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SKLYPŲ VILKELIŠKIŲ K. (KADASTRO NR. 4110/0100:13 IR 4110/0100:70) DETALIOJO PLANO SPRENDINIUS SKLYPUOSE NR. 13 (ANGELAVOS G. 31, KADASTRO NR. 0101/0167:997), NR. 14 (ANGELAVOS G. 33, KADASTRO NR. 0101/0167:998), NR. 15 (ANGELAVOS G. 35, KADASTRO</w:t>
      </w:r>
      <w:r>
        <w:rPr>
          <w:b/>
          <w:noProof/>
          <w:color w:val="002060"/>
        </w:rPr>
        <w:cr/>
        <w:t>NR. 0101/0167:216), NR. 16 (ANGELAVOS G. 37, KADASTRO NR. 0101/0167:217), NR. 17 (KADASTRO NR. 0101/0167:218), NR. 18 (KADASTRO NR. 0101/0167:219), NR. 19 (KADASTRO NR. 0101/0167:221) IR NR. 20 (KADASTRO NR. 0101/0167:220)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68D865C" w14:textId="77777777" w:rsidR="0006101D" w:rsidRPr="00D35D01" w:rsidRDefault="0006101D" w:rsidP="0006101D">
      <w:pPr>
        <w:spacing w:line="276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 xml:space="preserve">Vadovaudamasi Lietuvos Respublikos teritorijų planavimo įstatymo 6 straipsnio 3 dalimi, </w:t>
      </w:r>
      <w:r w:rsidRPr="00D35D01">
        <w:rPr>
          <w:lang w:val="lt-LT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D35D01">
        <w:rPr>
          <w:lang w:val="lt-LT"/>
        </w:rPr>
        <w:t>Danutos</w:t>
      </w:r>
      <w:proofErr w:type="spellEnd"/>
      <w:r w:rsidRPr="00D35D01">
        <w:rPr>
          <w:lang w:val="lt-LT"/>
        </w:rPr>
        <w:t xml:space="preserve"> </w:t>
      </w:r>
      <w:proofErr w:type="spellStart"/>
      <w:r w:rsidRPr="00D35D01">
        <w:rPr>
          <w:lang w:val="lt-LT"/>
        </w:rPr>
        <w:t>Narbut</w:t>
      </w:r>
      <w:proofErr w:type="spellEnd"/>
      <w:r w:rsidRPr="00D35D01">
        <w:rPr>
          <w:lang w:val="lt-LT"/>
        </w:rPr>
        <w:t xml:space="preserve"> įgaliojimų“ 1.1.3 papunkčiu:</w:t>
      </w:r>
    </w:p>
    <w:p w14:paraId="0E684FEA" w14:textId="77777777" w:rsidR="0006101D" w:rsidRPr="00D35D01" w:rsidRDefault="0006101D" w:rsidP="0006101D">
      <w:pPr>
        <w:spacing w:line="276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 xml:space="preserve">1. L e i d ž i u  koreguoti </w:t>
      </w:r>
      <w:r>
        <w:rPr>
          <w:lang w:val="lt-LT"/>
        </w:rPr>
        <w:t>s</w:t>
      </w:r>
      <w:r w:rsidRPr="009C732C">
        <w:rPr>
          <w:lang w:val="lt-LT"/>
        </w:rPr>
        <w:t xml:space="preserve">klypų </w:t>
      </w:r>
      <w:proofErr w:type="spellStart"/>
      <w:r w:rsidRPr="009C732C">
        <w:rPr>
          <w:lang w:val="lt-LT"/>
        </w:rPr>
        <w:t>Vilkeliškių</w:t>
      </w:r>
      <w:proofErr w:type="spellEnd"/>
      <w:r w:rsidRPr="009C732C">
        <w:rPr>
          <w:lang w:val="lt-LT"/>
        </w:rPr>
        <w:t xml:space="preserve"> k. (kadastro Nr. 4110/0100:13 ir 4110/0100:70)</w:t>
      </w:r>
      <w:r>
        <w:rPr>
          <w:lang w:val="lt-LT"/>
        </w:rPr>
        <w:t xml:space="preserve"> detaliojo plano </w:t>
      </w:r>
      <w:r w:rsidRPr="00D35D01">
        <w:rPr>
          <w:lang w:val="lt-LT"/>
        </w:rPr>
        <w:t xml:space="preserve">(TPDR Nr. </w:t>
      </w:r>
      <w:r>
        <w:t>T00055106</w:t>
      </w:r>
      <w:r w:rsidRPr="00D35D01">
        <w:rPr>
          <w:lang w:val="lt-LT"/>
        </w:rPr>
        <w:t>)</w:t>
      </w:r>
      <w:r>
        <w:rPr>
          <w:lang w:val="lt-LT"/>
        </w:rPr>
        <w:t>,</w:t>
      </w:r>
      <w:r w:rsidRPr="00D35D01">
        <w:rPr>
          <w:lang w:val="lt-LT"/>
        </w:rPr>
        <w:t xml:space="preserve"> patvirtinto </w:t>
      </w:r>
      <w:r w:rsidRPr="00725C0D">
        <w:rPr>
          <w:lang w:val="lt-LT"/>
        </w:rPr>
        <w:t>Vilniaus miesto tarybos 200</w:t>
      </w:r>
      <w:r>
        <w:rPr>
          <w:lang w:val="lt-LT"/>
        </w:rPr>
        <w:t>1</w:t>
      </w:r>
      <w:r w:rsidRPr="00725C0D">
        <w:rPr>
          <w:lang w:val="lt-LT"/>
        </w:rPr>
        <w:t xml:space="preserve"> m. </w:t>
      </w:r>
      <w:r>
        <w:rPr>
          <w:lang w:val="lt-LT"/>
        </w:rPr>
        <w:t>spalio</w:t>
      </w:r>
      <w:r w:rsidRPr="00725C0D">
        <w:rPr>
          <w:lang w:val="lt-LT"/>
        </w:rPr>
        <w:t xml:space="preserve"> </w:t>
      </w:r>
      <w:r>
        <w:rPr>
          <w:lang w:val="lt-LT"/>
        </w:rPr>
        <w:t>24</w:t>
      </w:r>
      <w:r w:rsidRPr="00725C0D">
        <w:rPr>
          <w:lang w:val="lt-LT"/>
        </w:rPr>
        <w:t xml:space="preserve"> d. sprendimu Nr. </w:t>
      </w:r>
      <w:r>
        <w:rPr>
          <w:lang w:val="lt-LT"/>
        </w:rPr>
        <w:t>432</w:t>
      </w:r>
      <w:r w:rsidRPr="00725C0D">
        <w:rPr>
          <w:lang w:val="lt-LT"/>
        </w:rPr>
        <w:t xml:space="preserve"> „</w:t>
      </w:r>
      <w:r>
        <w:rPr>
          <w:lang w:val="lt-LT"/>
        </w:rPr>
        <w:t xml:space="preserve">Dėl sklypų </w:t>
      </w:r>
      <w:proofErr w:type="spellStart"/>
      <w:r>
        <w:rPr>
          <w:lang w:val="lt-LT"/>
        </w:rPr>
        <w:t>Vilkeliškių</w:t>
      </w:r>
      <w:proofErr w:type="spellEnd"/>
      <w:r>
        <w:rPr>
          <w:lang w:val="lt-LT"/>
        </w:rPr>
        <w:t xml:space="preserve"> k. (kadastro Nr. 4110/0100:13 ir 4110/0100:70) detaliojo plano tvirtinimo</w:t>
      </w:r>
      <w:r w:rsidRPr="00725C0D">
        <w:rPr>
          <w:lang w:val="lt-LT"/>
        </w:rPr>
        <w:t>“</w:t>
      </w:r>
      <w:r>
        <w:rPr>
          <w:lang w:val="lt-LT"/>
        </w:rPr>
        <w:t xml:space="preserve">, </w:t>
      </w:r>
      <w:r w:rsidRPr="00D35D01">
        <w:rPr>
          <w:lang w:val="lt-LT"/>
        </w:rPr>
        <w:t>sprendinius</w:t>
      </w:r>
      <w:r w:rsidRPr="00781F84">
        <w:rPr>
          <w:lang w:val="lt-LT"/>
        </w:rPr>
        <w:t xml:space="preserve"> </w:t>
      </w:r>
      <w:r>
        <w:rPr>
          <w:lang w:val="lt-LT"/>
        </w:rPr>
        <w:t xml:space="preserve">sklypuose </w:t>
      </w:r>
      <w:r w:rsidRPr="002879CF">
        <w:rPr>
          <w:lang w:val="lt-LT"/>
        </w:rPr>
        <w:t>Nr. 13 (</w:t>
      </w:r>
      <w:proofErr w:type="spellStart"/>
      <w:r w:rsidRPr="002879CF">
        <w:rPr>
          <w:lang w:val="lt-LT"/>
        </w:rPr>
        <w:t>Angelavos</w:t>
      </w:r>
      <w:proofErr w:type="spellEnd"/>
      <w:r w:rsidRPr="002879CF">
        <w:rPr>
          <w:lang w:val="lt-LT"/>
        </w:rPr>
        <w:t xml:space="preserve"> g. 31, kadastro Nr. 0101/0167:997), </w:t>
      </w:r>
      <w:r>
        <w:rPr>
          <w:lang w:val="lt-LT"/>
        </w:rPr>
        <w:br/>
      </w:r>
      <w:r w:rsidRPr="002879CF">
        <w:rPr>
          <w:lang w:val="lt-LT"/>
        </w:rPr>
        <w:t>Nr. 14 (</w:t>
      </w:r>
      <w:proofErr w:type="spellStart"/>
      <w:r w:rsidRPr="002879CF">
        <w:rPr>
          <w:lang w:val="lt-LT"/>
        </w:rPr>
        <w:t>Angelavos</w:t>
      </w:r>
      <w:proofErr w:type="spellEnd"/>
      <w:r w:rsidRPr="002879CF">
        <w:rPr>
          <w:lang w:val="lt-LT"/>
        </w:rPr>
        <w:t xml:space="preserve"> g. 33, kadastro Nr. 0101/0167:998), Nr. 15 (</w:t>
      </w:r>
      <w:proofErr w:type="spellStart"/>
      <w:r w:rsidRPr="002879CF">
        <w:rPr>
          <w:lang w:val="lt-LT"/>
        </w:rPr>
        <w:t>Angelavos</w:t>
      </w:r>
      <w:proofErr w:type="spellEnd"/>
      <w:r w:rsidRPr="002879CF">
        <w:rPr>
          <w:lang w:val="lt-LT"/>
        </w:rPr>
        <w:t xml:space="preserve"> g. 35, kadastro </w:t>
      </w:r>
      <w:r>
        <w:rPr>
          <w:lang w:val="lt-LT"/>
        </w:rPr>
        <w:br/>
      </w:r>
      <w:r w:rsidRPr="002879CF">
        <w:rPr>
          <w:lang w:val="lt-LT"/>
        </w:rPr>
        <w:t>Nr. 0101/0167:216), Nr. 16 (</w:t>
      </w:r>
      <w:proofErr w:type="spellStart"/>
      <w:r w:rsidRPr="002879CF">
        <w:rPr>
          <w:lang w:val="lt-LT"/>
        </w:rPr>
        <w:t>Angelavos</w:t>
      </w:r>
      <w:proofErr w:type="spellEnd"/>
      <w:r w:rsidRPr="002879CF">
        <w:rPr>
          <w:lang w:val="lt-LT"/>
        </w:rPr>
        <w:t xml:space="preserve"> g. 37, kadastro Nr. 0101/0167:217), Nr. 17 (kadastro </w:t>
      </w:r>
      <w:r>
        <w:rPr>
          <w:lang w:val="lt-LT"/>
        </w:rPr>
        <w:br/>
      </w:r>
      <w:r w:rsidRPr="002879CF">
        <w:rPr>
          <w:lang w:val="lt-LT"/>
        </w:rPr>
        <w:t>Nr. 0101/0167:218), Nr. 18 (kadastro Nr. 0101/0167:219), Nr. 19 (kadastro Nr. 0101/0167:221</w:t>
      </w:r>
      <w:r>
        <w:rPr>
          <w:lang w:val="lt-LT"/>
        </w:rPr>
        <w:t>)</w:t>
      </w:r>
      <w:r w:rsidRPr="002879CF">
        <w:rPr>
          <w:lang w:val="lt-LT"/>
        </w:rPr>
        <w:t xml:space="preserve"> ir </w:t>
      </w:r>
      <w:r>
        <w:rPr>
          <w:lang w:val="lt-LT"/>
        </w:rPr>
        <w:br/>
      </w:r>
      <w:r w:rsidRPr="002879CF">
        <w:rPr>
          <w:lang w:val="lt-LT"/>
        </w:rPr>
        <w:t>Nr. 20 (kadastro Nr. 0101/0167:220)</w:t>
      </w:r>
      <w:r w:rsidRPr="00D35D01">
        <w:rPr>
          <w:lang w:val="lt-LT"/>
        </w:rPr>
        <w:t>.</w:t>
      </w:r>
    </w:p>
    <w:p w14:paraId="52CE8B57" w14:textId="77777777" w:rsidR="0006101D" w:rsidRDefault="0006101D" w:rsidP="0006101D">
      <w:pPr>
        <w:spacing w:line="276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 xml:space="preserve">2. N u s t a t a u  šiuos planavimo tikslus ir detaliojo plano uždavinius: </w:t>
      </w:r>
      <w:r>
        <w:rPr>
          <w:lang w:val="lt-LT"/>
        </w:rPr>
        <w:t>performuoti sklypus, nustatyti teritorijos naudojimo reglamentą va</w:t>
      </w:r>
      <w:r w:rsidRPr="006F5E3A">
        <w:rPr>
          <w:lang w:val="lt-LT"/>
        </w:rPr>
        <w:t>dovaujantis Vilniaus miesto savivaldybės teritorijos bendrojo plano sprendiniais (pagal pridedamą miesto plano ištrauką).</w:t>
      </w:r>
    </w:p>
    <w:p w14:paraId="237B9D66" w14:textId="4A62F08C" w:rsidR="00641705" w:rsidRDefault="0006101D" w:rsidP="00282DC8">
      <w:pPr>
        <w:ind w:firstLine="720"/>
        <w:jc w:val="both"/>
      </w:pPr>
      <w:r w:rsidRPr="00D35D01">
        <w:rPr>
          <w:lang w:val="lt-LT"/>
        </w:rPr>
        <w:t>3. T v i r t i n u   detaliojo plano planavimo darbų programą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4F5B9B18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  <w:r w:rsidR="001253D8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74E6A52D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8AD0" w14:textId="77777777" w:rsidR="0035389C" w:rsidRDefault="0035389C">
      <w:r>
        <w:separator/>
      </w:r>
    </w:p>
  </w:endnote>
  <w:endnote w:type="continuationSeparator" w:id="0">
    <w:p w14:paraId="005CF3DB" w14:textId="77777777" w:rsidR="0035389C" w:rsidRDefault="0035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7F79" w14:textId="77777777" w:rsidR="0035389C" w:rsidRDefault="0035389C">
      <w:r>
        <w:separator/>
      </w:r>
    </w:p>
  </w:footnote>
  <w:footnote w:type="continuationSeparator" w:id="0">
    <w:p w14:paraId="33A8C551" w14:textId="77777777" w:rsidR="0035389C" w:rsidRDefault="00353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C18CDC3" w:rsidR="00641705" w:rsidRPr="001253D8" w:rsidRDefault="001253D8">
    <w:pPr>
      <w:pStyle w:val="Porat"/>
      <w:jc w:val="right"/>
      <w:rPr>
        <w:i/>
        <w:iCs/>
      </w:rPr>
    </w:pPr>
    <w:bookmarkStart w:id="8" w:name="specialiojiZyma"/>
    <w:bookmarkEnd w:id="8"/>
    <w:proofErr w:type="spellStart"/>
    <w:r w:rsidRPr="001253D8">
      <w:rPr>
        <w:i/>
        <w:iCs/>
      </w:rPr>
      <w:t>Projektas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6101D"/>
    <w:rsid w:val="001253D8"/>
    <w:rsid w:val="001A6045"/>
    <w:rsid w:val="00237C6D"/>
    <w:rsid w:val="00282DC8"/>
    <w:rsid w:val="00307AAF"/>
    <w:rsid w:val="00350859"/>
    <w:rsid w:val="0035389C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225D6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4</cp:revision>
  <dcterms:created xsi:type="dcterms:W3CDTF">2022-10-10T10:27:00Z</dcterms:created>
  <dcterms:modified xsi:type="dcterms:W3CDTF">2022-10-10T10:48:00Z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