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BBFDF" w14:textId="77777777" w:rsidR="002862AA" w:rsidRPr="00EA39B3" w:rsidRDefault="002862AA" w:rsidP="002862AA">
      <w:pPr>
        <w:jc w:val="center"/>
        <w:rPr>
          <w:rFonts w:ascii="Times New Roman" w:hAnsi="Times New Roman"/>
          <w:b/>
          <w:bCs/>
          <w:sz w:val="24"/>
          <w:szCs w:val="24"/>
        </w:rPr>
      </w:pPr>
      <w:r w:rsidRPr="00EA39B3">
        <w:rPr>
          <w:rFonts w:ascii="Times New Roman" w:hAnsi="Times New Roman"/>
          <w:b/>
          <w:bCs/>
          <w:sz w:val="24"/>
          <w:szCs w:val="24"/>
        </w:rPr>
        <w:t>Visuomenės aplinkosauginio švietimo projektas „Mažieji gamtos saugotojai“</w:t>
      </w:r>
    </w:p>
    <w:p w14:paraId="358C9498" w14:textId="77777777" w:rsidR="002862AA" w:rsidRDefault="002862AA" w:rsidP="002862AA">
      <w:pPr>
        <w:spacing w:after="0" w:line="240" w:lineRule="auto"/>
        <w:jc w:val="center"/>
        <w:rPr>
          <w:rFonts w:ascii="Times New Roman" w:eastAsia="Times New Roman" w:hAnsi="Times New Roman" w:cs="Times New Roman"/>
          <w:b/>
          <w:bCs/>
          <w:color w:val="000000"/>
          <w:sz w:val="24"/>
          <w:szCs w:val="24"/>
          <w:shd w:val="clear" w:color="auto" w:fill="FFFFFF"/>
          <w:lang w:eastAsia="lt-LT"/>
        </w:rPr>
      </w:pPr>
    </w:p>
    <w:p w14:paraId="6D2D691A" w14:textId="77777777" w:rsidR="002862AA" w:rsidRPr="00AA6680" w:rsidRDefault="002862AA" w:rsidP="002862AA">
      <w:pPr>
        <w:spacing w:after="0" w:line="240" w:lineRule="auto"/>
        <w:jc w:val="center"/>
        <w:rPr>
          <w:rFonts w:ascii="Times New Roman" w:eastAsia="Times New Roman" w:hAnsi="Times New Roman" w:cs="Times New Roman"/>
          <w:sz w:val="24"/>
          <w:szCs w:val="24"/>
          <w:lang w:eastAsia="lt-LT"/>
        </w:rPr>
      </w:pPr>
      <w:r w:rsidRPr="00AA6680">
        <w:rPr>
          <w:rFonts w:ascii="Times New Roman" w:eastAsia="Times New Roman" w:hAnsi="Times New Roman" w:cs="Times New Roman"/>
          <w:b/>
          <w:bCs/>
          <w:color w:val="000000"/>
          <w:sz w:val="24"/>
          <w:szCs w:val="24"/>
          <w:shd w:val="clear" w:color="auto" w:fill="FFFFFF"/>
          <w:lang w:eastAsia="lt-LT"/>
        </w:rPr>
        <w:t xml:space="preserve">Vilniaus </w:t>
      </w:r>
      <w:r>
        <w:rPr>
          <w:rFonts w:ascii="Times New Roman" w:eastAsia="Times New Roman" w:hAnsi="Times New Roman" w:cs="Times New Roman"/>
          <w:b/>
          <w:bCs/>
          <w:color w:val="000000"/>
          <w:sz w:val="24"/>
          <w:szCs w:val="24"/>
          <w:shd w:val="clear" w:color="auto" w:fill="FFFFFF"/>
          <w:lang w:eastAsia="lt-LT"/>
        </w:rPr>
        <w:t xml:space="preserve">lopšeliai-darželiai </w:t>
      </w:r>
      <w:r w:rsidRPr="00AA6680">
        <w:rPr>
          <w:rFonts w:ascii="Times New Roman" w:eastAsia="Times New Roman" w:hAnsi="Times New Roman" w:cs="Times New Roman"/>
          <w:b/>
          <w:bCs/>
          <w:color w:val="000000"/>
          <w:sz w:val="24"/>
          <w:szCs w:val="24"/>
          <w:shd w:val="clear" w:color="auto" w:fill="FFFFFF"/>
          <w:lang w:eastAsia="lt-LT"/>
        </w:rPr>
        <w:t>Santariški</w:t>
      </w:r>
      <w:r>
        <w:rPr>
          <w:rFonts w:ascii="Times New Roman" w:eastAsia="Times New Roman" w:hAnsi="Times New Roman" w:cs="Times New Roman"/>
          <w:b/>
          <w:bCs/>
          <w:color w:val="000000"/>
          <w:sz w:val="24"/>
          <w:szCs w:val="24"/>
          <w:shd w:val="clear" w:color="auto" w:fill="FFFFFF"/>
          <w:lang w:eastAsia="lt-LT"/>
        </w:rPr>
        <w:t xml:space="preserve">ų, </w:t>
      </w:r>
      <w:r w:rsidRPr="00AA6680">
        <w:rPr>
          <w:rFonts w:ascii="Times New Roman" w:eastAsia="Times New Roman" w:hAnsi="Times New Roman" w:cs="Times New Roman"/>
          <w:b/>
          <w:bCs/>
          <w:color w:val="000000"/>
          <w:lang w:eastAsia="lt-LT"/>
        </w:rPr>
        <w:t xml:space="preserve"> </w:t>
      </w:r>
      <w:r>
        <w:rPr>
          <w:rFonts w:ascii="Times New Roman" w:eastAsia="Times New Roman" w:hAnsi="Times New Roman" w:cs="Times New Roman"/>
          <w:b/>
          <w:bCs/>
          <w:color w:val="000000"/>
          <w:lang w:eastAsia="lt-LT"/>
        </w:rPr>
        <w:t>„</w:t>
      </w:r>
      <w:r w:rsidRPr="00AA6680">
        <w:rPr>
          <w:rFonts w:ascii="Times New Roman" w:eastAsia="Times New Roman" w:hAnsi="Times New Roman" w:cs="Times New Roman"/>
          <w:b/>
          <w:bCs/>
          <w:color w:val="000000"/>
          <w:lang w:eastAsia="lt-LT"/>
        </w:rPr>
        <w:t>Lazdynėlis</w:t>
      </w:r>
      <w:r>
        <w:rPr>
          <w:rFonts w:ascii="Times New Roman" w:eastAsia="Times New Roman" w:hAnsi="Times New Roman" w:cs="Times New Roman"/>
          <w:b/>
          <w:bCs/>
          <w:color w:val="000000"/>
          <w:lang w:eastAsia="lt-LT"/>
        </w:rPr>
        <w:t>“</w:t>
      </w:r>
      <w:r w:rsidRPr="00AA6680">
        <w:rPr>
          <w:rFonts w:ascii="Times New Roman" w:eastAsia="Times New Roman" w:hAnsi="Times New Roman" w:cs="Times New Roman"/>
          <w:b/>
          <w:bCs/>
          <w:color w:val="000000"/>
          <w:lang w:eastAsia="lt-LT"/>
        </w:rPr>
        <w:t xml:space="preserve">, </w:t>
      </w:r>
      <w:r w:rsidRPr="00AA6680">
        <w:rPr>
          <w:rFonts w:ascii="Times New Roman" w:eastAsia="Times New Roman" w:hAnsi="Times New Roman" w:cs="Times New Roman"/>
          <w:b/>
          <w:bCs/>
          <w:color w:val="000000"/>
          <w:sz w:val="24"/>
          <w:szCs w:val="24"/>
          <w:shd w:val="clear" w:color="auto" w:fill="FFFFFF"/>
          <w:lang w:eastAsia="lt-LT"/>
        </w:rPr>
        <w:t> </w:t>
      </w:r>
      <w:r>
        <w:rPr>
          <w:rFonts w:ascii="Times New Roman" w:eastAsia="Times New Roman" w:hAnsi="Times New Roman" w:cs="Times New Roman"/>
          <w:b/>
          <w:bCs/>
          <w:color w:val="000000"/>
          <w:sz w:val="24"/>
          <w:szCs w:val="24"/>
          <w:lang w:eastAsia="lt-LT"/>
        </w:rPr>
        <w:t>„</w:t>
      </w:r>
      <w:r w:rsidRPr="00AA6680">
        <w:rPr>
          <w:rFonts w:ascii="Times New Roman" w:eastAsia="Times New Roman" w:hAnsi="Times New Roman" w:cs="Times New Roman"/>
          <w:b/>
          <w:bCs/>
          <w:color w:val="000000"/>
          <w:sz w:val="24"/>
          <w:szCs w:val="24"/>
          <w:lang w:eastAsia="lt-LT"/>
        </w:rPr>
        <w:t>Pakalnutė</w:t>
      </w:r>
      <w:r>
        <w:rPr>
          <w:rFonts w:ascii="Times New Roman" w:eastAsia="Times New Roman" w:hAnsi="Times New Roman" w:cs="Times New Roman"/>
          <w:b/>
          <w:bCs/>
          <w:color w:val="000000"/>
          <w:sz w:val="24"/>
          <w:szCs w:val="24"/>
          <w:lang w:eastAsia="lt-LT"/>
        </w:rPr>
        <w:t>“</w:t>
      </w:r>
    </w:p>
    <w:p w14:paraId="0225FB24" w14:textId="77777777" w:rsidR="002862AA" w:rsidRPr="00AA6680" w:rsidRDefault="002862AA" w:rsidP="002862AA">
      <w:pPr>
        <w:spacing w:after="0" w:line="240" w:lineRule="auto"/>
        <w:jc w:val="center"/>
        <w:rPr>
          <w:rFonts w:ascii="Times New Roman" w:eastAsia="Times New Roman" w:hAnsi="Times New Roman" w:cs="Times New Roman"/>
          <w:sz w:val="24"/>
          <w:szCs w:val="24"/>
          <w:lang w:eastAsia="lt-LT"/>
        </w:rPr>
      </w:pPr>
      <w:r w:rsidRPr="00AA6680">
        <w:rPr>
          <w:rFonts w:ascii="Times New Roman" w:eastAsia="Times New Roman" w:hAnsi="Times New Roman" w:cs="Times New Roman"/>
          <w:b/>
          <w:bCs/>
          <w:color w:val="000000"/>
          <w:sz w:val="24"/>
          <w:szCs w:val="24"/>
          <w:lang w:eastAsia="lt-LT"/>
        </w:rPr>
        <w:t xml:space="preserve">Viktorina </w:t>
      </w:r>
      <w:r>
        <w:rPr>
          <w:rFonts w:ascii="Times New Roman" w:eastAsia="Times New Roman" w:hAnsi="Times New Roman" w:cs="Times New Roman"/>
          <w:b/>
          <w:bCs/>
          <w:color w:val="000000"/>
          <w:sz w:val="24"/>
          <w:szCs w:val="24"/>
          <w:lang w:eastAsia="lt-LT"/>
        </w:rPr>
        <w:t>„</w:t>
      </w:r>
      <w:r w:rsidRPr="00AA6680">
        <w:rPr>
          <w:rFonts w:ascii="Times New Roman" w:eastAsia="Times New Roman" w:hAnsi="Times New Roman" w:cs="Times New Roman"/>
          <w:b/>
          <w:bCs/>
          <w:color w:val="000000"/>
          <w:sz w:val="24"/>
          <w:szCs w:val="24"/>
          <w:lang w:eastAsia="lt-LT"/>
        </w:rPr>
        <w:t>Mes - gamtos vaikai”</w:t>
      </w:r>
    </w:p>
    <w:p w14:paraId="06204EC0" w14:textId="77777777" w:rsidR="002862AA" w:rsidRPr="00AA6680" w:rsidRDefault="002862AA" w:rsidP="002862AA">
      <w:pPr>
        <w:spacing w:after="0" w:line="240" w:lineRule="auto"/>
        <w:rPr>
          <w:rFonts w:ascii="Times New Roman" w:eastAsia="Times New Roman" w:hAnsi="Times New Roman" w:cs="Times New Roman"/>
          <w:sz w:val="24"/>
          <w:szCs w:val="24"/>
          <w:lang w:eastAsia="lt-LT"/>
        </w:rPr>
      </w:pPr>
    </w:p>
    <w:p w14:paraId="76DB3C76" w14:textId="468C73E1" w:rsidR="00AA6680" w:rsidRPr="00AA6680" w:rsidRDefault="002862AA" w:rsidP="002862AA">
      <w:pPr>
        <w:spacing w:after="200"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color w:val="000000"/>
          <w:sz w:val="24"/>
          <w:szCs w:val="24"/>
          <w:shd w:val="clear" w:color="auto" w:fill="FFFFFF"/>
          <w:lang w:eastAsia="lt-LT"/>
        </w:rPr>
        <w:t>Viktorina buvo skirta ugdyti vaiko patirtinį gamtos pažinimą, įtvirtinti įgytą informaciją. Viktorina vyko dviem etapais. I etapas vyko įstaigoje, II etapas vyko nuotoliniu būdu tarp ikimokyklinio ugdymo įstaigų. Prieš viktoriną buvo parengta ir pasidalyta edukacine medžiaga pagal pagrindines temas: paukščiai, gyvūnai, augalai, rūšiavimas ir kita. Vaikai viktorinoje atsakinėjo į klausimus, atliko praktines užduotis, šoko, žaidė gamtos tema</w:t>
      </w:r>
      <w:r>
        <w:rPr>
          <w:rFonts w:ascii="Times New Roman" w:eastAsia="Times New Roman" w:hAnsi="Times New Roman" w:cs="Times New Roman"/>
          <w:color w:val="000000"/>
          <w:sz w:val="24"/>
          <w:szCs w:val="24"/>
          <w:shd w:val="clear" w:color="auto" w:fill="FFFFFF"/>
          <w:lang w:eastAsia="lt-LT"/>
        </w:rPr>
        <w:t xml:space="preserve"> žaidimus</w:t>
      </w:r>
      <w:r w:rsidRPr="00AA6680">
        <w:rPr>
          <w:rFonts w:ascii="Times New Roman" w:eastAsia="Times New Roman" w:hAnsi="Times New Roman" w:cs="Times New Roman"/>
          <w:color w:val="000000"/>
          <w:sz w:val="24"/>
          <w:szCs w:val="24"/>
          <w:shd w:val="clear" w:color="auto" w:fill="FFFFFF"/>
          <w:lang w:eastAsia="lt-LT"/>
        </w:rPr>
        <w:t>. Vaikai įgijo naujų žinių, ugdėsi ekologinę savimonę ir kultūrą. Viktorinos dalyviai buvo apdovanoti padėkomis. </w:t>
      </w:r>
    </w:p>
    <w:p w14:paraId="53AB7899" w14:textId="53D85F55" w:rsidR="00AA6680" w:rsidRPr="00AA6680" w:rsidRDefault="00AA6680" w:rsidP="002862AA">
      <w:pPr>
        <w:spacing w:before="240" w:after="240"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color w:val="000000"/>
          <w:sz w:val="24"/>
          <w:szCs w:val="24"/>
          <w:lang w:eastAsia="lt-LT"/>
        </w:rPr>
        <w:t xml:space="preserve">Viktorinos pirmajame etape vaikai  iškovojo vietą keliauti į antrą etapą, bei varžėsi su </w:t>
      </w:r>
      <w:r w:rsidR="002862AA">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Pakalnutės</w:t>
      </w:r>
      <w:r w:rsidR="002862AA">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 xml:space="preserve"> ir </w:t>
      </w:r>
      <w:r w:rsidR="002862AA">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Santariški</w:t>
      </w:r>
      <w:r>
        <w:rPr>
          <w:rFonts w:ascii="Times New Roman" w:eastAsia="Times New Roman" w:hAnsi="Times New Roman" w:cs="Times New Roman"/>
          <w:color w:val="000000"/>
          <w:sz w:val="24"/>
          <w:szCs w:val="24"/>
          <w:lang w:eastAsia="lt-LT"/>
        </w:rPr>
        <w:t>ų</w:t>
      </w:r>
      <w:r w:rsidR="002862AA">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color w:val="000000"/>
          <w:sz w:val="24"/>
          <w:szCs w:val="24"/>
          <w:lang w:eastAsia="lt-LT"/>
        </w:rPr>
        <w:t xml:space="preserve"> darželio grupių vaikais per Z</w:t>
      </w:r>
      <w:r w:rsidRPr="00AA6680">
        <w:rPr>
          <w:rFonts w:ascii="Times New Roman" w:eastAsia="Times New Roman" w:hAnsi="Times New Roman" w:cs="Times New Roman"/>
          <w:color w:val="000000"/>
          <w:sz w:val="24"/>
          <w:szCs w:val="24"/>
          <w:lang w:eastAsia="lt-LT"/>
        </w:rPr>
        <w:t xml:space="preserve">oom platformą. Pasibaigus viktorinai </w:t>
      </w:r>
      <w:r w:rsidR="002862AA">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Voveriukų</w:t>
      </w:r>
      <w:r w:rsidR="002862AA">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 xml:space="preserve"> grupės vaikai gavo diplomus bei siurprizus už dalyvavimą. Vaikai buvo laimingi, kad ne tik praplėtė savo žinias apie rūšiavimą, tvarką, bet ir sudalyvavo viktorinoje nuotoliniu būdu, jiems tai buvo  nauja, puiki patirtis, kuri atnešė daug džiaugsmo.</w:t>
      </w:r>
    </w:p>
    <w:p w14:paraId="16B4915C" w14:textId="3FEAA0EA" w:rsidR="00AA6680" w:rsidRPr="002862AA" w:rsidRDefault="00AA6680" w:rsidP="00AA6680">
      <w:pPr>
        <w:spacing w:before="240" w:after="240" w:line="240" w:lineRule="auto"/>
        <w:rPr>
          <w:rFonts w:ascii="Times New Roman" w:eastAsia="Times New Roman" w:hAnsi="Times New Roman" w:cs="Times New Roman"/>
          <w:sz w:val="24"/>
          <w:szCs w:val="24"/>
          <w:lang w:eastAsia="lt-LT"/>
        </w:rPr>
      </w:pPr>
      <w:r w:rsidRPr="002862AA">
        <w:rPr>
          <w:rFonts w:ascii="Times New Roman" w:eastAsia="Times New Roman" w:hAnsi="Times New Roman" w:cs="Times New Roman"/>
          <w:b/>
          <w:bCs/>
          <w:color w:val="000000"/>
          <w:sz w:val="24"/>
          <w:szCs w:val="24"/>
          <w:lang w:eastAsia="lt-LT"/>
        </w:rPr>
        <w:t>Viktorinos  pirmojo etapo akimirkos:</w:t>
      </w:r>
    </w:p>
    <w:p w14:paraId="28393032" w14:textId="77777777" w:rsidR="00AA6680" w:rsidRPr="00AA6680" w:rsidRDefault="00AA6680" w:rsidP="00AA6680">
      <w:pPr>
        <w:spacing w:before="240" w:after="240" w:line="240" w:lineRule="auto"/>
        <w:rPr>
          <w:rFonts w:ascii="Times New Roman" w:eastAsia="Times New Roman" w:hAnsi="Times New Roman" w:cs="Times New Roman"/>
          <w:sz w:val="24"/>
          <w:szCs w:val="24"/>
          <w:lang w:eastAsia="lt-LT"/>
        </w:rPr>
      </w:pPr>
      <w:r w:rsidRPr="00AA6680">
        <w:rPr>
          <w:rFonts w:ascii="Times New Roman" w:eastAsia="Times New Roman" w:hAnsi="Times New Roman" w:cs="Times New Roman"/>
          <w:b/>
          <w:bCs/>
          <w:i/>
          <w:iCs/>
          <w:color w:val="000000"/>
          <w:sz w:val="24"/>
          <w:szCs w:val="24"/>
          <w:lang w:eastAsia="lt-LT"/>
        </w:rPr>
        <w:t> </w:t>
      </w:r>
      <w:r w:rsidRPr="00AA6680">
        <w:rPr>
          <w:rFonts w:ascii="Times New Roman" w:eastAsia="Times New Roman" w:hAnsi="Times New Roman" w:cs="Times New Roman"/>
          <w:b/>
          <w:bCs/>
          <w:i/>
          <w:iCs/>
          <w:noProof/>
          <w:color w:val="000000"/>
          <w:sz w:val="24"/>
          <w:szCs w:val="24"/>
          <w:bdr w:val="none" w:sz="0" w:space="0" w:color="auto" w:frame="1"/>
          <w:lang w:eastAsia="lt-LT"/>
        </w:rPr>
        <w:drawing>
          <wp:inline distT="0" distB="0" distL="0" distR="0" wp14:anchorId="46AAA33B" wp14:editId="15465E46">
            <wp:extent cx="2487886" cy="2858530"/>
            <wp:effectExtent l="0" t="0" r="8255" b="0"/>
            <wp:docPr id="43" name="Paveikslėlis 43" descr="https://lh5.googleusercontent.com/f5128dH6-59omkx_FnvfWtqgmQY79s4wBT-mmikLQiAiS_y8TYF1pdsvU__xIVASiGm63RqT9UI2Pudzs4_ie-TcuGtCERk1dxbtDmEvQz9Fzt2PnAm1nWsGv2YdKyQR4Ukz7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f5128dH6-59omkx_FnvfWtqgmQY79s4wBT-mmikLQiAiS_y8TYF1pdsvU__xIVASiGm63RqT9UI2Pudzs4_ie-TcuGtCERk1dxbtDmEvQz9Fzt2PnAm1nWsGv2YdKyQR4Ukz7W4"/>
                    <pic:cNvPicPr>
                      <a:picLocks noChangeAspect="1" noChangeArrowheads="1"/>
                    </pic:cNvPicPr>
                  </pic:nvPicPr>
                  <pic:blipFill rotWithShape="1">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t="9975" b="3487"/>
                    <a:stretch/>
                  </pic:blipFill>
                  <pic:spPr bwMode="auto">
                    <a:xfrm>
                      <a:off x="0" y="0"/>
                      <a:ext cx="2487930" cy="28585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i/>
          <w:iCs/>
          <w:color w:val="000000"/>
          <w:sz w:val="24"/>
          <w:szCs w:val="24"/>
          <w:lang w:eastAsia="lt-LT"/>
        </w:rPr>
        <w:t xml:space="preserve">      </w:t>
      </w:r>
      <w:r w:rsidRPr="00AA6680">
        <w:rPr>
          <w:rFonts w:ascii="Times New Roman" w:eastAsia="Times New Roman" w:hAnsi="Times New Roman" w:cs="Times New Roman"/>
          <w:b/>
          <w:bCs/>
          <w:i/>
          <w:iCs/>
          <w:noProof/>
          <w:color w:val="000000"/>
          <w:sz w:val="24"/>
          <w:szCs w:val="24"/>
          <w:bdr w:val="none" w:sz="0" w:space="0" w:color="auto" w:frame="1"/>
          <w:lang w:eastAsia="lt-LT"/>
        </w:rPr>
        <w:drawing>
          <wp:inline distT="0" distB="0" distL="0" distR="0" wp14:anchorId="3B1A136D" wp14:editId="479B6D9C">
            <wp:extent cx="2323071" cy="2858135"/>
            <wp:effectExtent l="0" t="0" r="1270" b="0"/>
            <wp:docPr id="44" name="Paveikslėlis 44" descr="https://lh3.googleusercontent.com/89Xn-ioI1iAww2ynvErsu5PlCcPDlayaE4TsQ56xSyB5ZFy9jNCXJ0zb7HKVI-LYtJYiPEgochEX7u_0Qq9-fuDVxxFWlL5HlMYNEnEix99ksfrBOFBJaD6lG_wSI9KI0j9c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3.googleusercontent.com/89Xn-ioI1iAww2ynvErsu5PlCcPDlayaE4TsQ56xSyB5ZFy9jNCXJ0zb7HKVI-LYtJYiPEgochEX7u_0Qq9-fuDVxxFWlL5HlMYNEnEix99ksfrBOFBJaD6lG_wSI9KI0j9cNAU"/>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t="13467" r="4396"/>
                    <a:stretch/>
                  </pic:blipFill>
                  <pic:spPr bwMode="auto">
                    <a:xfrm>
                      <a:off x="0" y="0"/>
                      <a:ext cx="2323308" cy="2858427"/>
                    </a:xfrm>
                    <a:prstGeom prst="rect">
                      <a:avLst/>
                    </a:prstGeom>
                    <a:noFill/>
                    <a:ln>
                      <a:noFill/>
                    </a:ln>
                    <a:extLst>
                      <a:ext uri="{53640926-AAD7-44D8-BBD7-CCE9431645EC}">
                        <a14:shadowObscured xmlns:a14="http://schemas.microsoft.com/office/drawing/2010/main"/>
                      </a:ext>
                    </a:extLst>
                  </pic:spPr>
                </pic:pic>
              </a:graphicData>
            </a:graphic>
          </wp:inline>
        </w:drawing>
      </w:r>
    </w:p>
    <w:p w14:paraId="34FAA35D" w14:textId="4ACFDC0E" w:rsidR="00AA6680" w:rsidRDefault="00AA6680" w:rsidP="00AA6680">
      <w:pPr>
        <w:spacing w:before="240" w:after="240" w:line="240" w:lineRule="auto"/>
        <w:rPr>
          <w:rFonts w:ascii="Times New Roman" w:eastAsia="Times New Roman" w:hAnsi="Times New Roman" w:cs="Times New Roman"/>
          <w:b/>
          <w:bCs/>
          <w:i/>
          <w:iCs/>
          <w:noProof/>
          <w:color w:val="000000"/>
          <w:sz w:val="24"/>
          <w:szCs w:val="24"/>
          <w:bdr w:val="none" w:sz="0" w:space="0" w:color="auto" w:frame="1"/>
          <w:lang w:eastAsia="lt-LT"/>
        </w:rPr>
      </w:pPr>
      <w:r w:rsidRPr="00AA6680">
        <w:rPr>
          <w:rFonts w:ascii="Times New Roman" w:eastAsia="Times New Roman" w:hAnsi="Times New Roman" w:cs="Times New Roman"/>
          <w:b/>
          <w:bCs/>
          <w:i/>
          <w:iCs/>
          <w:color w:val="000000"/>
          <w:sz w:val="24"/>
          <w:szCs w:val="24"/>
          <w:lang w:eastAsia="lt-LT"/>
        </w:rPr>
        <w:t> </w:t>
      </w:r>
      <w:r w:rsidRPr="00AA6680">
        <w:rPr>
          <w:rFonts w:ascii="Times New Roman" w:eastAsia="Times New Roman" w:hAnsi="Times New Roman" w:cs="Times New Roman"/>
          <w:b/>
          <w:bCs/>
          <w:color w:val="000000"/>
          <w:sz w:val="24"/>
          <w:szCs w:val="24"/>
          <w:lang w:eastAsia="lt-LT"/>
        </w:rPr>
        <w:t>Viktorinos antrojo etapo akimirkos:</w:t>
      </w:r>
      <w:r w:rsidR="002862AA" w:rsidRPr="002862AA">
        <w:rPr>
          <w:rFonts w:ascii="Times New Roman" w:eastAsia="Times New Roman" w:hAnsi="Times New Roman" w:cs="Times New Roman"/>
          <w:b/>
          <w:bCs/>
          <w:i/>
          <w:iCs/>
          <w:noProof/>
          <w:color w:val="000000"/>
          <w:sz w:val="24"/>
          <w:szCs w:val="24"/>
          <w:bdr w:val="none" w:sz="0" w:space="0" w:color="auto" w:frame="1"/>
          <w:lang w:eastAsia="lt-LT"/>
        </w:rPr>
        <w:t xml:space="preserve"> </w:t>
      </w:r>
    </w:p>
    <w:p w14:paraId="2339D869" w14:textId="6D020843" w:rsidR="002862AA" w:rsidRPr="00AA6680" w:rsidRDefault="002862AA" w:rsidP="00AA6680">
      <w:pPr>
        <w:spacing w:before="240" w:after="240" w:line="240" w:lineRule="auto"/>
        <w:rPr>
          <w:rFonts w:ascii="Times New Roman" w:eastAsia="Times New Roman" w:hAnsi="Times New Roman" w:cs="Times New Roman"/>
          <w:sz w:val="24"/>
          <w:szCs w:val="24"/>
          <w:lang w:eastAsia="lt-LT"/>
        </w:rPr>
      </w:pPr>
      <w:r w:rsidRPr="00AA6680">
        <w:rPr>
          <w:rFonts w:ascii="Times New Roman" w:eastAsia="Times New Roman" w:hAnsi="Times New Roman" w:cs="Times New Roman"/>
          <w:b/>
          <w:bCs/>
          <w:i/>
          <w:iCs/>
          <w:noProof/>
          <w:color w:val="000000"/>
          <w:sz w:val="24"/>
          <w:szCs w:val="24"/>
          <w:bdr w:val="none" w:sz="0" w:space="0" w:color="auto" w:frame="1"/>
          <w:lang w:eastAsia="lt-LT"/>
        </w:rPr>
        <w:drawing>
          <wp:inline distT="0" distB="0" distL="0" distR="0" wp14:anchorId="76C137D2" wp14:editId="51D3B0AD">
            <wp:extent cx="2404533" cy="1803258"/>
            <wp:effectExtent l="0" t="0" r="0" b="6985"/>
            <wp:docPr id="47" name="Paveikslėlis 47" descr="https://lh4.googleusercontent.com/atgVszk5-M_lWiA3XwfCxJ42_5ZgGIKxpGbPIG3D8MeSvJwo3ALdJfcanwAXYcotD9_9NKU3gc0el5GI5VfJ09FSXIrwHS20LrbJ2r2n4Hl-FBuvnNFghY1BikzVkzxNQr3s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atgVszk5-M_lWiA3XwfCxJ42_5ZgGIKxpGbPIG3D8MeSvJwo3ALdJfcanwAXYcotD9_9NKU3gc0el5GI5VfJ09FSXIrwHS20LrbJ2r2n4Hl-FBuvnNFghY1BikzVkzxNQr3sW-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604" cy="1814560"/>
                    </a:xfrm>
                    <a:prstGeom prst="rect">
                      <a:avLst/>
                    </a:prstGeom>
                    <a:noFill/>
                    <a:ln>
                      <a:noFill/>
                    </a:ln>
                  </pic:spPr>
                </pic:pic>
              </a:graphicData>
            </a:graphic>
          </wp:inline>
        </w:drawing>
      </w:r>
      <w:r>
        <w:rPr>
          <w:rFonts w:ascii="Times New Roman" w:eastAsia="Times New Roman" w:hAnsi="Times New Roman" w:cs="Times New Roman"/>
          <w:sz w:val="24"/>
          <w:szCs w:val="24"/>
          <w:lang w:eastAsia="lt-LT"/>
        </w:rPr>
        <w:t xml:space="preserve">           </w:t>
      </w:r>
      <w:r w:rsidRPr="00AA6680">
        <w:rPr>
          <w:rFonts w:ascii="Times New Roman" w:eastAsia="Times New Roman" w:hAnsi="Times New Roman" w:cs="Times New Roman"/>
          <w:b/>
          <w:bCs/>
          <w:i/>
          <w:iCs/>
          <w:noProof/>
          <w:color w:val="000000"/>
          <w:sz w:val="24"/>
          <w:szCs w:val="24"/>
          <w:bdr w:val="none" w:sz="0" w:space="0" w:color="auto" w:frame="1"/>
          <w:lang w:eastAsia="lt-LT"/>
        </w:rPr>
        <w:drawing>
          <wp:inline distT="0" distB="0" distL="0" distR="0" wp14:anchorId="0203E728" wp14:editId="07E79B82">
            <wp:extent cx="2423003" cy="1815253"/>
            <wp:effectExtent l="0" t="0" r="0" b="0"/>
            <wp:docPr id="48" name="Paveikslėlis 48" descr="https://lh4.googleusercontent.com/72UeK8rVe-M4OnFLeY1BttHi1UCUJoetxCz1hwaWB0XIogDttxiDUq-42k1S8ahshxJDHHTcUR_j2Qst-gbH-ue64lZkmRZCXM9qB72_FeH4o1dgNxzGvRmN0uT0geYrHCla1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4.googleusercontent.com/72UeK8rVe-M4OnFLeY1BttHi1UCUJoetxCz1hwaWB0XIogDttxiDUq-42k1S8ahshxJDHHTcUR_j2Qst-gbH-ue64lZkmRZCXM9qB72_FeH4o1dgNxzGvRmN0uT0geYrHCla1v0"/>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44425" cy="1831302"/>
                    </a:xfrm>
                    <a:prstGeom prst="rect">
                      <a:avLst/>
                    </a:prstGeom>
                    <a:noFill/>
                    <a:ln>
                      <a:noFill/>
                    </a:ln>
                  </pic:spPr>
                </pic:pic>
              </a:graphicData>
            </a:graphic>
          </wp:inline>
        </w:drawing>
      </w:r>
    </w:p>
    <w:p w14:paraId="0E59FF47" w14:textId="66ECF3F8" w:rsidR="00AA6680" w:rsidRDefault="00AA6680" w:rsidP="00AA6680">
      <w:pPr>
        <w:spacing w:before="240" w:after="240" w:line="240" w:lineRule="auto"/>
        <w:rPr>
          <w:rFonts w:ascii="Times New Roman" w:eastAsia="Times New Roman" w:hAnsi="Times New Roman" w:cs="Times New Roman"/>
          <w:b/>
          <w:bCs/>
          <w:i/>
          <w:iCs/>
          <w:color w:val="000000"/>
          <w:sz w:val="24"/>
          <w:szCs w:val="24"/>
          <w:lang w:eastAsia="lt-LT"/>
        </w:rPr>
      </w:pPr>
      <w:r w:rsidRPr="00AA6680">
        <w:rPr>
          <w:rFonts w:ascii="Times New Roman" w:eastAsia="Times New Roman" w:hAnsi="Times New Roman" w:cs="Times New Roman"/>
          <w:b/>
          <w:bCs/>
          <w:i/>
          <w:iCs/>
          <w:color w:val="000000"/>
          <w:sz w:val="24"/>
          <w:szCs w:val="24"/>
          <w:lang w:eastAsia="lt-LT"/>
        </w:rPr>
        <w:lastRenderedPageBreak/>
        <w:t>       </w:t>
      </w:r>
      <w:r w:rsidRPr="00AA6680">
        <w:rPr>
          <w:rFonts w:ascii="Times New Roman" w:eastAsia="Times New Roman" w:hAnsi="Times New Roman" w:cs="Times New Roman"/>
          <w:b/>
          <w:bCs/>
          <w:i/>
          <w:iCs/>
          <w:noProof/>
          <w:color w:val="000000"/>
          <w:sz w:val="24"/>
          <w:szCs w:val="24"/>
          <w:bdr w:val="none" w:sz="0" w:space="0" w:color="auto" w:frame="1"/>
          <w:lang w:eastAsia="lt-LT"/>
        </w:rPr>
        <w:drawing>
          <wp:inline distT="0" distB="0" distL="0" distR="0" wp14:anchorId="1B65D890" wp14:editId="42486CA3">
            <wp:extent cx="1882987" cy="2518151"/>
            <wp:effectExtent l="0" t="0" r="3175" b="0"/>
            <wp:docPr id="45" name="Paveikslėlis 45" descr="https://lh6.googleusercontent.com/ffgFIDHJNCeJoD5nolBg7ZRHpeSDgpr-Ui6_tS3LnukM2SivQvZZHyrsXdAtqTRJrnf428g5KtIiqEPLL4XYfmFt8mdj790M3uWwmrLh96Hcn7W10IYMCg8cZNRbgwBmTPjv8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ffgFIDHJNCeJoD5nolBg7ZRHpeSDgpr-Ui6_tS3LnukM2SivQvZZHyrsXdAtqTRJrnf428g5KtIiqEPLL4XYfmFt8mdj790M3uWwmrLh96Hcn7W10IYMCg8cZNRbgwBmTPjv8l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3374" cy="2532042"/>
                    </a:xfrm>
                    <a:prstGeom prst="rect">
                      <a:avLst/>
                    </a:prstGeom>
                    <a:noFill/>
                    <a:ln>
                      <a:noFill/>
                    </a:ln>
                  </pic:spPr>
                </pic:pic>
              </a:graphicData>
            </a:graphic>
          </wp:inline>
        </w:drawing>
      </w:r>
      <w:r w:rsidRPr="00AA6680">
        <w:rPr>
          <w:rFonts w:ascii="Times New Roman" w:eastAsia="Times New Roman" w:hAnsi="Times New Roman" w:cs="Times New Roman"/>
          <w:b/>
          <w:bCs/>
          <w:i/>
          <w:iCs/>
          <w:color w:val="000000"/>
          <w:sz w:val="24"/>
          <w:szCs w:val="24"/>
          <w:lang w:eastAsia="lt-LT"/>
        </w:rPr>
        <w:t xml:space="preserve">            </w:t>
      </w:r>
      <w:r w:rsidRPr="00AA6680">
        <w:rPr>
          <w:rFonts w:ascii="Times New Roman" w:eastAsia="Times New Roman" w:hAnsi="Times New Roman" w:cs="Times New Roman"/>
          <w:b/>
          <w:bCs/>
          <w:i/>
          <w:iCs/>
          <w:noProof/>
          <w:color w:val="000000"/>
          <w:sz w:val="24"/>
          <w:szCs w:val="24"/>
          <w:bdr w:val="none" w:sz="0" w:space="0" w:color="auto" w:frame="1"/>
          <w:lang w:eastAsia="lt-LT"/>
        </w:rPr>
        <w:drawing>
          <wp:inline distT="0" distB="0" distL="0" distR="0" wp14:anchorId="6CD6092B" wp14:editId="13A2C85B">
            <wp:extent cx="1925134" cy="2564553"/>
            <wp:effectExtent l="0" t="0" r="0" b="7620"/>
            <wp:docPr id="46" name="Paveikslėlis 46" descr="https://lh6.googleusercontent.com/bcu2u2PvtDur-WE6PWBWD5VPSde4XRVyOozdGJxOq4zVx0b-vQnsopnQdabYzWXJgLsMFe_lcpUWialCOW3jUIw2UAAHOdZAkfKatrQidv6bsLc8PAEUyvhurGmpM1J0id7wm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6.googleusercontent.com/bcu2u2PvtDur-WE6PWBWD5VPSde4XRVyOozdGJxOq4zVx0b-vQnsopnQdabYzWXJgLsMFe_lcpUWialCOW3jUIw2UAAHOdZAkfKatrQidv6bsLc8PAEUyvhurGmpM1J0id7wmO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8232" cy="2595323"/>
                    </a:xfrm>
                    <a:prstGeom prst="rect">
                      <a:avLst/>
                    </a:prstGeom>
                    <a:noFill/>
                    <a:ln>
                      <a:noFill/>
                    </a:ln>
                  </pic:spPr>
                </pic:pic>
              </a:graphicData>
            </a:graphic>
          </wp:inline>
        </w:drawing>
      </w:r>
      <w:r w:rsidRPr="00AA6680">
        <w:rPr>
          <w:rFonts w:ascii="Times New Roman" w:eastAsia="Times New Roman" w:hAnsi="Times New Roman" w:cs="Times New Roman"/>
          <w:b/>
          <w:bCs/>
          <w:i/>
          <w:iCs/>
          <w:color w:val="000000"/>
          <w:sz w:val="24"/>
          <w:szCs w:val="24"/>
          <w:lang w:eastAsia="lt-LT"/>
        </w:rPr>
        <w:t>      </w:t>
      </w:r>
    </w:p>
    <w:p w14:paraId="2DA30E20" w14:textId="27E52974" w:rsidR="00AA6680" w:rsidRPr="00AA6680" w:rsidRDefault="00AA6680" w:rsidP="00AA6680">
      <w:pPr>
        <w:spacing w:before="240" w:after="24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p>
    <w:p w14:paraId="36EE9B14" w14:textId="3D0D0B6D" w:rsidR="00AA6680" w:rsidRPr="00AA6680" w:rsidRDefault="002862AA" w:rsidP="00AA6680">
      <w:pPr>
        <w:spacing w:before="240" w:after="240" w:line="240" w:lineRule="auto"/>
        <w:rPr>
          <w:rFonts w:ascii="Times New Roman" w:eastAsia="Times New Roman" w:hAnsi="Times New Roman" w:cs="Times New Roman"/>
          <w:i/>
          <w:sz w:val="24"/>
          <w:szCs w:val="24"/>
          <w:lang w:eastAsia="lt-LT"/>
        </w:rPr>
      </w:pPr>
      <w:r>
        <w:rPr>
          <w:rFonts w:ascii="Times New Roman" w:eastAsia="Times New Roman" w:hAnsi="Times New Roman" w:cs="Times New Roman"/>
          <w:i/>
          <w:iCs/>
          <w:color w:val="000000"/>
          <w:sz w:val="24"/>
          <w:szCs w:val="24"/>
          <w:lang w:eastAsia="lt-LT"/>
        </w:rPr>
        <w:t>„</w:t>
      </w:r>
      <w:r w:rsidR="00AA6680" w:rsidRPr="00AA6680">
        <w:rPr>
          <w:rFonts w:ascii="Times New Roman" w:eastAsia="Times New Roman" w:hAnsi="Times New Roman" w:cs="Times New Roman"/>
          <w:i/>
          <w:iCs/>
          <w:color w:val="000000"/>
          <w:sz w:val="24"/>
          <w:szCs w:val="24"/>
          <w:lang w:eastAsia="lt-LT"/>
        </w:rPr>
        <w:t>Man viktorinoje viskas patiko. Gavome prizų, buvo smagu</w:t>
      </w:r>
      <w:r>
        <w:rPr>
          <w:rFonts w:ascii="Times New Roman" w:eastAsia="Times New Roman" w:hAnsi="Times New Roman" w:cs="Times New Roman"/>
          <w:i/>
          <w:iCs/>
          <w:color w:val="000000"/>
          <w:sz w:val="24"/>
          <w:szCs w:val="24"/>
          <w:lang w:eastAsia="lt-LT"/>
        </w:rPr>
        <w:t>“</w:t>
      </w:r>
      <w:r w:rsidR="00AA6680" w:rsidRPr="00AA6680">
        <w:rPr>
          <w:rFonts w:ascii="Times New Roman" w:eastAsia="Times New Roman" w:hAnsi="Times New Roman" w:cs="Times New Roman"/>
          <w:i/>
          <w:iCs/>
          <w:color w:val="000000"/>
          <w:sz w:val="24"/>
          <w:szCs w:val="24"/>
          <w:lang w:eastAsia="lt-LT"/>
        </w:rPr>
        <w:t xml:space="preserve">. </w:t>
      </w:r>
      <w:r w:rsidR="00AA6680" w:rsidRPr="00AA6680">
        <w:rPr>
          <w:rFonts w:ascii="Times New Roman" w:eastAsia="Times New Roman" w:hAnsi="Times New Roman" w:cs="Times New Roman"/>
          <w:i/>
          <w:color w:val="000000"/>
          <w:sz w:val="24"/>
          <w:szCs w:val="24"/>
          <w:lang w:eastAsia="lt-LT"/>
        </w:rPr>
        <w:t>(Dorėja 6 m.)</w:t>
      </w:r>
    </w:p>
    <w:p w14:paraId="7AC00CAD" w14:textId="7FBF9052" w:rsidR="00AA6680" w:rsidRPr="00AA6680" w:rsidRDefault="002862AA" w:rsidP="00AA6680">
      <w:pPr>
        <w:spacing w:before="240" w:after="240" w:line="240" w:lineRule="auto"/>
        <w:rPr>
          <w:rFonts w:ascii="Times New Roman" w:eastAsia="Times New Roman" w:hAnsi="Times New Roman" w:cs="Times New Roman"/>
          <w:i/>
          <w:sz w:val="24"/>
          <w:szCs w:val="24"/>
          <w:lang w:eastAsia="lt-LT"/>
        </w:rPr>
      </w:pPr>
      <w:r>
        <w:rPr>
          <w:rFonts w:ascii="Times New Roman" w:eastAsia="Times New Roman" w:hAnsi="Times New Roman" w:cs="Times New Roman"/>
          <w:i/>
          <w:iCs/>
          <w:color w:val="000000"/>
          <w:sz w:val="24"/>
          <w:szCs w:val="24"/>
          <w:lang w:eastAsia="lt-LT"/>
        </w:rPr>
        <w:t>„</w:t>
      </w:r>
      <w:r w:rsidR="00AA6680" w:rsidRPr="00AA6680">
        <w:rPr>
          <w:rFonts w:ascii="Times New Roman" w:eastAsia="Times New Roman" w:hAnsi="Times New Roman" w:cs="Times New Roman"/>
          <w:i/>
          <w:iCs/>
          <w:color w:val="000000"/>
          <w:sz w:val="24"/>
          <w:szCs w:val="24"/>
          <w:lang w:eastAsia="lt-LT"/>
        </w:rPr>
        <w:t>Labiausiai patiko spėti mįsles</w:t>
      </w:r>
      <w:r>
        <w:rPr>
          <w:rFonts w:ascii="Times New Roman" w:eastAsia="Times New Roman" w:hAnsi="Times New Roman" w:cs="Times New Roman"/>
          <w:i/>
          <w:iCs/>
          <w:color w:val="000000"/>
          <w:sz w:val="24"/>
          <w:szCs w:val="24"/>
          <w:lang w:eastAsia="lt-LT"/>
        </w:rPr>
        <w:t>“</w:t>
      </w:r>
      <w:r w:rsidR="00AA6680" w:rsidRPr="00AA6680">
        <w:rPr>
          <w:rFonts w:ascii="Times New Roman" w:eastAsia="Times New Roman" w:hAnsi="Times New Roman" w:cs="Times New Roman"/>
          <w:i/>
          <w:iCs/>
          <w:color w:val="000000"/>
          <w:sz w:val="24"/>
          <w:szCs w:val="24"/>
          <w:lang w:eastAsia="lt-LT"/>
        </w:rPr>
        <w:t xml:space="preserve">. </w:t>
      </w:r>
      <w:r w:rsidR="00AA6680" w:rsidRPr="00AA6680">
        <w:rPr>
          <w:rFonts w:ascii="Times New Roman" w:eastAsia="Times New Roman" w:hAnsi="Times New Roman" w:cs="Times New Roman"/>
          <w:i/>
          <w:color w:val="000000"/>
          <w:sz w:val="24"/>
          <w:szCs w:val="24"/>
          <w:lang w:eastAsia="lt-LT"/>
        </w:rPr>
        <w:t>(Majus 6 m.)</w:t>
      </w:r>
    </w:p>
    <w:p w14:paraId="34B354D1" w14:textId="2E78C030" w:rsidR="00AA6680" w:rsidRPr="00AA6680" w:rsidRDefault="002862AA" w:rsidP="00AA6680">
      <w:pPr>
        <w:spacing w:before="240" w:after="240" w:line="240" w:lineRule="auto"/>
        <w:rPr>
          <w:rFonts w:ascii="Times New Roman" w:eastAsia="Times New Roman" w:hAnsi="Times New Roman" w:cs="Times New Roman"/>
          <w:i/>
          <w:sz w:val="24"/>
          <w:szCs w:val="24"/>
          <w:lang w:eastAsia="lt-LT"/>
        </w:rPr>
      </w:pPr>
      <w:r>
        <w:rPr>
          <w:rFonts w:ascii="Times New Roman" w:eastAsia="Times New Roman" w:hAnsi="Times New Roman" w:cs="Times New Roman"/>
          <w:i/>
          <w:iCs/>
          <w:color w:val="000000"/>
          <w:sz w:val="24"/>
          <w:szCs w:val="24"/>
          <w:lang w:eastAsia="lt-LT"/>
        </w:rPr>
        <w:t>„</w:t>
      </w:r>
      <w:r w:rsidR="00AA6680" w:rsidRPr="00AA6680">
        <w:rPr>
          <w:rFonts w:ascii="Times New Roman" w:eastAsia="Times New Roman" w:hAnsi="Times New Roman" w:cs="Times New Roman"/>
          <w:i/>
          <w:iCs/>
          <w:color w:val="000000"/>
          <w:sz w:val="24"/>
          <w:szCs w:val="24"/>
          <w:lang w:eastAsia="lt-LT"/>
        </w:rPr>
        <w:t>Patiko viktorinos klausimai. Gavome gražių dovanų</w:t>
      </w:r>
      <w:r>
        <w:rPr>
          <w:rFonts w:ascii="Times New Roman" w:eastAsia="Times New Roman" w:hAnsi="Times New Roman" w:cs="Times New Roman"/>
          <w:i/>
          <w:iCs/>
          <w:color w:val="000000"/>
          <w:sz w:val="24"/>
          <w:szCs w:val="24"/>
          <w:lang w:eastAsia="lt-LT"/>
        </w:rPr>
        <w:t>“</w:t>
      </w:r>
      <w:r w:rsidR="00AA6680" w:rsidRPr="00AA6680">
        <w:rPr>
          <w:rFonts w:ascii="Times New Roman" w:eastAsia="Times New Roman" w:hAnsi="Times New Roman" w:cs="Times New Roman"/>
          <w:i/>
          <w:iCs/>
          <w:color w:val="000000"/>
          <w:sz w:val="24"/>
          <w:szCs w:val="24"/>
          <w:lang w:eastAsia="lt-LT"/>
        </w:rPr>
        <w:t xml:space="preserve">. </w:t>
      </w:r>
      <w:r w:rsidR="00AA6680" w:rsidRPr="00AA6680">
        <w:rPr>
          <w:rFonts w:ascii="Times New Roman" w:eastAsia="Times New Roman" w:hAnsi="Times New Roman" w:cs="Times New Roman"/>
          <w:i/>
          <w:color w:val="000000"/>
          <w:sz w:val="24"/>
          <w:szCs w:val="24"/>
          <w:lang w:eastAsia="lt-LT"/>
        </w:rPr>
        <w:t>(Marius 6 m.)</w:t>
      </w:r>
    </w:p>
    <w:p w14:paraId="5EC99517" w14:textId="65791CBB" w:rsidR="00AA6680" w:rsidRPr="00AA6680" w:rsidRDefault="00AA6680" w:rsidP="00AA6680">
      <w:pPr>
        <w:spacing w:before="240" w:after="240" w:line="240" w:lineRule="auto"/>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iCs/>
          <w:color w:val="000000"/>
          <w:sz w:val="24"/>
          <w:szCs w:val="24"/>
          <w:lang w:eastAsia="lt-LT"/>
        </w:rPr>
        <w:t> </w:t>
      </w:r>
      <w:r w:rsidR="002862AA">
        <w:rPr>
          <w:rFonts w:ascii="Times New Roman" w:eastAsia="Times New Roman" w:hAnsi="Times New Roman" w:cs="Times New Roman"/>
          <w:i/>
          <w:iCs/>
          <w:color w:val="000000"/>
          <w:sz w:val="24"/>
          <w:szCs w:val="24"/>
          <w:lang w:eastAsia="lt-LT"/>
        </w:rPr>
        <w:t>„</w:t>
      </w:r>
      <w:r w:rsidRPr="00AA6680">
        <w:rPr>
          <w:rFonts w:ascii="Times New Roman" w:eastAsia="Times New Roman" w:hAnsi="Times New Roman" w:cs="Times New Roman"/>
          <w:i/>
          <w:iCs/>
          <w:color w:val="000000"/>
          <w:sz w:val="24"/>
          <w:szCs w:val="24"/>
          <w:lang w:eastAsia="lt-LT"/>
        </w:rPr>
        <w:t>Man patiko klausimai, jie tikrai įdomūs, sužinojau ir naujų dalykų</w:t>
      </w:r>
      <w:r w:rsidR="002862AA">
        <w:rPr>
          <w:rFonts w:ascii="Times New Roman" w:eastAsia="Times New Roman" w:hAnsi="Times New Roman" w:cs="Times New Roman"/>
          <w:i/>
          <w:iCs/>
          <w:color w:val="000000"/>
          <w:sz w:val="24"/>
          <w:szCs w:val="24"/>
          <w:lang w:eastAsia="lt-LT"/>
        </w:rPr>
        <w:t>“</w:t>
      </w:r>
      <w:r w:rsidRPr="00AA6680">
        <w:rPr>
          <w:rFonts w:ascii="Times New Roman" w:eastAsia="Times New Roman" w:hAnsi="Times New Roman" w:cs="Times New Roman"/>
          <w:i/>
          <w:iCs/>
          <w:color w:val="000000"/>
          <w:sz w:val="24"/>
          <w:szCs w:val="24"/>
          <w:lang w:eastAsia="lt-LT"/>
        </w:rPr>
        <w:t xml:space="preserve">. </w:t>
      </w:r>
      <w:r w:rsidRPr="00AA6680">
        <w:rPr>
          <w:rFonts w:ascii="Times New Roman" w:eastAsia="Times New Roman" w:hAnsi="Times New Roman" w:cs="Times New Roman"/>
          <w:i/>
          <w:color w:val="000000"/>
          <w:sz w:val="24"/>
          <w:szCs w:val="24"/>
          <w:lang w:eastAsia="lt-LT"/>
        </w:rPr>
        <w:t>(Emilis 6 m.)</w:t>
      </w:r>
    </w:p>
    <w:p w14:paraId="766971E9" w14:textId="6F9AB06C" w:rsidR="00AA6680" w:rsidRDefault="00AA6680" w:rsidP="00AA6680">
      <w:pPr>
        <w:spacing w:before="240" w:after="240" w:line="240" w:lineRule="auto"/>
        <w:jc w:val="both"/>
        <w:rPr>
          <w:rFonts w:ascii="Times New Roman" w:eastAsia="Times New Roman" w:hAnsi="Times New Roman" w:cs="Times New Roman"/>
          <w:color w:val="000000"/>
          <w:sz w:val="24"/>
          <w:szCs w:val="24"/>
          <w:lang w:eastAsia="lt-LT"/>
        </w:rPr>
      </w:pPr>
      <w:r w:rsidRPr="00AA6680">
        <w:rPr>
          <w:rFonts w:ascii="Times New Roman" w:eastAsia="Times New Roman" w:hAnsi="Times New Roman" w:cs="Times New Roman"/>
          <w:color w:val="000000"/>
          <w:sz w:val="24"/>
          <w:szCs w:val="24"/>
          <w:lang w:eastAsia="lt-LT"/>
        </w:rPr>
        <w:t xml:space="preserve">Su priešmokykliniais  </w:t>
      </w:r>
      <w:r w:rsidR="002862AA">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Kačiukų</w:t>
      </w:r>
      <w:r w:rsidR="002862AA">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 xml:space="preserve"> grupės vaikais dalyvavome pirmame viktorinos </w:t>
      </w:r>
      <w:r w:rsidR="002862AA">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 xml:space="preserve"> </w:t>
      </w:r>
      <w:r w:rsidR="002862AA">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Mes gamtos vaikai</w:t>
      </w:r>
      <w:r w:rsidR="002862AA">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 xml:space="preserve"> etape.  Prieš viktoriną su vaikais daug kalbėjome, diskutavome apie gamtą ir jos saugojimo būdus, atlikome praktines </w:t>
      </w:r>
      <w:r w:rsidR="002862AA">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Mažojo gamtos ateities eksperto</w:t>
      </w:r>
      <w:r w:rsidR="002862AA">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 xml:space="preserve"> užduotis. Pasiruošimas veiklai ir pati viktorina vaikams buvo smagi patirtis, leidusi praktiškai atlikti įvairias užduotis, kurios padėjo  pasitikrinti turimas žinias, bei leido įgyti naujų. Ruošiantis viktorinai vaikai jautė atsakomybę už savo žinias ir norėjo kuo sėkmingiau pasirodyti, dažnai prašė priminti: Kaip teisingai rūšiuoti atliekas? Kaip vadinasi tas ženkliukas ant šiukšlių dėžių? Kokias panaudotas medžiagas galima perdirbti ir panaudoti antram gyvenimui?... Smagu, kad vaikai ne tik praturtino savo patirtį naujoms  žiniomis, bet ir perteikė ją savo mažesniems broliukams, sesutėms, tėvams. Štai 6 metų Jokūbo mintys: </w:t>
      </w:r>
    </w:p>
    <w:p w14:paraId="464400B0" w14:textId="757C9E0B" w:rsidR="00AA6680" w:rsidRPr="00AA6680" w:rsidRDefault="002862AA" w:rsidP="00AA6680">
      <w:pPr>
        <w:spacing w:before="240" w:after="24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i/>
          <w:iCs/>
          <w:color w:val="000000"/>
          <w:sz w:val="24"/>
          <w:szCs w:val="24"/>
          <w:lang w:eastAsia="lt-LT"/>
        </w:rPr>
        <w:t>„</w:t>
      </w:r>
      <w:r w:rsidR="00AA6680" w:rsidRPr="00AA6680">
        <w:rPr>
          <w:rFonts w:ascii="Times New Roman" w:eastAsia="Times New Roman" w:hAnsi="Times New Roman" w:cs="Times New Roman"/>
          <w:i/>
          <w:iCs/>
          <w:color w:val="000000"/>
          <w:sz w:val="24"/>
          <w:szCs w:val="24"/>
          <w:lang w:eastAsia="lt-LT"/>
        </w:rPr>
        <w:t>Mano sesė dar maža, ji daug nežino, bet aš jau mokau ją kaip teisingai rūšiuoti šiukšles</w:t>
      </w:r>
      <w:r>
        <w:rPr>
          <w:rFonts w:ascii="Times New Roman" w:eastAsia="Times New Roman" w:hAnsi="Times New Roman" w:cs="Times New Roman"/>
          <w:i/>
          <w:iCs/>
          <w:color w:val="000000"/>
          <w:sz w:val="24"/>
          <w:szCs w:val="24"/>
          <w:lang w:eastAsia="lt-LT"/>
        </w:rPr>
        <w:t>“</w:t>
      </w:r>
      <w:r w:rsidR="00AA6680" w:rsidRPr="00AA6680">
        <w:rPr>
          <w:rFonts w:ascii="Times New Roman" w:eastAsia="Times New Roman" w:hAnsi="Times New Roman" w:cs="Times New Roman"/>
          <w:i/>
          <w:iCs/>
          <w:color w:val="000000"/>
          <w:sz w:val="24"/>
          <w:szCs w:val="24"/>
          <w:lang w:eastAsia="lt-LT"/>
        </w:rPr>
        <w:t>.</w:t>
      </w:r>
    </w:p>
    <w:p w14:paraId="39DB4252" w14:textId="77777777" w:rsidR="00AA6680" w:rsidRPr="00AA6680" w:rsidRDefault="00AA6680" w:rsidP="00AA6680">
      <w:pPr>
        <w:spacing w:before="240" w:after="240"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color w:val="000000"/>
          <w:sz w:val="24"/>
          <w:szCs w:val="24"/>
          <w:lang w:eastAsia="lt-LT"/>
        </w:rPr>
        <w:t> </w:t>
      </w:r>
      <w:r w:rsidRPr="00AA6680">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06225274" wp14:editId="6DC1CFF4">
            <wp:extent cx="2743200" cy="1878330"/>
            <wp:effectExtent l="0" t="0" r="0" b="7620"/>
            <wp:docPr id="49" name="Paveikslėlis 49" descr="https://lh6.googleusercontent.com/YD92Cv5MH5Cjrm7PF02ScWWmdnd45smIboKy7s4c1W6EteE9N2riPxyZ7zTSoMqX9k0Ck1Lvt_WvKwAsygscg8LItG1HCHIDJWsSXQimVEJ6CCXI8IuGHwTm6Bugcxd-mIIyv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YD92Cv5MH5Cjrm7PF02ScWWmdnd45smIboKy7s4c1W6EteE9N2riPxyZ7zTSoMqX9k0Ck1Lvt_WvKwAsygscg8LItG1HCHIDJWsSXQimVEJ6CCXI8IuGHwTm6Bugcxd-mIIyv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87833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bdr w:val="none" w:sz="0" w:space="0" w:color="auto" w:frame="1"/>
          <w:lang w:eastAsia="lt-LT"/>
        </w:rPr>
        <w:t xml:space="preserve">        </w:t>
      </w:r>
      <w:r w:rsidRPr="00AA6680">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3F53BD1A" wp14:editId="0A8A52DC">
            <wp:extent cx="2306595" cy="1778635"/>
            <wp:effectExtent l="0" t="0" r="0" b="0"/>
            <wp:docPr id="50" name="Paveikslėlis 50" descr="https://lh6.googleusercontent.com/z8_jMI43k7Gik1iI3zBUARXqnz34tuvBBlAf8zDyCCYo9zyBCnOQFWOHMpdFzOwqttrT0AVaiG64KPT3lZ01OaC5R8qBEAtuOOFL7cYDuOxdjIm8iw2l9zZ3nnYKCWtQLZpad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6.googleusercontent.com/z8_jMI43k7Gik1iI3zBUARXqnz34tuvBBlAf8zDyCCYo9zyBCnOQFWOHMpdFzOwqttrT0AVaiG64KPT3lZ01OaC5R8qBEAtuOOFL7cYDuOxdjIm8iw2l9zZ3nnYKCWtQLZpadZ8"/>
                    <pic:cNvPicPr>
                      <a:picLocks noChangeAspect="1" noChangeArrowheads="1"/>
                    </pic:cNvPicPr>
                  </pic:nvPicPr>
                  <pic:blipFill rotWithShape="1">
                    <a:blip r:embed="rId14">
                      <a:extLst>
                        <a:ext uri="{28A0092B-C50C-407E-A947-70E740481C1C}">
                          <a14:useLocalDpi xmlns:a14="http://schemas.microsoft.com/office/drawing/2010/main" val="0"/>
                        </a:ext>
                      </a:extLst>
                    </a:blip>
                    <a:srcRect l="7813" r="4659"/>
                    <a:stretch/>
                  </pic:blipFill>
                  <pic:spPr bwMode="auto">
                    <a:xfrm>
                      <a:off x="0" y="0"/>
                      <a:ext cx="2309746" cy="1781065"/>
                    </a:xfrm>
                    <a:prstGeom prst="rect">
                      <a:avLst/>
                    </a:prstGeom>
                    <a:noFill/>
                    <a:ln>
                      <a:noFill/>
                    </a:ln>
                    <a:extLst>
                      <a:ext uri="{53640926-AAD7-44D8-BBD7-CCE9431645EC}">
                        <a14:shadowObscured xmlns:a14="http://schemas.microsoft.com/office/drawing/2010/main"/>
                      </a:ext>
                    </a:extLst>
                  </pic:spPr>
                </pic:pic>
              </a:graphicData>
            </a:graphic>
          </wp:inline>
        </w:drawing>
      </w:r>
    </w:p>
    <w:p w14:paraId="2B8C0A39" w14:textId="02EE8542" w:rsidR="00AA6680" w:rsidRPr="00AA6680" w:rsidRDefault="00AA6680" w:rsidP="00AA6680">
      <w:pPr>
        <w:spacing w:before="240" w:after="240" w:line="240" w:lineRule="auto"/>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lang w:eastAsia="lt-LT"/>
        </w:rPr>
        <w:t> </w:t>
      </w:r>
      <w:r w:rsidR="002862AA">
        <w:rPr>
          <w:rFonts w:ascii="Times New Roman" w:eastAsia="Times New Roman" w:hAnsi="Times New Roman" w:cs="Times New Roman"/>
          <w:i/>
          <w:iCs/>
          <w:color w:val="000000"/>
          <w:sz w:val="24"/>
          <w:szCs w:val="24"/>
          <w:lang w:eastAsia="lt-LT"/>
        </w:rPr>
        <w:t>„</w:t>
      </w:r>
      <w:r w:rsidRPr="00AA6680">
        <w:rPr>
          <w:rFonts w:ascii="Times New Roman" w:eastAsia="Times New Roman" w:hAnsi="Times New Roman" w:cs="Times New Roman"/>
          <w:i/>
          <w:iCs/>
          <w:color w:val="000000"/>
          <w:sz w:val="24"/>
          <w:szCs w:val="24"/>
          <w:lang w:eastAsia="lt-LT"/>
        </w:rPr>
        <w:t>Jei visi žmonės būtų teisingi gamtai, tai visi gyventume gražioje Žemėje</w:t>
      </w:r>
      <w:r w:rsidR="002862AA">
        <w:rPr>
          <w:rFonts w:ascii="Times New Roman" w:eastAsia="Times New Roman" w:hAnsi="Times New Roman" w:cs="Times New Roman"/>
          <w:i/>
          <w:iCs/>
          <w:color w:val="000000"/>
          <w:sz w:val="24"/>
          <w:szCs w:val="24"/>
          <w:lang w:eastAsia="lt-LT"/>
        </w:rPr>
        <w:t>“</w:t>
      </w:r>
      <w:r w:rsidRPr="00AA6680">
        <w:rPr>
          <w:rFonts w:ascii="Times New Roman" w:eastAsia="Times New Roman" w:hAnsi="Times New Roman" w:cs="Times New Roman"/>
          <w:i/>
          <w:iCs/>
          <w:color w:val="000000"/>
          <w:sz w:val="24"/>
          <w:szCs w:val="24"/>
          <w:lang w:eastAsia="lt-LT"/>
        </w:rPr>
        <w:t xml:space="preserve">. </w:t>
      </w:r>
      <w:r w:rsidRPr="00AA6680">
        <w:rPr>
          <w:rFonts w:ascii="Times New Roman" w:eastAsia="Times New Roman" w:hAnsi="Times New Roman" w:cs="Times New Roman"/>
          <w:i/>
          <w:color w:val="000000"/>
          <w:sz w:val="24"/>
          <w:szCs w:val="24"/>
          <w:lang w:eastAsia="lt-LT"/>
        </w:rPr>
        <w:t>(Ignas 6 m.)</w:t>
      </w:r>
    </w:p>
    <w:p w14:paraId="3670FCA8" w14:textId="4EB494CC" w:rsidR="00AA6680" w:rsidRPr="00AA6680" w:rsidRDefault="00AA6680" w:rsidP="00AA6680">
      <w:pPr>
        <w:spacing w:before="240" w:after="240" w:line="240" w:lineRule="auto"/>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iCs/>
          <w:color w:val="000000"/>
          <w:sz w:val="24"/>
          <w:szCs w:val="24"/>
          <w:lang w:eastAsia="lt-LT"/>
        </w:rPr>
        <w:lastRenderedPageBreak/>
        <w:t> </w:t>
      </w:r>
      <w:r w:rsidR="002862AA">
        <w:rPr>
          <w:rFonts w:ascii="Times New Roman" w:eastAsia="Times New Roman" w:hAnsi="Times New Roman" w:cs="Times New Roman"/>
          <w:i/>
          <w:iCs/>
          <w:color w:val="000000"/>
          <w:sz w:val="24"/>
          <w:szCs w:val="24"/>
          <w:lang w:eastAsia="lt-LT"/>
        </w:rPr>
        <w:t>„</w:t>
      </w:r>
      <w:r w:rsidRPr="00AA6680">
        <w:rPr>
          <w:rFonts w:ascii="Times New Roman" w:eastAsia="Times New Roman" w:hAnsi="Times New Roman" w:cs="Times New Roman"/>
          <w:i/>
          <w:iCs/>
          <w:color w:val="000000"/>
          <w:sz w:val="24"/>
          <w:szCs w:val="24"/>
          <w:lang w:eastAsia="lt-LT"/>
        </w:rPr>
        <w:t>Kai grupėje auklėtoja parodė kaip atrodo vandenyje plaukiojantys šiukšlynai man pasidarė labai gaila ten gyvenančių žuvų</w:t>
      </w:r>
      <w:r w:rsidR="002862AA">
        <w:rPr>
          <w:rFonts w:ascii="Times New Roman" w:eastAsia="Times New Roman" w:hAnsi="Times New Roman" w:cs="Times New Roman"/>
          <w:i/>
          <w:iCs/>
          <w:color w:val="000000"/>
          <w:sz w:val="24"/>
          <w:szCs w:val="24"/>
          <w:lang w:eastAsia="lt-LT"/>
        </w:rPr>
        <w:t>“</w:t>
      </w:r>
      <w:r w:rsidRPr="00AA6680">
        <w:rPr>
          <w:rFonts w:ascii="Times New Roman" w:eastAsia="Times New Roman" w:hAnsi="Times New Roman" w:cs="Times New Roman"/>
          <w:i/>
          <w:iCs/>
          <w:color w:val="000000"/>
          <w:sz w:val="24"/>
          <w:szCs w:val="24"/>
          <w:lang w:eastAsia="lt-LT"/>
        </w:rPr>
        <w:t xml:space="preserve">. </w:t>
      </w:r>
      <w:r w:rsidRPr="00AA6680">
        <w:rPr>
          <w:rFonts w:ascii="Times New Roman" w:eastAsia="Times New Roman" w:hAnsi="Times New Roman" w:cs="Times New Roman"/>
          <w:i/>
          <w:color w:val="000000"/>
          <w:sz w:val="24"/>
          <w:szCs w:val="24"/>
          <w:lang w:eastAsia="lt-LT"/>
        </w:rPr>
        <w:t>(Gabrielė 6 m.)</w:t>
      </w:r>
    </w:p>
    <w:p w14:paraId="27998B9B" w14:textId="3B7D902B" w:rsidR="00AA6680" w:rsidRPr="00AA6680" w:rsidRDefault="00AA6680" w:rsidP="00AA6680">
      <w:pPr>
        <w:spacing w:before="240" w:after="240" w:line="240" w:lineRule="auto"/>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iCs/>
          <w:color w:val="000000"/>
          <w:sz w:val="24"/>
          <w:szCs w:val="24"/>
          <w:lang w:eastAsia="lt-LT"/>
        </w:rPr>
        <w:t> </w:t>
      </w:r>
      <w:r w:rsidR="002862AA">
        <w:rPr>
          <w:rFonts w:ascii="Times New Roman" w:eastAsia="Times New Roman" w:hAnsi="Times New Roman" w:cs="Times New Roman"/>
          <w:i/>
          <w:iCs/>
          <w:color w:val="000000"/>
          <w:sz w:val="24"/>
          <w:szCs w:val="24"/>
          <w:lang w:eastAsia="lt-LT"/>
        </w:rPr>
        <w:t>„</w:t>
      </w:r>
      <w:r w:rsidRPr="00AA6680">
        <w:rPr>
          <w:rFonts w:ascii="Times New Roman" w:eastAsia="Times New Roman" w:hAnsi="Times New Roman" w:cs="Times New Roman"/>
          <w:i/>
          <w:iCs/>
          <w:color w:val="000000"/>
          <w:sz w:val="24"/>
          <w:szCs w:val="24"/>
          <w:lang w:eastAsia="lt-LT"/>
        </w:rPr>
        <w:t>Mačiau kokie liūdni būna vandenų gyvūnai, kai patenka tarp šiukšlių. Jiems tikriausiai labai liūdna, juk gali uždusti tarp tų atliekų</w:t>
      </w:r>
      <w:r w:rsidR="002862AA">
        <w:rPr>
          <w:rFonts w:ascii="Times New Roman" w:eastAsia="Times New Roman" w:hAnsi="Times New Roman" w:cs="Times New Roman"/>
          <w:i/>
          <w:iCs/>
          <w:color w:val="000000"/>
          <w:sz w:val="24"/>
          <w:szCs w:val="24"/>
          <w:lang w:eastAsia="lt-LT"/>
        </w:rPr>
        <w:t>“</w:t>
      </w:r>
      <w:r w:rsidRPr="00AA6680">
        <w:rPr>
          <w:rFonts w:ascii="Times New Roman" w:eastAsia="Times New Roman" w:hAnsi="Times New Roman" w:cs="Times New Roman"/>
          <w:i/>
          <w:iCs/>
          <w:color w:val="000000"/>
          <w:sz w:val="24"/>
          <w:szCs w:val="24"/>
          <w:lang w:eastAsia="lt-LT"/>
        </w:rPr>
        <w:t xml:space="preserve">. </w:t>
      </w:r>
      <w:r w:rsidRPr="00AA6680">
        <w:rPr>
          <w:rFonts w:ascii="Times New Roman" w:eastAsia="Times New Roman" w:hAnsi="Times New Roman" w:cs="Times New Roman"/>
          <w:i/>
          <w:color w:val="000000"/>
          <w:sz w:val="24"/>
          <w:szCs w:val="24"/>
          <w:lang w:eastAsia="lt-LT"/>
        </w:rPr>
        <w:t>(Sofija 6 m.)</w:t>
      </w:r>
    </w:p>
    <w:p w14:paraId="488D733A" w14:textId="77777777" w:rsidR="00AA6680" w:rsidRPr="00AA6680" w:rsidRDefault="00AA6680" w:rsidP="00AA6680">
      <w:pPr>
        <w:spacing w:before="240" w:after="240" w:line="240" w:lineRule="auto"/>
        <w:jc w:val="center"/>
        <w:rPr>
          <w:rFonts w:ascii="Times New Roman" w:eastAsia="Times New Roman" w:hAnsi="Times New Roman" w:cs="Times New Roman"/>
          <w:sz w:val="24"/>
          <w:szCs w:val="24"/>
          <w:lang w:eastAsia="lt-LT"/>
        </w:rPr>
      </w:pPr>
      <w:r w:rsidRPr="00AA6680">
        <w:rPr>
          <w:rFonts w:ascii="Times New Roman" w:eastAsia="Times New Roman" w:hAnsi="Times New Roman" w:cs="Times New Roman"/>
          <w:b/>
          <w:bCs/>
          <w:color w:val="000000"/>
          <w:sz w:val="24"/>
          <w:szCs w:val="24"/>
          <w:lang w:eastAsia="lt-LT"/>
        </w:rPr>
        <w:t>I etapas</w:t>
      </w:r>
    </w:p>
    <w:p w14:paraId="758A6191" w14:textId="77777777" w:rsidR="00AA6680" w:rsidRPr="00AA6680" w:rsidRDefault="00AA6680" w:rsidP="00AA6680">
      <w:pPr>
        <w:spacing w:after="0" w:line="240" w:lineRule="auto"/>
        <w:ind w:hanging="10"/>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color w:val="000000"/>
          <w:sz w:val="24"/>
          <w:szCs w:val="24"/>
          <w:lang w:eastAsia="lt-LT"/>
        </w:rPr>
        <w:t>Viktorinoje dalyvavo 6-7 m. „Ežiukų“ ir „Skruzdėliukų“ grupių vaikai. Viktorinos metu ugdytiniai susipažino su antrinėmis žaliavomis ir jų perdirbimu, sužinojo, kad žemės plaučiai – miškas. Prisiminė, kad į skirtingas konteinerių spalvas reikia mesti ir skirtingas medžiagas. Taip pat sužinojo kaip prisidėti, kad gamta ir oras būtų švaresni.</w:t>
      </w:r>
    </w:p>
    <w:p w14:paraId="58CDEE49" w14:textId="77777777" w:rsidR="00AA6680" w:rsidRPr="00AA6680" w:rsidRDefault="00AA6680" w:rsidP="00AA6680">
      <w:pPr>
        <w:spacing w:after="175"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color w:val="000000"/>
          <w:sz w:val="24"/>
          <w:szCs w:val="24"/>
          <w:lang w:eastAsia="lt-LT"/>
        </w:rPr>
        <w:t>Viktorinos metu priešmokyklinių grupių vaikai pasitikrino ir pagilino savo žinias, prisiminė, kad antrines žaliavas reikia perdirbti, taip prisidedant prie gamtos saugojimo. Ši viktorina grupių ugdytiniams labai patiko. Viktorinos metu vaikai noriai įsitraukė į diskusijas ir nekantravo kol galės pasidalinti savo patirtimi.</w:t>
      </w:r>
    </w:p>
    <w:p w14:paraId="6F3B5509" w14:textId="77777777" w:rsidR="00AA6680" w:rsidRPr="00AA6680" w:rsidRDefault="00AA6680" w:rsidP="00AA6680">
      <w:pPr>
        <w:spacing w:after="175"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b/>
          <w:bCs/>
          <w:color w:val="000000"/>
          <w:sz w:val="24"/>
          <w:szCs w:val="24"/>
          <w:lang w:eastAsia="lt-LT"/>
        </w:rPr>
        <w:t>Vaikų mintys apie viktoriną:</w:t>
      </w:r>
    </w:p>
    <w:p w14:paraId="523A3766" w14:textId="24F28905" w:rsidR="00AA6680" w:rsidRPr="00AA6680" w:rsidRDefault="00AA6680" w:rsidP="00AA6680">
      <w:pPr>
        <w:spacing w:after="175"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lang w:eastAsia="lt-LT"/>
        </w:rPr>
        <w:t>„Mačiau kaip moteris išmetė plastikinį buteliuką ant žemės, nors šalia buvo šiukšlių dėžė</w:t>
      </w:r>
      <w:r w:rsidR="002862AA">
        <w:rPr>
          <w:rFonts w:ascii="Times New Roman" w:eastAsia="Times New Roman" w:hAnsi="Times New Roman" w:cs="Times New Roman"/>
          <w:i/>
          <w:color w:val="000000"/>
          <w:sz w:val="24"/>
          <w:szCs w:val="24"/>
          <w:lang w:eastAsia="lt-LT"/>
        </w:rPr>
        <w:t>.</w:t>
      </w:r>
      <w:r w:rsidRPr="00AA6680">
        <w:rPr>
          <w:rFonts w:ascii="Times New Roman" w:eastAsia="Times New Roman" w:hAnsi="Times New Roman" w:cs="Times New Roman"/>
          <w:i/>
          <w:color w:val="000000"/>
          <w:sz w:val="24"/>
          <w:szCs w:val="24"/>
          <w:lang w:eastAsia="lt-LT"/>
        </w:rPr>
        <w:t>“ Rugilė (Ežiukų gr.)</w:t>
      </w:r>
    </w:p>
    <w:p w14:paraId="1E6C2B15" w14:textId="77777777" w:rsidR="00AA6680" w:rsidRPr="00AA6680" w:rsidRDefault="00AA6680" w:rsidP="00AA6680">
      <w:pPr>
        <w:spacing w:after="175"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lang w:eastAsia="lt-LT"/>
        </w:rPr>
        <w:t>„Oho, stiklas „gyvena“ ilgiau nei žmogus.“ Vilius (Ežiukų gr.)</w:t>
      </w:r>
    </w:p>
    <w:p w14:paraId="36BD951A" w14:textId="77777777" w:rsidR="00AA6680" w:rsidRPr="00AA6680" w:rsidRDefault="00AA6680" w:rsidP="00AA6680">
      <w:pPr>
        <w:spacing w:after="175"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lang w:eastAsia="lt-LT"/>
        </w:rPr>
        <w:t>„Noriu kvėpuoti švariu oru, todėl tėčiui į darbą pasiūlysiu važiuoti dviračiu.“ Sofija (Ežiukų gr.)</w:t>
      </w:r>
    </w:p>
    <w:p w14:paraId="220DE36F" w14:textId="77777777" w:rsidR="00AA6680" w:rsidRPr="00AA6680" w:rsidRDefault="00AA6680" w:rsidP="00AA6680">
      <w:pPr>
        <w:spacing w:after="235" w:line="240" w:lineRule="auto"/>
        <w:jc w:val="center"/>
        <w:rPr>
          <w:rFonts w:ascii="Times New Roman" w:eastAsia="Times New Roman" w:hAnsi="Times New Roman" w:cs="Times New Roman"/>
          <w:sz w:val="24"/>
          <w:szCs w:val="24"/>
          <w:lang w:eastAsia="lt-LT"/>
        </w:rPr>
      </w:pPr>
      <w:r w:rsidRPr="00AA6680">
        <w:rPr>
          <w:rFonts w:ascii="Times New Roman" w:eastAsia="Times New Roman" w:hAnsi="Times New Roman" w:cs="Times New Roman"/>
          <w:b/>
          <w:bCs/>
          <w:color w:val="000000"/>
          <w:sz w:val="24"/>
          <w:szCs w:val="24"/>
          <w:lang w:eastAsia="lt-LT"/>
        </w:rPr>
        <w:t>II etapas</w:t>
      </w:r>
    </w:p>
    <w:p w14:paraId="09DADCC3" w14:textId="5036463C" w:rsidR="00AA6680" w:rsidRPr="00AA6680" w:rsidRDefault="00AA6680" w:rsidP="00AA6680">
      <w:pPr>
        <w:spacing w:after="235"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color w:val="000000"/>
          <w:sz w:val="24"/>
          <w:szCs w:val="24"/>
          <w:lang w:eastAsia="lt-LT"/>
        </w:rPr>
        <w:t>Viktorinoje dalyvavo priešmokyklinės „Skruzdėliukų“ grupės vaikai. Visi vaikai iš prigimties yra tyrinėtojai, aktyviai ieškantys informacijos apie juos supančią aplinką.</w:t>
      </w:r>
      <w:r w:rsidR="00694768">
        <w:rPr>
          <w:rFonts w:ascii="Times New Roman" w:eastAsia="Times New Roman" w:hAnsi="Times New Roman" w:cs="Times New Roman"/>
          <w:color w:val="000000"/>
          <w:sz w:val="24"/>
          <w:szCs w:val="24"/>
          <w:lang w:eastAsia="lt-LT"/>
        </w:rPr>
        <w:t xml:space="preserve"> </w:t>
      </w:r>
      <w:r w:rsidRPr="00AA6680">
        <w:rPr>
          <w:rFonts w:ascii="Times New Roman" w:eastAsia="Times New Roman" w:hAnsi="Times New Roman" w:cs="Times New Roman"/>
          <w:color w:val="000000"/>
          <w:sz w:val="24"/>
          <w:szCs w:val="24"/>
          <w:lang w:eastAsia="lt-LT"/>
        </w:rPr>
        <w:t>Stebėdami ir eksperimentuodami jie bando suprasti pasaulį. Natūralus vaiko smalsumas skatina atrasti ir pažinti. Tik būdami gamtoje vaikai gali ją pažinti ir pamilti. Gamta yra viena iš geriausių mokytojų, draugų. „Skruzdėliukų“ grupės ugdytiniai dalyvavo ekologiniam projekte ir atstovavo mūsų darželį nuotoliniu būdu. Projekto metu ugdytiniai sužinojo apie aplinkos taršą, kad taupydami vandenį, šilumą, elektros energiją, rūšiuodami atliekas ir kitais savo darbais mes visi galime prisidėti prie klimato kaitos išsaugojimo.  </w:t>
      </w:r>
    </w:p>
    <w:p w14:paraId="2C53EA9A" w14:textId="77777777" w:rsidR="00AA6680" w:rsidRPr="00AA6680" w:rsidRDefault="00AA6680" w:rsidP="00AA6680">
      <w:pPr>
        <w:spacing w:after="235"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b/>
          <w:bCs/>
          <w:color w:val="000000"/>
          <w:sz w:val="24"/>
          <w:szCs w:val="24"/>
          <w:lang w:eastAsia="lt-LT"/>
        </w:rPr>
        <w:t>Vaikų refleksija</w:t>
      </w:r>
    </w:p>
    <w:p w14:paraId="2A5BCD8B" w14:textId="77777777" w:rsidR="00AA6680" w:rsidRPr="00AA6680" w:rsidRDefault="00AA6680" w:rsidP="00AA6680">
      <w:pPr>
        <w:spacing w:after="235"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lang w:eastAsia="lt-LT"/>
        </w:rPr>
        <w:t> „Oho, daugiau nebemėtysiu saldainių popieriukų ant žemės, nes reikia saugoti savo gamtą.“ –  (Ąžuolas)</w:t>
      </w:r>
    </w:p>
    <w:p w14:paraId="1EE91ECC" w14:textId="77909206" w:rsidR="00AA6680" w:rsidRPr="00AA6680" w:rsidRDefault="00AA6680" w:rsidP="00AA6680">
      <w:pPr>
        <w:spacing w:after="235"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lang w:eastAsia="lt-LT"/>
        </w:rPr>
        <w:t>„Taip daryti negalima..</w:t>
      </w:r>
      <w:r w:rsidR="00694768">
        <w:rPr>
          <w:rFonts w:ascii="Times New Roman" w:eastAsia="Times New Roman" w:hAnsi="Times New Roman" w:cs="Times New Roman"/>
          <w:i/>
          <w:color w:val="000000"/>
          <w:sz w:val="24"/>
          <w:szCs w:val="24"/>
          <w:lang w:eastAsia="lt-LT"/>
        </w:rPr>
        <w:t>.</w:t>
      </w:r>
      <w:r w:rsidRPr="00AA6680">
        <w:rPr>
          <w:rFonts w:ascii="Times New Roman" w:eastAsia="Times New Roman" w:hAnsi="Times New Roman" w:cs="Times New Roman"/>
          <w:i/>
          <w:color w:val="000000"/>
          <w:sz w:val="24"/>
          <w:szCs w:val="24"/>
          <w:lang w:eastAsia="lt-LT"/>
        </w:rPr>
        <w:t xml:space="preserve"> aš taip nedarysiu...“ </w:t>
      </w:r>
      <w:r w:rsidR="00694768">
        <w:rPr>
          <w:rFonts w:ascii="Times New Roman" w:eastAsia="Times New Roman" w:hAnsi="Times New Roman" w:cs="Times New Roman"/>
          <w:i/>
          <w:color w:val="000000"/>
          <w:sz w:val="24"/>
          <w:szCs w:val="24"/>
          <w:lang w:eastAsia="lt-LT"/>
        </w:rPr>
        <w:t>–</w:t>
      </w:r>
      <w:r w:rsidRPr="00AA6680">
        <w:rPr>
          <w:rFonts w:ascii="Times New Roman" w:eastAsia="Times New Roman" w:hAnsi="Times New Roman" w:cs="Times New Roman"/>
          <w:i/>
          <w:color w:val="000000"/>
          <w:sz w:val="24"/>
          <w:szCs w:val="24"/>
          <w:lang w:eastAsia="lt-LT"/>
        </w:rPr>
        <w:t xml:space="preserve"> (Arnas)</w:t>
      </w:r>
    </w:p>
    <w:p w14:paraId="704F2EA8" w14:textId="77777777" w:rsidR="00AA6680" w:rsidRPr="00AA6680" w:rsidRDefault="00AA6680" w:rsidP="00AA6680">
      <w:pPr>
        <w:spacing w:after="235"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lang w:eastAsia="lt-LT"/>
        </w:rPr>
        <w:t>„Mes su tėveliais kai valgom pica lauke visada susitvarkom“ – (Austėja)</w:t>
      </w:r>
    </w:p>
    <w:p w14:paraId="28BDC5DD" w14:textId="063A5826" w:rsidR="00AA6680" w:rsidRPr="00AA6680" w:rsidRDefault="00AA6680" w:rsidP="00AA6680">
      <w:pPr>
        <w:spacing w:after="235"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lang w:eastAsia="lt-LT"/>
        </w:rPr>
        <w:t xml:space="preserve">„Jeigu mes šiukšlinsim, žemė negalės kvėpuoti“  </w:t>
      </w:r>
      <w:r w:rsidR="00694768">
        <w:rPr>
          <w:rFonts w:ascii="Times New Roman" w:eastAsia="Times New Roman" w:hAnsi="Times New Roman" w:cs="Times New Roman"/>
          <w:i/>
          <w:color w:val="000000"/>
          <w:sz w:val="24"/>
          <w:szCs w:val="24"/>
          <w:lang w:eastAsia="lt-LT"/>
        </w:rPr>
        <w:t>–</w:t>
      </w:r>
      <w:r w:rsidRPr="00AA6680">
        <w:rPr>
          <w:rFonts w:ascii="Times New Roman" w:eastAsia="Times New Roman" w:hAnsi="Times New Roman" w:cs="Times New Roman"/>
          <w:i/>
          <w:color w:val="000000"/>
          <w:sz w:val="24"/>
          <w:szCs w:val="24"/>
          <w:lang w:eastAsia="lt-LT"/>
        </w:rPr>
        <w:t xml:space="preserve"> (Tauras)</w:t>
      </w:r>
    </w:p>
    <w:p w14:paraId="135C793E" w14:textId="77777777" w:rsidR="00AA6680" w:rsidRPr="00AA6680" w:rsidRDefault="00AA6680" w:rsidP="00AA6680">
      <w:pPr>
        <w:spacing w:after="235" w:line="240" w:lineRule="auto"/>
        <w:jc w:val="both"/>
        <w:rPr>
          <w:rFonts w:ascii="Times New Roman" w:eastAsia="Times New Roman" w:hAnsi="Times New Roman" w:cs="Times New Roman"/>
          <w:i/>
          <w:color w:val="000000"/>
          <w:sz w:val="24"/>
          <w:szCs w:val="24"/>
          <w:lang w:eastAsia="lt-LT"/>
        </w:rPr>
      </w:pPr>
      <w:r w:rsidRPr="00AA6680">
        <w:rPr>
          <w:rFonts w:ascii="Times New Roman" w:eastAsia="Times New Roman" w:hAnsi="Times New Roman" w:cs="Times New Roman"/>
          <w:i/>
          <w:color w:val="000000"/>
          <w:sz w:val="24"/>
          <w:szCs w:val="24"/>
          <w:lang w:eastAsia="lt-LT"/>
        </w:rPr>
        <w:t>„Reikia saugoti gamtą ir viska rūšiuoti“ – (Gerardas)</w:t>
      </w:r>
    </w:p>
    <w:p w14:paraId="5DA3FDB6" w14:textId="77777777" w:rsidR="00831D7D" w:rsidRPr="00AA6680" w:rsidRDefault="00AA6680" w:rsidP="00AA6680">
      <w:pPr>
        <w:spacing w:after="235"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lastRenderedPageBreak/>
        <w:drawing>
          <wp:inline distT="0" distB="0" distL="0" distR="0" wp14:anchorId="77996F2D" wp14:editId="544B0676">
            <wp:extent cx="2481580" cy="1592906"/>
            <wp:effectExtent l="0" t="0" r="0" b="762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3910" cy="1594401"/>
                    </a:xfrm>
                    <a:prstGeom prst="rect">
                      <a:avLst/>
                    </a:prstGeom>
                    <a:noFill/>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eastAsia="lt-LT"/>
        </w:rPr>
        <w:drawing>
          <wp:inline distT="0" distB="0" distL="0" distR="0" wp14:anchorId="5D43B31C" wp14:editId="093B15A3">
            <wp:extent cx="2402205" cy="1670685"/>
            <wp:effectExtent l="0" t="0" r="0" b="571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2205" cy="1670685"/>
                    </a:xfrm>
                    <a:prstGeom prst="rect">
                      <a:avLst/>
                    </a:prstGeom>
                    <a:noFill/>
                  </pic:spPr>
                </pic:pic>
              </a:graphicData>
            </a:graphic>
          </wp:inline>
        </w:drawing>
      </w:r>
    </w:p>
    <w:sectPr w:rsidR="00831D7D" w:rsidRPr="00AA668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680"/>
    <w:rsid w:val="001B1EB3"/>
    <w:rsid w:val="001F5EC6"/>
    <w:rsid w:val="00222BBF"/>
    <w:rsid w:val="002862AA"/>
    <w:rsid w:val="003E75F6"/>
    <w:rsid w:val="004555BF"/>
    <w:rsid w:val="004F67C0"/>
    <w:rsid w:val="00606AC3"/>
    <w:rsid w:val="00694768"/>
    <w:rsid w:val="00831D7D"/>
    <w:rsid w:val="009F63FF"/>
    <w:rsid w:val="00AA6680"/>
    <w:rsid w:val="00AE1063"/>
    <w:rsid w:val="00D261C4"/>
    <w:rsid w:val="00FF47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D2B68"/>
  <w15:chartTrackingRefBased/>
  <w15:docId w15:val="{C079C632-373C-47FE-874E-79CB41E4D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55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microsoft.com/office/2007/relationships/hdphoto" Target="media/hdphoto1.wdp"/><Relationship Id="rId15" Type="http://schemas.openxmlformats.org/officeDocument/2006/relationships/image" Target="media/image9.png"/><Relationship Id="rId10" Type="http://schemas.microsoft.com/office/2007/relationships/hdphoto" Target="media/hdphoto3.wdp"/><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751</Words>
  <Characters>4281</Characters>
  <Application>Microsoft Office Word</Application>
  <DocSecurity>0</DocSecurity>
  <Lines>35</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Santariskes</dc:creator>
  <cp:keywords/>
  <dc:description/>
  <cp:lastModifiedBy>Ona motejunaite</cp:lastModifiedBy>
  <cp:revision>3</cp:revision>
  <dcterms:created xsi:type="dcterms:W3CDTF">2020-12-10T08:52:00Z</dcterms:created>
  <dcterms:modified xsi:type="dcterms:W3CDTF">2021-02-01T19:07:00Z</dcterms:modified>
</cp:coreProperties>
</file>