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200B8708" w14:textId="77777777" w:rsidR="00B15E66" w:rsidRDefault="008E3EE6">
      <w:pPr>
        <w:jc w:val="center"/>
        <w:rPr>
          <w:b/>
          <w:sz w:val="28"/>
          <w:szCs w:val="28"/>
        </w:rPr>
      </w:pPr>
      <w:r>
        <w:rPr>
          <w:b/>
          <w:sz w:val="28"/>
          <w:szCs w:val="28"/>
        </w:rPr>
        <w:t>VILNIAUS MIESTO SAVIVALDYBĖS</w:t>
      </w:r>
    </w:p>
    <w:p w14:paraId="200B8709" w14:textId="77777777" w:rsidR="00B15E66" w:rsidRDefault="008E3EE6">
      <w:pPr>
        <w:jc w:val="center"/>
      </w:pPr>
      <w:r>
        <w:rPr>
          <w:b/>
          <w:sz w:val="28"/>
          <w:szCs w:val="28"/>
        </w:rPr>
        <w:t>MERAS</w:t>
      </w:r>
    </w:p>
    <w:p w14:paraId="200B870A" w14:textId="77777777" w:rsidR="00B15E66" w:rsidRDefault="00B15E66">
      <w:pPr>
        <w:jc w:val="center"/>
      </w:pPr>
    </w:p>
    <w:p w14:paraId="200B870B" w14:textId="77777777" w:rsidR="00B15E66" w:rsidRDefault="00B15E66">
      <w:pPr>
        <w:jc w:val="center"/>
      </w:pPr>
    </w:p>
    <w:p w14:paraId="200B870C" w14:textId="77777777" w:rsidR="00B15E66" w:rsidRPr="006C4328" w:rsidRDefault="00C8610E">
      <w:pPr>
        <w:jc w:val="center"/>
        <w:rPr>
          <w:b/>
        </w:rPr>
      </w:pPr>
      <w:r w:rsidRPr="006C4328">
        <w:rPr>
          <w:b/>
        </w:rPr>
        <w:fldChar w:fldCharType="begin">
          <w:ffData>
            <w:name w:val="dokumentoRusis"/>
            <w:enabled/>
            <w:calcOnExit w:val="0"/>
            <w:textInput>
              <w:default w:val="POTVARKIS"/>
              <w:format w:val="Didžiosios raidės"/>
            </w:textInput>
          </w:ffData>
        </w:fldChar>
      </w:r>
      <w:bookmarkStart w:id="0" w:name="dokumentoRusis"/>
      <w:r w:rsidRPr="006C4328">
        <w:rPr>
          <w:b/>
        </w:rPr>
        <w:instrText xml:space="preserve"> FORMTEXT </w:instrText>
      </w:r>
      <w:r w:rsidRPr="006C4328">
        <w:rPr>
          <w:b/>
        </w:rPr>
      </w:r>
      <w:r w:rsidRPr="006C4328">
        <w:rPr>
          <w:b/>
        </w:rPr>
        <w:fldChar w:fldCharType="separate"/>
      </w:r>
      <w:r w:rsidRPr="006C4328">
        <w:rPr>
          <w:b/>
          <w:noProof/>
        </w:rPr>
        <w:t>POTVARKIS</w:t>
      </w:r>
      <w:r w:rsidRPr="006C4328">
        <w:rPr>
          <w:b/>
        </w:rPr>
        <w:fldChar w:fldCharType="end"/>
      </w:r>
      <w:bookmarkEnd w:id="0"/>
    </w:p>
    <w:p w14:paraId="200B870D" w14:textId="77777777" w:rsidR="00B15E66" w:rsidRPr="006C4328" w:rsidRDefault="00C8610E">
      <w:pPr>
        <w:jc w:val="center"/>
        <w:rPr>
          <w:b/>
        </w:rPr>
      </w:pPr>
      <w:r w:rsidRPr="006C4328">
        <w:rPr>
          <w:b/>
        </w:rPr>
        <w:fldChar w:fldCharType="begin">
          <w:ffData>
            <w:name w:val="tekstoAntraste"/>
            <w:enabled/>
            <w:calcOnExit w:val="0"/>
            <w:textInput>
              <w:format w:val="Didžiosios raidės"/>
            </w:textInput>
          </w:ffData>
        </w:fldChar>
      </w:r>
      <w:bookmarkStart w:id="1" w:name="tekstoAntraste"/>
      <w:r w:rsidRPr="006C4328">
        <w:rPr>
          <w:b/>
        </w:rPr>
        <w:instrText xml:space="preserve"> FORMTEXT </w:instrText>
      </w:r>
      <w:r w:rsidRPr="006C4328">
        <w:rPr>
          <w:b/>
        </w:rPr>
      </w:r>
      <w:r w:rsidRPr="006C4328">
        <w:rPr>
          <w:b/>
        </w:rPr>
        <w:fldChar w:fldCharType="separate"/>
      </w:r>
      <w:r w:rsidRPr="006C4328">
        <w:rPr>
          <w:b/>
          <w:noProof/>
        </w:rPr>
        <w:t>DĖL LEIDIMO KEISTI ŽEMĖS SKLYPO PRIE SIETYNO GATVĖS NEDIDELIŲ VEIKLOS MASTŲ DETALIOJO PLANO SPRENDINIUS IR PARENGTI JUOS KEIČIANTĮ APIE 3,35 HA TERITORIJOS PRIE SIETYNO GATVĖS DETALŲJĮ PLANĄ INICIJAVIMO SUTARTIES PAGRINDU</w:t>
      </w:r>
      <w:r w:rsidRPr="006C4328">
        <w:rPr>
          <w:b/>
        </w:rPr>
        <w:fldChar w:fldCharType="end"/>
      </w:r>
      <w:bookmarkEnd w:id="1"/>
    </w:p>
    <w:p w14:paraId="200B870E" w14:textId="77777777" w:rsidR="00C8610E" w:rsidRDefault="00C8610E">
      <w:pPr>
        <w:jc w:val="center"/>
        <w:rPr>
          <w:b/>
          <w:color w:val="000080"/>
        </w:rPr>
      </w:pPr>
    </w:p>
    <w:p w14:paraId="200B870F" w14:textId="2CDAA029" w:rsidR="00B15E66" w:rsidRDefault="00326825">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liepos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bookmarkEnd w:id="3"/>
      <w:r>
        <w:fldChar w:fldCharType="end"/>
      </w:r>
      <w:r w:rsidR="008E3EE6">
        <w:t xml:space="preserve"> Nr. </w:t>
      </w:r>
      <w:r w:rsidR="00C8610E">
        <w:fldChar w:fldCharType="begin">
          <w:ffData>
            <w:name w:val="ZrnNrProjekte"/>
            <w:enabled/>
            <w:calcOnExit w:val="0"/>
            <w:textInput/>
          </w:ffData>
        </w:fldChar>
      </w:r>
      <w:bookmarkStart w:id="4"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4"/>
      <w:r w:rsidR="00C8610E">
        <w:fldChar w:fldCharType="begin">
          <w:ffData>
            <w:name w:val="dokumentoNr"/>
            <w:enabled/>
            <w:calcOnExit w:val="0"/>
            <w:textInput/>
          </w:ffData>
        </w:fldChar>
      </w:r>
      <w:bookmarkStart w:id="5"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5"/>
    </w:p>
    <w:bookmarkStart w:id="6"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6"/>
    </w:p>
    <w:p w14:paraId="200B8711" w14:textId="77777777" w:rsidR="00B15E66" w:rsidRDefault="00B15E66">
      <w:pPr>
        <w:jc w:val="center"/>
      </w:pPr>
    </w:p>
    <w:p w14:paraId="200B8712" w14:textId="77777777" w:rsidR="00B15E66" w:rsidRDefault="00B15E66">
      <w:pPr>
        <w:jc w:val="center"/>
      </w:pPr>
    </w:p>
    <w:p w14:paraId="19A8872C" w14:textId="77777777" w:rsidR="00125654" w:rsidRPr="00125654" w:rsidRDefault="000138FF" w:rsidP="00125654">
      <w:pPr>
        <w:spacing w:line="360" w:lineRule="auto"/>
        <w:ind w:firstLine="720"/>
        <w:jc w:val="both"/>
        <w:rPr>
          <w:lang w:val="lt-LT"/>
        </w:rPr>
      </w:pPr>
      <w:r w:rsidRPr="00431B1E">
        <w:rPr>
          <w:lang w:val="lt-LT"/>
        </w:rPr>
        <w:t xml:space="preserve">Vadovaudamasis </w:t>
      </w:r>
      <w:r w:rsidR="00125654" w:rsidRPr="00125654">
        <w:rPr>
          <w:lang w:val="lt-LT"/>
        </w:rPr>
        <w:t>Lietuvos Respublikos teritorijų planavimo įstatymu ir Kompleksinio teritorijų planavimo dokumentų rengimo taisyklėmis, patvirtintomis Lietuvos Respublikos aplinkos ministro 2014 m. sausio 2 d. įsakymu Nr. D1-8 „Dėl Kompleksinio teritorijų planavimo dokumentų rengimo taisyklių patvirtinimo“:</w:t>
      </w:r>
    </w:p>
    <w:p w14:paraId="7156564F" w14:textId="77777777" w:rsidR="00125654" w:rsidRPr="00125654" w:rsidRDefault="00125654" w:rsidP="00125654">
      <w:pPr>
        <w:spacing w:line="360" w:lineRule="auto"/>
        <w:ind w:firstLine="720"/>
        <w:jc w:val="both"/>
        <w:rPr>
          <w:lang w:val="lt-LT"/>
        </w:rPr>
      </w:pPr>
      <w:r w:rsidRPr="00125654">
        <w:rPr>
          <w:lang w:val="lt-LT"/>
        </w:rPr>
        <w:t>1. L e i d ž i u  keisti žemės sklypo prie Sietyno gatvės nedidelių veiklos mastų detaliojo plano (registro Nr. T00057212), patvirtinto Vilniaus miesto valdybos 2000 m. gegužės 25 d. sprendimu   Nr. 1054V „Dėl žemės sklypo prie Sietyno gatvės nedidelių veiklos mastų detaliojo plano tvirtinimo“, sprendinius ir parengti juos keičiantį apie 3,35 (trijų ir trisdešimt penkių šimtųjų) ha teritorijos prie Sietyno gatvės detalųjį planą inicijavimo sutarties pagrindu.</w:t>
      </w:r>
    </w:p>
    <w:p w14:paraId="200B8713" w14:textId="1839FECD" w:rsidR="00B15E66" w:rsidRPr="00431B1E" w:rsidRDefault="00125654" w:rsidP="00125654">
      <w:pPr>
        <w:spacing w:line="360" w:lineRule="auto"/>
        <w:ind w:firstLine="720"/>
        <w:jc w:val="both"/>
        <w:rPr>
          <w:lang w:val="lt-LT"/>
        </w:rPr>
      </w:pPr>
      <w:r w:rsidRPr="00125654">
        <w:rPr>
          <w:lang w:val="lt-LT"/>
        </w:rPr>
        <w:t>2. N u s t a t a u  šiuos planavimo tikslus ir detaliojo plano uždavinius – nustatyti žemės sklypų paskirtį, žemės naudojimo būdus ir kitus teritorijos naudojimo reglamentus vadovaujantis Vilniaus miesto savivaldybės teritorijos bendrojo plano sprendiniais, padalyti žemės sklypus, suplanuoti reikalingą susisiekimo ir inžinerinę infrastruktūrą; esant poreikiui nustatyti žemės sklypų formavimo ir pertvarkymo pricipus; formuoti žemės sklypus laisvoje valstybinėje žemėje (pagal pridedamą miesto plano ištrauką).</w:t>
      </w:r>
    </w:p>
    <w:p w14:paraId="200B8714" w14:textId="77777777" w:rsidR="00B15E66" w:rsidRPr="00431B1E" w:rsidRDefault="00B15E66" w:rsidP="00431B1E">
      <w:pPr>
        <w:spacing w:line="360" w:lineRule="auto"/>
        <w:ind w:firstLine="720"/>
        <w:rPr>
          <w:lang w:val="lt-LT"/>
        </w:rPr>
      </w:pPr>
    </w:p>
    <w:p w14:paraId="200B8715" w14:textId="77777777" w:rsidR="00B15E66" w:rsidRPr="00431B1E" w:rsidRDefault="00B15E66">
      <w:pPr>
        <w:ind w:firstLine="720"/>
        <w:rPr>
          <w:lang w:val="lt-LT"/>
        </w:rPr>
      </w:pPr>
    </w:p>
    <w:p w14:paraId="200B8716" w14:textId="77777777" w:rsidR="00B15E66" w:rsidRPr="00431B1E" w:rsidRDefault="00B15E66">
      <w:pPr>
        <w:ind w:firstLine="720"/>
        <w:rPr>
          <w:lang w:val="lt-LT"/>
        </w:rPr>
      </w:pPr>
    </w:p>
    <w:p w14:paraId="200B8717" w14:textId="77777777" w:rsidR="00B15E66" w:rsidRPr="00431B1E" w:rsidRDefault="00B15E66">
      <w:pPr>
        <w:ind w:firstLine="720"/>
        <w:rPr>
          <w:lang w:val="lt-LT"/>
        </w:rPr>
      </w:pPr>
    </w:p>
    <w:tbl>
      <w:tblPr>
        <w:tblW w:w="0" w:type="auto"/>
        <w:tblLook w:val="00A0" w:firstRow="1" w:lastRow="0" w:firstColumn="1" w:lastColumn="0" w:noHBand="0" w:noVBand="0"/>
      </w:tblPr>
      <w:tblGrid>
        <w:gridCol w:w="4819"/>
        <w:gridCol w:w="4819"/>
      </w:tblGrid>
      <w:tr w:rsidR="00B15E66" w:rsidRPr="003C78B3" w14:paraId="200B871A" w14:textId="77777777" w:rsidTr="008E3EE6">
        <w:tc>
          <w:tcPr>
            <w:tcW w:w="4927" w:type="dxa"/>
            <w:shd w:val="clear" w:color="auto" w:fill="auto"/>
          </w:tcPr>
          <w:p w14:paraId="200B8718" w14:textId="77777777" w:rsidR="00B15E66" w:rsidRPr="00431B1E" w:rsidRDefault="00C8610E">
            <w:pPr>
              <w:rPr>
                <w:lang w:val="lt-LT"/>
              </w:rPr>
            </w:pPr>
            <w:r w:rsidRPr="00431B1E">
              <w:rPr>
                <w:color w:val="002060"/>
                <w:lang w:val="lt-LT"/>
              </w:rPr>
              <w:fldChar w:fldCharType="begin">
                <w:ffData>
                  <w:name w:val="pasirasancioPareigos"/>
                  <w:enabled/>
                  <w:calcOnExit w:val="0"/>
                  <w:textInput>
                    <w:format w:val="Didžiosios raidės"/>
                  </w:textInput>
                </w:ffData>
              </w:fldChar>
            </w:r>
            <w:bookmarkStart w:id="7" w:name="pasirasancioPareigos"/>
            <w:r w:rsidRPr="00431B1E">
              <w:rPr>
                <w:color w:val="002060"/>
                <w:lang w:val="lt-LT"/>
              </w:rPr>
              <w:instrText xml:space="preserve"> FORMTEXT </w:instrText>
            </w:r>
            <w:r w:rsidRPr="00431B1E">
              <w:rPr>
                <w:color w:val="002060"/>
                <w:lang w:val="lt-LT"/>
              </w:rPr>
            </w:r>
            <w:r w:rsidRPr="00431B1E">
              <w:rPr>
                <w:color w:val="002060"/>
                <w:lang w:val="lt-LT"/>
              </w:rPr>
              <w:fldChar w:fldCharType="separate"/>
            </w:r>
            <w:r w:rsidRPr="00431B1E">
              <w:rPr>
                <w:noProof/>
                <w:color w:val="002060"/>
                <w:lang w:val="lt-LT"/>
              </w:rPr>
              <w:t> </w:t>
            </w:r>
            <w:r w:rsidRPr="00431B1E">
              <w:rPr>
                <w:noProof/>
                <w:color w:val="002060"/>
                <w:lang w:val="lt-LT"/>
              </w:rPr>
              <w:t> </w:t>
            </w:r>
            <w:r w:rsidRPr="00431B1E">
              <w:rPr>
                <w:noProof/>
                <w:color w:val="002060"/>
                <w:lang w:val="lt-LT"/>
              </w:rPr>
              <w:t> </w:t>
            </w:r>
            <w:r w:rsidRPr="00431B1E">
              <w:rPr>
                <w:noProof/>
                <w:color w:val="002060"/>
                <w:lang w:val="lt-LT"/>
              </w:rPr>
              <w:t> </w:t>
            </w:r>
            <w:r w:rsidRPr="00431B1E">
              <w:rPr>
                <w:noProof/>
                <w:color w:val="002060"/>
                <w:lang w:val="lt-LT"/>
              </w:rPr>
              <w:t> </w:t>
            </w:r>
            <w:r w:rsidRPr="00431B1E">
              <w:rPr>
                <w:color w:val="002060"/>
                <w:lang w:val="lt-LT"/>
              </w:rPr>
              <w:fldChar w:fldCharType="end"/>
            </w:r>
            <w:bookmarkEnd w:id="7"/>
          </w:p>
        </w:tc>
        <w:tc>
          <w:tcPr>
            <w:tcW w:w="4927" w:type="dxa"/>
            <w:shd w:val="clear" w:color="auto" w:fill="auto"/>
          </w:tcPr>
          <w:p w14:paraId="200B8719" w14:textId="77777777" w:rsidR="00B15E66" w:rsidRPr="00431B1E" w:rsidRDefault="00C8610E" w:rsidP="008E3EE6">
            <w:pPr>
              <w:jc w:val="right"/>
              <w:rPr>
                <w:lang w:val="lt-LT"/>
              </w:rPr>
            </w:pPr>
            <w:r w:rsidRPr="00431B1E">
              <w:rPr>
                <w:color w:val="002060"/>
                <w:lang w:val="lt-LT"/>
              </w:rPr>
              <w:fldChar w:fldCharType="begin">
                <w:ffData>
                  <w:name w:val="pasirasancioVardas"/>
                  <w:enabled/>
                  <w:calcOnExit w:val="0"/>
                  <w:textInput>
                    <w:format w:val="Didžiosios raidės"/>
                  </w:textInput>
                </w:ffData>
              </w:fldChar>
            </w:r>
            <w:bookmarkStart w:id="8" w:name="pasirasancioVardas"/>
            <w:r w:rsidRPr="00431B1E">
              <w:rPr>
                <w:color w:val="002060"/>
                <w:lang w:val="lt-LT"/>
              </w:rPr>
              <w:instrText xml:space="preserve"> FORMTEXT </w:instrText>
            </w:r>
            <w:r w:rsidRPr="00431B1E">
              <w:rPr>
                <w:color w:val="002060"/>
                <w:lang w:val="lt-LT"/>
              </w:rPr>
            </w:r>
            <w:r w:rsidRPr="00431B1E">
              <w:rPr>
                <w:color w:val="002060"/>
                <w:lang w:val="lt-LT"/>
              </w:rPr>
              <w:fldChar w:fldCharType="separate"/>
            </w:r>
            <w:r w:rsidRPr="00431B1E">
              <w:rPr>
                <w:noProof/>
                <w:color w:val="002060"/>
                <w:lang w:val="lt-LT"/>
              </w:rPr>
              <w:t> </w:t>
            </w:r>
            <w:r w:rsidRPr="00431B1E">
              <w:rPr>
                <w:noProof/>
                <w:color w:val="002060"/>
                <w:lang w:val="lt-LT"/>
              </w:rPr>
              <w:t> </w:t>
            </w:r>
            <w:r w:rsidRPr="00431B1E">
              <w:rPr>
                <w:noProof/>
                <w:color w:val="002060"/>
                <w:lang w:val="lt-LT"/>
              </w:rPr>
              <w:t> </w:t>
            </w:r>
            <w:r w:rsidRPr="00431B1E">
              <w:rPr>
                <w:noProof/>
                <w:color w:val="002060"/>
                <w:lang w:val="lt-LT"/>
              </w:rPr>
              <w:t> </w:t>
            </w:r>
            <w:r w:rsidRPr="00431B1E">
              <w:rPr>
                <w:noProof/>
                <w:color w:val="002060"/>
                <w:lang w:val="lt-LT"/>
              </w:rPr>
              <w:t> </w:t>
            </w:r>
            <w:r w:rsidRPr="00431B1E">
              <w:rPr>
                <w:color w:val="002060"/>
                <w:lang w:val="lt-LT"/>
              </w:rPr>
              <w:fldChar w:fldCharType="end"/>
            </w:r>
            <w:bookmarkEnd w:id="8"/>
          </w:p>
        </w:tc>
      </w:tr>
    </w:tbl>
    <w:p w14:paraId="200B871B" w14:textId="77777777" w:rsidR="00B15E66" w:rsidRPr="00431B1E" w:rsidRDefault="00B15E66">
      <w:pPr>
        <w:jc w:val="center"/>
        <w:rPr>
          <w:lang w:val="lt-LT"/>
        </w:rPr>
      </w:pPr>
    </w:p>
    <w:sectPr w:rsidR="00B15E66" w:rsidRPr="00431B1E" w:rsidSect="00B15E66">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FEBC" w14:textId="77777777" w:rsidR="005A7B54" w:rsidRDefault="005A7B54">
      <w:r>
        <w:separator/>
      </w:r>
    </w:p>
  </w:endnote>
  <w:endnote w:type="continuationSeparator" w:id="0">
    <w:p w14:paraId="01B7F414" w14:textId="77777777" w:rsidR="005A7B54" w:rsidRDefault="005A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E10B3" w14:textId="77777777" w:rsidR="005A7B54" w:rsidRDefault="005A7B54">
      <w:r>
        <w:separator/>
      </w:r>
    </w:p>
  </w:footnote>
  <w:footnote w:type="continuationSeparator" w:id="0">
    <w:p w14:paraId="604C34F1" w14:textId="77777777" w:rsidR="005A7B54" w:rsidRDefault="005A7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77777777" w:rsidR="00B15E66" w:rsidRDefault="008E3EE6">
    <w:pPr>
      <w:pStyle w:val="Porat"/>
      <w:jc w:val="right"/>
    </w:pPr>
    <w:bookmarkStart w:id="9" w:name="specialiojiZyma"/>
    <w:r>
      <w:t xml:space="preserve"> </w: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0138FF"/>
    <w:rsid w:val="000812D2"/>
    <w:rsid w:val="000E28D9"/>
    <w:rsid w:val="00125654"/>
    <w:rsid w:val="001E767E"/>
    <w:rsid w:val="00326825"/>
    <w:rsid w:val="00356A1E"/>
    <w:rsid w:val="003C78B3"/>
    <w:rsid w:val="00431B1E"/>
    <w:rsid w:val="0056419A"/>
    <w:rsid w:val="005A7B54"/>
    <w:rsid w:val="00606DD0"/>
    <w:rsid w:val="006B5DB9"/>
    <w:rsid w:val="006C4328"/>
    <w:rsid w:val="006D5877"/>
    <w:rsid w:val="00770BA7"/>
    <w:rsid w:val="008A2647"/>
    <w:rsid w:val="008E3EE6"/>
    <w:rsid w:val="009D4FE9"/>
    <w:rsid w:val="00A7590E"/>
    <w:rsid w:val="00B15E66"/>
    <w:rsid w:val="00B70A91"/>
    <w:rsid w:val="00C8610E"/>
    <w:rsid w:val="00D5311D"/>
    <w:rsid w:val="00D639D2"/>
    <w:rsid w:val="00EC793E"/>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F7B46D34-5765-46C0-9219-18B9C486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 w:type="paragraph" w:styleId="Pataisymai">
    <w:name w:val="Revision"/>
    <w:hidden/>
    <w:semiHidden/>
    <w:rsid w:val="003C78B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1114</Words>
  <Characters>636</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lpstr>
    </vt:vector>
  </TitlesOfParts>
  <Company>SINTAGMA</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Asta Tiškevičienė</cp:lastModifiedBy>
  <cp:revision>2</cp:revision>
  <dcterms:created xsi:type="dcterms:W3CDTF">2023-07-17T10:37:00Z</dcterms:created>
  <dcterms:modified xsi:type="dcterms:W3CDTF">2023-07-17T10:37:00Z</dcterms:modified>
</cp:coreProperties>
</file>