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08D1C" w14:textId="77777777" w:rsidR="002F4A2C" w:rsidRDefault="004A1DA6">
      <w:pPr>
        <w:pStyle w:val="BodyText"/>
        <w:spacing w:before="64" w:line="252" w:lineRule="exact"/>
        <w:ind w:left="6319"/>
      </w:pPr>
      <w:r>
        <w:t>PATVIRTINTA:</w:t>
      </w:r>
    </w:p>
    <w:p w14:paraId="75F22876" w14:textId="77777777" w:rsidR="002F4A2C" w:rsidRDefault="004A1DA6">
      <w:pPr>
        <w:pStyle w:val="BodyText"/>
        <w:ind w:left="6319" w:right="935" w:hanging="3"/>
      </w:pPr>
      <w:r>
        <w:t>Vilniaus miesto savivaldybės administracijos direktoriaus pavaduotojo</w:t>
      </w:r>
    </w:p>
    <w:p w14:paraId="66072709" w14:textId="31A1DC6A" w:rsidR="002F4A2C" w:rsidRDefault="004A1DA6">
      <w:pPr>
        <w:pStyle w:val="BodyText"/>
        <w:tabs>
          <w:tab w:val="left" w:pos="8690"/>
        </w:tabs>
        <w:ind w:left="6316" w:right="988" w:firstLine="2"/>
      </w:pPr>
      <w:r>
        <w:t>2022</w:t>
      </w:r>
      <w:r>
        <w:rPr>
          <w:spacing w:val="-2"/>
        </w:rPr>
        <w:t xml:space="preserve"> </w:t>
      </w:r>
      <w:r>
        <w:t>m.</w:t>
      </w:r>
      <w:r>
        <w:rPr>
          <w:u w:val="single"/>
        </w:rPr>
        <w:t xml:space="preserve"> </w:t>
      </w:r>
      <w:r>
        <w:rPr>
          <w:u w:val="single"/>
        </w:rPr>
        <w:tab/>
      </w:r>
      <w:r>
        <w:rPr>
          <w:spacing w:val="-9"/>
        </w:rPr>
        <w:t xml:space="preserve">d. </w:t>
      </w:r>
      <w:r>
        <w:t>įsakymu</w:t>
      </w:r>
      <w:r>
        <w:rPr>
          <w:spacing w:val="-1"/>
        </w:rPr>
        <w:t xml:space="preserve"> </w:t>
      </w:r>
      <w:r>
        <w:t>Nr.</w:t>
      </w:r>
    </w:p>
    <w:p w14:paraId="3B716680" w14:textId="77777777" w:rsidR="002F4A2C" w:rsidRDefault="002F4A2C">
      <w:pPr>
        <w:pStyle w:val="BodyText"/>
        <w:spacing w:before="2"/>
        <w:ind w:left="0"/>
        <w:rPr>
          <w:sz w:val="24"/>
        </w:rPr>
      </w:pPr>
    </w:p>
    <w:p w14:paraId="08761B5D" w14:textId="77777777" w:rsidR="002F4A2C" w:rsidRDefault="004A1DA6">
      <w:pPr>
        <w:pStyle w:val="Title"/>
      </w:pPr>
      <w:r>
        <w:t>PLANAVIMO DARBŲ PROGRAMA DETALIOJO PLANAVIMO DOKUMENTUI RENGTI</w:t>
      </w:r>
    </w:p>
    <w:p w14:paraId="3604709D" w14:textId="77777777" w:rsidR="002F4A2C" w:rsidRDefault="002F4A2C">
      <w:pPr>
        <w:pStyle w:val="BodyText"/>
        <w:spacing w:before="8"/>
        <w:ind w:left="0"/>
        <w:rPr>
          <w:b/>
          <w:sz w:val="23"/>
        </w:rPr>
      </w:pPr>
    </w:p>
    <w:p w14:paraId="636108DB" w14:textId="77777777" w:rsidR="002F4A2C" w:rsidRDefault="004A1DA6">
      <w:pPr>
        <w:pStyle w:val="ListParagraph"/>
        <w:numPr>
          <w:ilvl w:val="0"/>
          <w:numId w:val="1"/>
        </w:numPr>
        <w:tabs>
          <w:tab w:val="left" w:pos="338"/>
        </w:tabs>
        <w:ind w:right="105" w:firstLine="0"/>
        <w:jc w:val="both"/>
      </w:pPr>
      <w:r>
        <w:rPr>
          <w:b/>
        </w:rPr>
        <w:t xml:space="preserve">Tikslus planavimo dokumento pavadinimas </w:t>
      </w:r>
      <w:r>
        <w:t>teritorijos tarp Krokuvos, Kernavės, Lvovo gatvių ir kelio ties Lvovo g. 79 (apie 1,36 ha teritorija T-1) detaliojo plano sprendinių koregavimas inicijavimo</w:t>
      </w:r>
      <w:r>
        <w:rPr>
          <w:spacing w:val="-28"/>
        </w:rPr>
        <w:t xml:space="preserve"> </w:t>
      </w:r>
      <w:r>
        <w:t>pagrindu.</w:t>
      </w:r>
    </w:p>
    <w:p w14:paraId="1C9DA0E3" w14:textId="77777777" w:rsidR="002F4A2C" w:rsidRDefault="004A1DA6">
      <w:pPr>
        <w:pStyle w:val="ListParagraph"/>
        <w:numPr>
          <w:ilvl w:val="0"/>
          <w:numId w:val="1"/>
        </w:numPr>
        <w:tabs>
          <w:tab w:val="left" w:pos="330"/>
        </w:tabs>
        <w:spacing w:before="1"/>
        <w:ind w:right="100" w:firstLine="0"/>
        <w:jc w:val="both"/>
      </w:pPr>
      <w:r>
        <w:rPr>
          <w:b/>
        </w:rPr>
        <w:t xml:space="preserve">Planuojamos teritorijos adresas </w:t>
      </w:r>
      <w:r>
        <w:t>teritorija tarp Krokuvos, Kernavės ir Lvovo gatvių, Šnipiškių seniūnija, Vilnius.</w:t>
      </w:r>
    </w:p>
    <w:p w14:paraId="6631EA72" w14:textId="77777777" w:rsidR="002F4A2C" w:rsidRDefault="004A1DA6">
      <w:pPr>
        <w:pStyle w:val="ListParagraph"/>
        <w:numPr>
          <w:ilvl w:val="0"/>
          <w:numId w:val="1"/>
        </w:numPr>
        <w:tabs>
          <w:tab w:val="left" w:pos="323"/>
        </w:tabs>
        <w:spacing w:line="252" w:lineRule="exact"/>
        <w:ind w:left="322" w:hanging="221"/>
        <w:jc w:val="both"/>
      </w:pPr>
      <w:r>
        <w:rPr>
          <w:b/>
        </w:rPr>
        <w:t xml:space="preserve">Planuojamos teritorijos plotas </w:t>
      </w:r>
      <w:r>
        <w:t>apie 1,4</w:t>
      </w:r>
      <w:r>
        <w:rPr>
          <w:spacing w:val="-2"/>
        </w:rPr>
        <w:t xml:space="preserve"> </w:t>
      </w:r>
      <w:r>
        <w:t>ha.</w:t>
      </w:r>
    </w:p>
    <w:p w14:paraId="23FC0A48" w14:textId="77777777" w:rsidR="002F4A2C" w:rsidRDefault="004A1DA6">
      <w:pPr>
        <w:pStyle w:val="ListParagraph"/>
        <w:numPr>
          <w:ilvl w:val="0"/>
          <w:numId w:val="1"/>
        </w:numPr>
        <w:tabs>
          <w:tab w:val="left" w:pos="338"/>
        </w:tabs>
        <w:ind w:right="105" w:firstLine="0"/>
        <w:jc w:val="both"/>
      </w:pPr>
      <w:r>
        <w:rPr>
          <w:b/>
        </w:rPr>
        <w:t xml:space="preserve">Planavimo organizatorius </w:t>
      </w:r>
      <w:r>
        <w:t>Vilniaus miesto savivaldybės administracijos direktorius, Konstitucijos pr. 3, Vilnius.</w:t>
      </w:r>
    </w:p>
    <w:p w14:paraId="17233118" w14:textId="034A9899" w:rsidR="002F4A2C" w:rsidRDefault="004A1DA6">
      <w:pPr>
        <w:pStyle w:val="ListParagraph"/>
        <w:numPr>
          <w:ilvl w:val="0"/>
          <w:numId w:val="1"/>
        </w:numPr>
        <w:tabs>
          <w:tab w:val="left" w:pos="323"/>
        </w:tabs>
        <w:spacing w:line="253" w:lineRule="exact"/>
        <w:ind w:left="322" w:hanging="221"/>
        <w:jc w:val="both"/>
      </w:pPr>
      <w:r>
        <w:rPr>
          <w:b/>
        </w:rPr>
        <w:t xml:space="preserve">Planavimo iniciatorius </w:t>
      </w:r>
      <w:r w:rsidR="004E5BDA" w:rsidRPr="004E5BDA">
        <w:t>KŪB „Releven Prime Properties“</w:t>
      </w:r>
      <w:r>
        <w:t>.</w:t>
      </w:r>
    </w:p>
    <w:p w14:paraId="3C1F1D64" w14:textId="77777777" w:rsidR="002F4A2C" w:rsidRDefault="004A1DA6">
      <w:pPr>
        <w:pStyle w:val="ListParagraph"/>
        <w:numPr>
          <w:ilvl w:val="0"/>
          <w:numId w:val="1"/>
        </w:numPr>
        <w:tabs>
          <w:tab w:val="left" w:pos="323"/>
        </w:tabs>
        <w:spacing w:line="253" w:lineRule="exact"/>
        <w:ind w:left="322" w:hanging="221"/>
        <w:jc w:val="both"/>
      </w:pPr>
      <w:r>
        <w:rPr>
          <w:b/>
        </w:rPr>
        <w:t xml:space="preserve">Planavimo pagrindas </w:t>
      </w:r>
      <w:r>
        <w:t>iniciatoriaus</w:t>
      </w:r>
      <w:r>
        <w:rPr>
          <w:spacing w:val="-2"/>
        </w:rPr>
        <w:t xml:space="preserve"> </w:t>
      </w:r>
      <w:r>
        <w:t>prašymas.</w:t>
      </w:r>
    </w:p>
    <w:p w14:paraId="10B75D99" w14:textId="398CBD0B" w:rsidR="002F4A2C" w:rsidRDefault="004A1DA6">
      <w:pPr>
        <w:pStyle w:val="Heading1"/>
        <w:numPr>
          <w:ilvl w:val="0"/>
          <w:numId w:val="1"/>
        </w:numPr>
        <w:tabs>
          <w:tab w:val="left" w:pos="366"/>
        </w:tabs>
        <w:ind w:right="103" w:firstLine="0"/>
        <w:jc w:val="both"/>
      </w:pPr>
      <w:r>
        <w:rPr>
          <w:b/>
          <w:sz w:val="22"/>
        </w:rPr>
        <w:t xml:space="preserve">Planavimo uždaviniai </w:t>
      </w:r>
      <w:r w:rsidRPr="004A1DA6">
        <w:t>vadovaujantis Vilniaus miesto savivaldybės teritorijos bendruoju planu (registro Nr. T00086338), keisti Vilniaus miesto savivaldybės tarybos 2011 m. birželio 13 d. sprendimu Nr. 1-83 „Dėl teritorijos tarp Krokuvos, Kernavės, Lvovo gatvių ir kelio ties Lvovo g. 79 (apie 1,36 ha teritorija T-1) detaliojo plano tvirtinimo“ patvirtinto detaliojo plano (registro Nr. T00054553) sprendinius inicijavimo pagrindu: pakeisti sklypo Nr. 1 dalies 1c komercinės paskirties objektų teritorijos (K) žemės naudojimo būdą į bendrojo naudojimo (miestų, miestelių ir kaimų ar savivaldybių bendro naudojimo) teritorijos (B), patikslinti skirtingų aukščių reglamentų ribas, nustatyti papildomus servitutus bei kitus teritorijos naudojimo reglamentus, nekeičiant detaliuoju planu nustatytų sklypų Nr. 2 ir Nr. 3 susisiekimo ir inžinerinių tinklų koridorių teritorijos (I2) žemės naudojimo būdų</w:t>
      </w:r>
      <w:r>
        <w:t>.</w:t>
      </w:r>
    </w:p>
    <w:p w14:paraId="658E6902" w14:textId="77777777" w:rsidR="002F4A2C" w:rsidRDefault="004A1DA6">
      <w:pPr>
        <w:pStyle w:val="ListParagraph"/>
        <w:numPr>
          <w:ilvl w:val="0"/>
          <w:numId w:val="1"/>
        </w:numPr>
        <w:tabs>
          <w:tab w:val="left" w:pos="422"/>
        </w:tabs>
        <w:spacing w:before="2"/>
        <w:ind w:right="105" w:firstLine="0"/>
        <w:jc w:val="both"/>
      </w:pPr>
      <w:r>
        <w:rPr>
          <w:b/>
        </w:rPr>
        <w:t xml:space="preserve">Papildomi planavimo uždaviniai </w:t>
      </w:r>
      <w:r>
        <w:t>numatyti funkcinius bei kompozicinius ryšius su gretimomis teritorijomis, numatyti pėsčiųjų, dviračių ryšių sistemą, susisiekimo komunikacijas ir joms funkcionuoti reikalingų servitutų poreikį, suformuoti optimalią urbanistinę struktūrą, numatyti žemės sklypų pertvarkymo galimybes suformuojant bendro naudojimo teritorijos bei kitus žemės sklypus, išnagrinėti planuojamų pastatų poveikį miesto panoramai nuo Vilniaus miesto savivaldybės teritorijos bendrajame plane nurodytų apžvalgos taškų ir nuo lokalių apžvalgos</w:t>
      </w:r>
      <w:r>
        <w:rPr>
          <w:spacing w:val="-4"/>
        </w:rPr>
        <w:t xml:space="preserve"> </w:t>
      </w:r>
      <w:r>
        <w:t>taškų.</w:t>
      </w:r>
    </w:p>
    <w:p w14:paraId="235F54EF" w14:textId="77777777" w:rsidR="002F4A2C" w:rsidRDefault="004A1DA6">
      <w:pPr>
        <w:pStyle w:val="ListParagraph"/>
        <w:numPr>
          <w:ilvl w:val="0"/>
          <w:numId w:val="1"/>
        </w:numPr>
        <w:tabs>
          <w:tab w:val="left" w:pos="364"/>
        </w:tabs>
        <w:ind w:right="101" w:firstLine="0"/>
        <w:jc w:val="both"/>
      </w:pPr>
      <w:r>
        <w:rPr>
          <w:b/>
        </w:rPr>
        <w:t xml:space="preserve">Papildomi planavimo reglamentai </w:t>
      </w:r>
      <w:r>
        <w:t>nekilnojamojo kultūros paveldo apsaugos ir teritorijos naudojimo reglamentai, teritorijos tūrinės ir erdvinės kompozicijos reikalavimai, teritorijos viešųjų erdvių išdėstymas, susisiekimo komunikacijų išdėstymas, automobilių stovėjimo aikštelių išdėstymas, norminių želdynų išdėstymas.</w:t>
      </w:r>
    </w:p>
    <w:p w14:paraId="1B4A1B2F" w14:textId="77777777" w:rsidR="002F4A2C" w:rsidRDefault="004A1DA6">
      <w:pPr>
        <w:pStyle w:val="ListParagraph"/>
        <w:numPr>
          <w:ilvl w:val="0"/>
          <w:numId w:val="1"/>
        </w:numPr>
        <w:tabs>
          <w:tab w:val="left" w:pos="434"/>
        </w:tabs>
        <w:spacing w:line="252" w:lineRule="exact"/>
        <w:ind w:left="433" w:hanging="332"/>
      </w:pPr>
      <w:r>
        <w:rPr>
          <w:b/>
        </w:rPr>
        <w:t xml:space="preserve">Tyrimai ir galimybių studijos </w:t>
      </w:r>
      <w:r>
        <w:t>nereikalingos.</w:t>
      </w:r>
    </w:p>
    <w:p w14:paraId="0501A30F" w14:textId="77777777" w:rsidR="002F4A2C" w:rsidRDefault="004A1DA6">
      <w:pPr>
        <w:pStyle w:val="ListParagraph"/>
        <w:numPr>
          <w:ilvl w:val="0"/>
          <w:numId w:val="1"/>
        </w:numPr>
        <w:tabs>
          <w:tab w:val="left" w:pos="434"/>
        </w:tabs>
        <w:spacing w:line="252" w:lineRule="exact"/>
        <w:ind w:left="433" w:hanging="332"/>
        <w:rPr>
          <w:b/>
        </w:rPr>
      </w:pPr>
      <w:r>
        <w:rPr>
          <w:b/>
        </w:rPr>
        <w:t>SPAV reikalingumas</w:t>
      </w:r>
      <w:r>
        <w:rPr>
          <w:b/>
          <w:spacing w:val="-3"/>
        </w:rPr>
        <w:t xml:space="preserve"> </w:t>
      </w:r>
      <w:r>
        <w:t>neprivalomas</w:t>
      </w:r>
      <w:r>
        <w:rPr>
          <w:b/>
        </w:rPr>
        <w:t>.</w:t>
      </w:r>
    </w:p>
    <w:p w14:paraId="2AD926C8" w14:textId="77777777" w:rsidR="002F4A2C" w:rsidRDefault="004A1DA6">
      <w:pPr>
        <w:pStyle w:val="ListParagraph"/>
        <w:numPr>
          <w:ilvl w:val="0"/>
          <w:numId w:val="1"/>
        </w:numPr>
        <w:tabs>
          <w:tab w:val="left" w:pos="434"/>
        </w:tabs>
        <w:spacing w:before="2" w:line="252" w:lineRule="exact"/>
        <w:ind w:left="433" w:hanging="332"/>
      </w:pPr>
      <w:r>
        <w:rPr>
          <w:b/>
        </w:rPr>
        <w:t xml:space="preserve">Atviras konkursas geriausiai urbanistinei idėjai atrinkti </w:t>
      </w:r>
      <w:r>
        <w:t>nereikalingas.</w:t>
      </w:r>
    </w:p>
    <w:p w14:paraId="67B18033" w14:textId="77777777" w:rsidR="002F4A2C" w:rsidRDefault="004A1DA6">
      <w:pPr>
        <w:pStyle w:val="ListParagraph"/>
        <w:numPr>
          <w:ilvl w:val="0"/>
          <w:numId w:val="1"/>
        </w:numPr>
        <w:tabs>
          <w:tab w:val="left" w:pos="434"/>
        </w:tabs>
        <w:spacing w:line="252" w:lineRule="exact"/>
        <w:ind w:left="433" w:hanging="332"/>
      </w:pPr>
      <w:r>
        <w:rPr>
          <w:b/>
        </w:rPr>
        <w:t xml:space="preserve">Detaliojo planavimo etapai </w:t>
      </w:r>
      <w:r>
        <w:t>parengiamasis, rengimo ir baigiamasis</w:t>
      </w:r>
      <w:r>
        <w:rPr>
          <w:spacing w:val="-7"/>
        </w:rPr>
        <w:t xml:space="preserve"> </w:t>
      </w:r>
      <w:r>
        <w:t>etapai.</w:t>
      </w:r>
    </w:p>
    <w:p w14:paraId="1F90118D" w14:textId="77777777" w:rsidR="002F4A2C" w:rsidRDefault="004A1DA6">
      <w:pPr>
        <w:pStyle w:val="ListParagraph"/>
        <w:numPr>
          <w:ilvl w:val="0"/>
          <w:numId w:val="1"/>
        </w:numPr>
        <w:tabs>
          <w:tab w:val="left" w:pos="434"/>
        </w:tabs>
        <w:spacing w:line="252" w:lineRule="exact"/>
        <w:ind w:left="433" w:hanging="332"/>
      </w:pPr>
      <w:r>
        <w:rPr>
          <w:b/>
        </w:rPr>
        <w:t>Koncepcijos rengimas</w:t>
      </w:r>
      <w:r>
        <w:rPr>
          <w:b/>
          <w:spacing w:val="-1"/>
        </w:rPr>
        <w:t xml:space="preserve"> </w:t>
      </w:r>
      <w:r>
        <w:t>nerengiama.</w:t>
      </w:r>
    </w:p>
    <w:p w14:paraId="74FE0CB6" w14:textId="77777777" w:rsidR="002F4A2C" w:rsidRDefault="004A1DA6">
      <w:pPr>
        <w:pStyle w:val="ListParagraph"/>
        <w:numPr>
          <w:ilvl w:val="0"/>
          <w:numId w:val="1"/>
        </w:numPr>
        <w:tabs>
          <w:tab w:val="left" w:pos="434"/>
        </w:tabs>
        <w:spacing w:before="1" w:line="252" w:lineRule="exact"/>
        <w:ind w:left="433" w:hanging="332"/>
      </w:pPr>
      <w:r>
        <w:rPr>
          <w:b/>
        </w:rPr>
        <w:t>Sprendinių profesinis vertinimas</w:t>
      </w:r>
      <w:r>
        <w:rPr>
          <w:b/>
          <w:spacing w:val="-3"/>
        </w:rPr>
        <w:t xml:space="preserve"> </w:t>
      </w:r>
      <w:r>
        <w:t>nereikalingas.</w:t>
      </w:r>
    </w:p>
    <w:p w14:paraId="513A8EB0" w14:textId="77777777" w:rsidR="002F4A2C" w:rsidRDefault="004A1DA6">
      <w:pPr>
        <w:pStyle w:val="ListParagraph"/>
        <w:numPr>
          <w:ilvl w:val="0"/>
          <w:numId w:val="1"/>
        </w:numPr>
        <w:tabs>
          <w:tab w:val="left" w:pos="479"/>
        </w:tabs>
        <w:spacing w:line="242" w:lineRule="auto"/>
        <w:ind w:right="101" w:firstLine="0"/>
      </w:pPr>
      <w:r>
        <w:rPr>
          <w:b/>
        </w:rPr>
        <w:t xml:space="preserve">Viešumo užtikrinimas </w:t>
      </w:r>
      <w:r>
        <w:t>Vyriausybės nustatyta tvarka viešai paskelbiama apie priimtą sprendimą dėl detaliojo plano rengimo pradžios, planavimo tikslų ir planavimo darbų</w:t>
      </w:r>
      <w:r>
        <w:rPr>
          <w:spacing w:val="-4"/>
        </w:rPr>
        <w:t xml:space="preserve"> </w:t>
      </w:r>
      <w:r>
        <w:t>programą.</w:t>
      </w:r>
    </w:p>
    <w:p w14:paraId="4E80D76B" w14:textId="77777777" w:rsidR="002F4A2C" w:rsidRDefault="004A1DA6">
      <w:pPr>
        <w:pStyle w:val="ListParagraph"/>
        <w:numPr>
          <w:ilvl w:val="0"/>
          <w:numId w:val="1"/>
        </w:numPr>
        <w:tabs>
          <w:tab w:val="left" w:pos="434"/>
        </w:tabs>
        <w:spacing w:line="248" w:lineRule="exact"/>
        <w:ind w:left="433" w:hanging="332"/>
      </w:pPr>
      <w:r>
        <w:rPr>
          <w:b/>
        </w:rPr>
        <w:t xml:space="preserve">Planavimo terminai </w:t>
      </w:r>
      <w:r>
        <w:t>5 metai nuo šios planavimo darbų programos patvirtinimo</w:t>
      </w:r>
      <w:r>
        <w:rPr>
          <w:spacing w:val="-8"/>
        </w:rPr>
        <w:t xml:space="preserve"> </w:t>
      </w:r>
      <w:r>
        <w:t>datos.</w:t>
      </w:r>
    </w:p>
    <w:p w14:paraId="3FD509C6" w14:textId="77777777" w:rsidR="002F4A2C" w:rsidRDefault="004A1DA6">
      <w:pPr>
        <w:pStyle w:val="ListParagraph"/>
        <w:numPr>
          <w:ilvl w:val="0"/>
          <w:numId w:val="1"/>
        </w:numPr>
        <w:tabs>
          <w:tab w:val="left" w:pos="503"/>
        </w:tabs>
        <w:ind w:right="103" w:firstLine="0"/>
        <w:jc w:val="both"/>
      </w:pPr>
      <w:r>
        <w:rPr>
          <w:b/>
        </w:rPr>
        <w:t xml:space="preserve">Derinimo procedūra </w:t>
      </w:r>
      <w:r>
        <w:t>detalųjį planą derinti Lietuvos Respublikos teritorijų planavimo dokumentų rengimo ir teritorijų planavimo proceso valstybinės priežiūros informacinėje sistemoje</w:t>
      </w:r>
      <w:r>
        <w:rPr>
          <w:spacing w:val="-14"/>
        </w:rPr>
        <w:t xml:space="preserve"> </w:t>
      </w:r>
      <w:r>
        <w:t>(TPDRIS).</w:t>
      </w:r>
    </w:p>
    <w:p w14:paraId="6AE4CBF7" w14:textId="12008000" w:rsidR="002F4A2C" w:rsidRDefault="004A1DA6">
      <w:pPr>
        <w:pStyle w:val="ListParagraph"/>
        <w:numPr>
          <w:ilvl w:val="0"/>
          <w:numId w:val="1"/>
        </w:numPr>
        <w:tabs>
          <w:tab w:val="left" w:pos="462"/>
        </w:tabs>
        <w:ind w:right="101" w:firstLine="0"/>
        <w:jc w:val="both"/>
      </w:pPr>
      <w:r>
        <w:rPr>
          <w:b/>
        </w:rPr>
        <w:t xml:space="preserve">Kiti reikalavimai </w:t>
      </w:r>
      <w:r>
        <w:t>trūkstamus planavimui pradinius duomenis organizatorius paveda surinkti rengėjui. Projektą rengti ant skaitmeninių žemėlapių, panaudojant M 1:500 – M1:1000 duomenis. Patvirtintą dokumentą užregistruoti</w:t>
      </w:r>
      <w:r>
        <w:rPr>
          <w:color w:val="0000FF"/>
          <w:spacing w:val="2"/>
        </w:rPr>
        <w:t xml:space="preserve"> </w:t>
      </w:r>
      <w:hyperlink r:id="rId5">
        <w:r>
          <w:rPr>
            <w:color w:val="0000FF"/>
            <w:u w:val="single" w:color="0000FF"/>
          </w:rPr>
          <w:t>www.tpdr.lt</w:t>
        </w:r>
      </w:hyperlink>
      <w:r>
        <w:t>.</w:t>
      </w:r>
    </w:p>
    <w:p w14:paraId="6671B72B" w14:textId="77777777" w:rsidR="002F4A2C" w:rsidRDefault="002F4A2C">
      <w:pPr>
        <w:pStyle w:val="BodyText"/>
        <w:spacing w:before="8"/>
        <w:ind w:left="0"/>
        <w:rPr>
          <w:sz w:val="23"/>
        </w:rPr>
      </w:pPr>
    </w:p>
    <w:p w14:paraId="6C6D6636" w14:textId="77777777" w:rsidR="002F4A2C" w:rsidRDefault="002F4A2C">
      <w:pPr>
        <w:pStyle w:val="BodyText"/>
        <w:ind w:left="0"/>
        <w:rPr>
          <w:sz w:val="26"/>
        </w:rPr>
      </w:pPr>
    </w:p>
    <w:sectPr w:rsidR="002F4A2C">
      <w:type w:val="continuous"/>
      <w:pgSz w:w="11910" w:h="16840"/>
      <w:pgMar w:top="480" w:right="4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763261"/>
    <w:multiLevelType w:val="hybridMultilevel"/>
    <w:tmpl w:val="DD5249BC"/>
    <w:lvl w:ilvl="0" w:tplc="1898C9C0">
      <w:start w:val="1"/>
      <w:numFmt w:val="decimal"/>
      <w:lvlText w:val="%1."/>
      <w:lvlJc w:val="left"/>
      <w:pPr>
        <w:ind w:left="102" w:hanging="235"/>
        <w:jc w:val="left"/>
      </w:pPr>
      <w:rPr>
        <w:rFonts w:ascii="Times New Roman" w:eastAsia="Times New Roman" w:hAnsi="Times New Roman" w:cs="Times New Roman" w:hint="default"/>
        <w:b/>
        <w:bCs/>
        <w:w w:val="100"/>
        <w:sz w:val="22"/>
        <w:szCs w:val="22"/>
        <w:lang w:val="lt-LT" w:eastAsia="en-US" w:bidi="ar-SA"/>
      </w:rPr>
    </w:lvl>
    <w:lvl w:ilvl="1" w:tplc="78944DB4">
      <w:numFmt w:val="bullet"/>
      <w:lvlText w:val="•"/>
      <w:lvlJc w:val="left"/>
      <w:pPr>
        <w:ind w:left="1074" w:hanging="235"/>
      </w:pPr>
      <w:rPr>
        <w:rFonts w:hint="default"/>
        <w:lang w:val="lt-LT" w:eastAsia="en-US" w:bidi="ar-SA"/>
      </w:rPr>
    </w:lvl>
    <w:lvl w:ilvl="2" w:tplc="59DE224E">
      <w:numFmt w:val="bullet"/>
      <w:lvlText w:val="•"/>
      <w:lvlJc w:val="left"/>
      <w:pPr>
        <w:ind w:left="2049" w:hanging="235"/>
      </w:pPr>
      <w:rPr>
        <w:rFonts w:hint="default"/>
        <w:lang w:val="lt-LT" w:eastAsia="en-US" w:bidi="ar-SA"/>
      </w:rPr>
    </w:lvl>
    <w:lvl w:ilvl="3" w:tplc="8A7C5EA6">
      <w:numFmt w:val="bullet"/>
      <w:lvlText w:val="•"/>
      <w:lvlJc w:val="left"/>
      <w:pPr>
        <w:ind w:left="3023" w:hanging="235"/>
      </w:pPr>
      <w:rPr>
        <w:rFonts w:hint="default"/>
        <w:lang w:val="lt-LT" w:eastAsia="en-US" w:bidi="ar-SA"/>
      </w:rPr>
    </w:lvl>
    <w:lvl w:ilvl="4" w:tplc="A22023D0">
      <w:numFmt w:val="bullet"/>
      <w:lvlText w:val="•"/>
      <w:lvlJc w:val="left"/>
      <w:pPr>
        <w:ind w:left="3998" w:hanging="235"/>
      </w:pPr>
      <w:rPr>
        <w:rFonts w:hint="default"/>
        <w:lang w:val="lt-LT" w:eastAsia="en-US" w:bidi="ar-SA"/>
      </w:rPr>
    </w:lvl>
    <w:lvl w:ilvl="5" w:tplc="417EDFE0">
      <w:numFmt w:val="bullet"/>
      <w:lvlText w:val="•"/>
      <w:lvlJc w:val="left"/>
      <w:pPr>
        <w:ind w:left="4973" w:hanging="235"/>
      </w:pPr>
      <w:rPr>
        <w:rFonts w:hint="default"/>
        <w:lang w:val="lt-LT" w:eastAsia="en-US" w:bidi="ar-SA"/>
      </w:rPr>
    </w:lvl>
    <w:lvl w:ilvl="6" w:tplc="31946D7E">
      <w:numFmt w:val="bullet"/>
      <w:lvlText w:val="•"/>
      <w:lvlJc w:val="left"/>
      <w:pPr>
        <w:ind w:left="5947" w:hanging="235"/>
      </w:pPr>
      <w:rPr>
        <w:rFonts w:hint="default"/>
        <w:lang w:val="lt-LT" w:eastAsia="en-US" w:bidi="ar-SA"/>
      </w:rPr>
    </w:lvl>
    <w:lvl w:ilvl="7" w:tplc="ED685A10">
      <w:numFmt w:val="bullet"/>
      <w:lvlText w:val="•"/>
      <w:lvlJc w:val="left"/>
      <w:pPr>
        <w:ind w:left="6922" w:hanging="235"/>
      </w:pPr>
      <w:rPr>
        <w:rFonts w:hint="default"/>
        <w:lang w:val="lt-LT" w:eastAsia="en-US" w:bidi="ar-SA"/>
      </w:rPr>
    </w:lvl>
    <w:lvl w:ilvl="8" w:tplc="7B2E215A">
      <w:numFmt w:val="bullet"/>
      <w:lvlText w:val="•"/>
      <w:lvlJc w:val="left"/>
      <w:pPr>
        <w:ind w:left="7897" w:hanging="235"/>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2C"/>
    <w:rsid w:val="0018474C"/>
    <w:rsid w:val="002F4A2C"/>
    <w:rsid w:val="004A1DA6"/>
    <w:rsid w:val="004E5BDA"/>
    <w:rsid w:val="0088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D055"/>
  <w15:docId w15:val="{E4B3B603-8548-4B96-AE45-8C5C4448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102"/>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style>
  <w:style w:type="paragraph" w:styleId="Title">
    <w:name w:val="Title"/>
    <w:basedOn w:val="Normal"/>
    <w:uiPriority w:val="10"/>
    <w:qFormat/>
    <w:pPr>
      <w:spacing w:before="1"/>
      <w:ind w:left="2041" w:right="2035" w:firstLine="922"/>
    </w:pPr>
    <w:rPr>
      <w:b/>
      <w:bCs/>
      <w:sz w:val="24"/>
      <w:szCs w:val="24"/>
    </w:rPr>
  </w:style>
  <w:style w:type="paragraph" w:styleId="ListParagraph">
    <w:name w:val="List Paragraph"/>
    <w:basedOn w:val="Normal"/>
    <w:uiPriority w:val="1"/>
    <w:qFormat/>
    <w:pPr>
      <w:ind w:left="10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pdr.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tomos</cp:lastModifiedBy>
  <cp:revision>5</cp:revision>
  <dcterms:created xsi:type="dcterms:W3CDTF">2022-02-23T17:19:00Z</dcterms:created>
  <dcterms:modified xsi:type="dcterms:W3CDTF">2022-02-23T17:29:00Z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Microsoft® Word 2010</vt:lpwstr>
  </property>
  <property fmtid="{D5CDD505-2E9C-101B-9397-08002B2CF9AE}" pid="4" name="LastSaved">
    <vt:filetime>2022-02-23T00:00:00Z</vt:filetime>
  </property>
</Properties>
</file>