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6A67" w14:textId="0513F38C" w:rsidR="001E4C23" w:rsidRDefault="003A3BDA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6024">
        <w:rPr>
          <w:rFonts w:ascii="Times New Roman" w:eastAsia="Times New Roman" w:hAnsi="Times New Roman" w:cs="Times New Roman"/>
          <w:i/>
          <w:iCs/>
          <w:sz w:val="24"/>
          <w:szCs w:val="24"/>
        </w:rPr>
        <w:t>Kryžiokai d</w:t>
      </w:r>
    </w:p>
    <w:p w14:paraId="4BAAB6F3" w14:textId="77777777" w:rsidR="000252CC" w:rsidRPr="001E4C23" w:rsidRDefault="000252CC" w:rsidP="00332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3977B1" w14:textId="77777777" w:rsidR="001E4C23" w:rsidRPr="001E4C23" w:rsidRDefault="001E4C23" w:rsidP="0033294A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AB1C554" w14:textId="77777777" w:rsidR="001E4C23" w:rsidRPr="001E4C23" w:rsidRDefault="001E4C23" w:rsidP="0033294A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VILNIAUS MIESTO SAVIVALDYBĖS administracijos</w:t>
      </w:r>
    </w:p>
    <w:p w14:paraId="60EBDD16" w14:textId="77777777" w:rsidR="001E4C23" w:rsidRPr="001E4C23" w:rsidRDefault="001E4C23" w:rsidP="003329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direktoriaus pavaduotojas</w:t>
      </w:r>
    </w:p>
    <w:p w14:paraId="538D9053" w14:textId="77777777" w:rsidR="001E4C23" w:rsidRPr="001E4C23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6993D" w14:textId="77777777" w:rsidR="001E4C23" w:rsidRPr="005C5D42" w:rsidRDefault="001E4C23" w:rsidP="003329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14:paraId="71541C6A" w14:textId="79035E71" w:rsidR="00B03A7E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SKLYPO (KADASTRO NR. 0101/01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>00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: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>1001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) 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>bajorų kaime</w:t>
      </w:r>
      <w:r w:rsidR="001E2BB3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5B472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detaliojo plano </w:t>
      </w:r>
      <w:bookmarkEnd w:id="0"/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sprendinius apie </w:t>
      </w:r>
      <w:r w:rsidR="00B03A7E" w:rsidRPr="00A14A9E">
        <w:rPr>
          <w:rFonts w:ascii="Times New Roman" w:eastAsia="Times New Roman" w:hAnsi="Times New Roman" w:cs="Times New Roman"/>
          <w:b/>
          <w:caps/>
          <w:sz w:val="24"/>
          <w:szCs w:val="24"/>
        </w:rPr>
        <w:t>0,</w:t>
      </w:r>
      <w:r w:rsidR="00E075AB">
        <w:rPr>
          <w:rFonts w:ascii="Times New Roman" w:eastAsia="Times New Roman" w:hAnsi="Times New Roman" w:cs="Times New Roman"/>
          <w:b/>
          <w:caps/>
          <w:sz w:val="24"/>
          <w:szCs w:val="24"/>
        </w:rPr>
        <w:t>5</w:t>
      </w:r>
      <w:r w:rsidR="00B03A7E" w:rsidRPr="00A14A9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ha teritorijoje </w:t>
      </w:r>
    </w:p>
    <w:p w14:paraId="4191B83D" w14:textId="42D2FD54" w:rsidR="003C3BB9" w:rsidRPr="005C5D42" w:rsidRDefault="00B03A7E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E5B8B89" w14:textId="77777777" w:rsidR="001E4C23" w:rsidRPr="005C5D42" w:rsidRDefault="001E4C23" w:rsidP="0033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4CF5F" w14:textId="1484D029" w:rsidR="001E4C23" w:rsidRPr="005C5D42" w:rsidRDefault="001E4C23" w:rsidP="0033294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78947016" w14:textId="77777777" w:rsidR="001E4C23" w:rsidRPr="005C5D42" w:rsidRDefault="001E4C23" w:rsidP="0033294A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19CF081" w14:textId="77777777" w:rsidR="001E4C23" w:rsidRPr="00833E45" w:rsidRDefault="001E4C23" w:rsidP="003329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37016" w14:textId="44B7D9A6" w:rsidR="00B35F6D" w:rsidRPr="00833E45" w:rsidRDefault="001E4C23" w:rsidP="00332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E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 w:rsidRPr="00833E45">
        <w:rPr>
          <w:rFonts w:ascii="Times New Roman" w:eastAsia="Times New Roman" w:hAnsi="Times New Roman" w:cs="Times New Roman"/>
          <w:sz w:val="24"/>
          <w:szCs w:val="24"/>
        </w:rPr>
        <w:t xml:space="preserve">patvirtintomis Kompleksinio teritorijų planavimo dokumentų rengimo taisyklėmis 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ir Vilniaus miesto savivaldybės administracijos direktoriaus 20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501FE0" w:rsidRPr="00833E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d. įsakymo Nr. 40-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501FE0" w:rsidRPr="00833E45">
        <w:rPr>
          <w:rFonts w:ascii="Times New Roman" w:eastAsia="Times New Roman" w:hAnsi="Times New Roman" w:cs="Times New Roman"/>
          <w:sz w:val="24"/>
          <w:szCs w:val="24"/>
        </w:rPr>
        <w:t>/</w:t>
      </w:r>
      <w:r w:rsidR="00DB2561" w:rsidRPr="00833E4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„Dėl Vilniaus miesto savivaldybės administracijos direktoriaus pavaduotojos </w:t>
      </w:r>
      <w:proofErr w:type="spellStart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Danutos</w:t>
      </w:r>
      <w:proofErr w:type="spellEnd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Narbut</w:t>
      </w:r>
      <w:proofErr w:type="spellEnd"/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įgaliojimų“ 1.1.</w:t>
      </w:r>
      <w:r w:rsidR="008A352B" w:rsidRPr="00833E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242" w:rsidRPr="00833E45">
        <w:rPr>
          <w:rFonts w:ascii="Times New Roman" w:eastAsia="Times New Roman" w:hAnsi="Times New Roman" w:cs="Times New Roman"/>
          <w:sz w:val="24"/>
          <w:szCs w:val="24"/>
        </w:rPr>
        <w:t>pa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230242" w:rsidRPr="00833E45">
        <w:rPr>
          <w:rFonts w:ascii="Times New Roman" w:eastAsia="Times New Roman" w:hAnsi="Times New Roman" w:cs="Times New Roman"/>
          <w:sz w:val="24"/>
          <w:szCs w:val="24"/>
        </w:rPr>
        <w:t>či</w:t>
      </w:r>
      <w:r w:rsidR="00B35F6D" w:rsidRPr="00833E45">
        <w:rPr>
          <w:rFonts w:ascii="Times New Roman" w:eastAsia="Times New Roman" w:hAnsi="Times New Roman" w:cs="Times New Roman"/>
          <w:sz w:val="24"/>
          <w:szCs w:val="24"/>
        </w:rPr>
        <w:t>u:</w:t>
      </w:r>
    </w:p>
    <w:p w14:paraId="66CCAEC0" w14:textId="3A2423E1" w:rsidR="00191D20" w:rsidRPr="00833E45" w:rsidRDefault="001E4C23" w:rsidP="00332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928BA" w:rsidRPr="00833E45">
        <w:rPr>
          <w:rFonts w:ascii="Times New Roman" w:eastAsia="Times New Roman" w:hAnsi="Times New Roman" w:cs="Times New Roman"/>
          <w:sz w:val="24"/>
          <w:szCs w:val="24"/>
        </w:rPr>
        <w:t xml:space="preserve">L e i d ž i u   </w:t>
      </w:r>
      <w:r w:rsidR="000B2BCB">
        <w:rPr>
          <w:rFonts w:ascii="Times New Roman" w:eastAsia="Times New Roman" w:hAnsi="Times New Roman" w:cs="Times New Roman"/>
          <w:sz w:val="24"/>
          <w:szCs w:val="24"/>
        </w:rPr>
        <w:t xml:space="preserve">keisti </w:t>
      </w:r>
      <w:r w:rsidR="000E2F90" w:rsidRPr="00833E45">
        <w:rPr>
          <w:rFonts w:ascii="Times New Roman" w:hAnsi="Times New Roman" w:cs="Times New Roman"/>
          <w:sz w:val="24"/>
          <w:szCs w:val="24"/>
        </w:rPr>
        <w:t>sklypo (kadastro Nr. 0101/01</w:t>
      </w:r>
      <w:r w:rsidR="005B4726" w:rsidRPr="00833E45">
        <w:rPr>
          <w:rFonts w:ascii="Times New Roman" w:hAnsi="Times New Roman" w:cs="Times New Roman"/>
          <w:sz w:val="24"/>
          <w:szCs w:val="24"/>
        </w:rPr>
        <w:t>00</w:t>
      </w:r>
      <w:r w:rsidR="000E2F90" w:rsidRPr="00833E45">
        <w:rPr>
          <w:rFonts w:ascii="Times New Roman" w:hAnsi="Times New Roman" w:cs="Times New Roman"/>
          <w:sz w:val="24"/>
          <w:szCs w:val="24"/>
        </w:rPr>
        <w:t>:</w:t>
      </w:r>
      <w:r w:rsidR="005B4726" w:rsidRPr="00833E45">
        <w:rPr>
          <w:rFonts w:ascii="Times New Roman" w:hAnsi="Times New Roman" w:cs="Times New Roman"/>
          <w:sz w:val="24"/>
          <w:szCs w:val="24"/>
        </w:rPr>
        <w:t>1001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) </w:t>
      </w:r>
      <w:r w:rsidR="005B4726" w:rsidRPr="00833E45">
        <w:rPr>
          <w:rFonts w:ascii="Times New Roman" w:hAnsi="Times New Roman" w:cs="Times New Roman"/>
          <w:sz w:val="24"/>
          <w:szCs w:val="24"/>
        </w:rPr>
        <w:t>Bajorų kaime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detaliojo plano (registro </w:t>
      </w:r>
      <w:r w:rsidR="001E11F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0E2F90" w:rsidRPr="00833E45">
        <w:rPr>
          <w:rFonts w:ascii="Times New Roman" w:hAnsi="Times New Roman" w:cs="Times New Roman"/>
          <w:sz w:val="24"/>
          <w:szCs w:val="24"/>
        </w:rPr>
        <w:t>Nr. T00055</w:t>
      </w:r>
      <w:r w:rsidR="005C7972" w:rsidRPr="00833E45">
        <w:rPr>
          <w:rFonts w:ascii="Times New Roman" w:hAnsi="Times New Roman" w:cs="Times New Roman"/>
          <w:sz w:val="24"/>
          <w:szCs w:val="24"/>
        </w:rPr>
        <w:t>805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), patvirtinto Vilniaus miesto savivaldybės </w:t>
      </w:r>
      <w:r w:rsidR="005B4726" w:rsidRPr="00833E45">
        <w:rPr>
          <w:rFonts w:ascii="Times New Roman" w:hAnsi="Times New Roman" w:cs="Times New Roman"/>
          <w:sz w:val="24"/>
          <w:szCs w:val="24"/>
        </w:rPr>
        <w:t xml:space="preserve">tarybos </w:t>
      </w:r>
      <w:r w:rsidR="000E2F90" w:rsidRPr="00833E45">
        <w:rPr>
          <w:rFonts w:ascii="Times New Roman" w:hAnsi="Times New Roman" w:cs="Times New Roman"/>
          <w:sz w:val="24"/>
          <w:szCs w:val="24"/>
        </w:rPr>
        <w:t>200</w:t>
      </w:r>
      <w:r w:rsidR="005B4726" w:rsidRPr="00833E45">
        <w:rPr>
          <w:rFonts w:ascii="Times New Roman" w:hAnsi="Times New Roman" w:cs="Times New Roman"/>
          <w:sz w:val="24"/>
          <w:szCs w:val="24"/>
        </w:rPr>
        <w:t>4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m. </w:t>
      </w:r>
      <w:r w:rsidR="005B4726" w:rsidRPr="00833E45">
        <w:rPr>
          <w:rFonts w:ascii="Times New Roman" w:hAnsi="Times New Roman" w:cs="Times New Roman"/>
          <w:sz w:val="24"/>
          <w:szCs w:val="24"/>
        </w:rPr>
        <w:t>gegužės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1</w:t>
      </w:r>
      <w:r w:rsidR="005B4726" w:rsidRPr="00833E45">
        <w:rPr>
          <w:rFonts w:ascii="Times New Roman" w:hAnsi="Times New Roman" w:cs="Times New Roman"/>
          <w:sz w:val="24"/>
          <w:szCs w:val="24"/>
        </w:rPr>
        <w:t>2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d. </w:t>
      </w:r>
      <w:r w:rsidR="005B4726" w:rsidRPr="00833E45">
        <w:rPr>
          <w:rFonts w:ascii="Times New Roman" w:hAnsi="Times New Roman" w:cs="Times New Roman"/>
          <w:sz w:val="24"/>
          <w:szCs w:val="24"/>
        </w:rPr>
        <w:t xml:space="preserve">sprendimu 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5B4726" w:rsidRPr="00833E45">
        <w:rPr>
          <w:rFonts w:ascii="Times New Roman" w:hAnsi="Times New Roman" w:cs="Times New Roman"/>
          <w:sz w:val="24"/>
          <w:szCs w:val="24"/>
        </w:rPr>
        <w:t>1</w:t>
      </w:r>
      <w:r w:rsidR="000E2F90" w:rsidRPr="00833E45">
        <w:rPr>
          <w:rFonts w:ascii="Times New Roman" w:hAnsi="Times New Roman" w:cs="Times New Roman"/>
          <w:sz w:val="24"/>
          <w:szCs w:val="24"/>
        </w:rPr>
        <w:t>-</w:t>
      </w:r>
      <w:r w:rsidR="005B4726" w:rsidRPr="00833E45">
        <w:rPr>
          <w:rFonts w:ascii="Times New Roman" w:hAnsi="Times New Roman" w:cs="Times New Roman"/>
          <w:sz w:val="24"/>
          <w:szCs w:val="24"/>
        </w:rPr>
        <w:t>377</w:t>
      </w:r>
      <w:r w:rsidR="000E2F90" w:rsidRPr="00833E45">
        <w:rPr>
          <w:rFonts w:ascii="Times New Roman" w:hAnsi="Times New Roman" w:cs="Times New Roman"/>
          <w:sz w:val="24"/>
          <w:szCs w:val="24"/>
        </w:rPr>
        <w:t xml:space="preserve"> ,,Dėl </w:t>
      </w:r>
      <w:r w:rsidR="005B4726" w:rsidRPr="00833E45">
        <w:rPr>
          <w:rFonts w:ascii="Times New Roman" w:hAnsi="Times New Roman" w:cs="Times New Roman"/>
          <w:sz w:val="24"/>
          <w:szCs w:val="24"/>
        </w:rPr>
        <w:t>pritarimo sklypo (kadastro Nr. 0101/0100:1001) Bajorų kaime raidos programai, Vilniaus miesto bendrojo plano sprendinių keitimo ir detaliojo plano tvirtinimo“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, pertvarkyto Vilniaus miesto savivaldybės administracijos direktoriaus pavaduotojo </w:t>
      </w:r>
      <w:r w:rsidR="00AD09E6" w:rsidRPr="00833E45">
        <w:rPr>
          <w:rFonts w:ascii="Times New Roman" w:hAnsi="Times New Roman" w:cs="Times New Roman"/>
          <w:sz w:val="24"/>
          <w:szCs w:val="24"/>
        </w:rPr>
        <w:t xml:space="preserve">2017 m. sausio 26 d. įsakymu Nr. A30-270 ,,Dėl žemės sklypo Mykolo Lietuvio g. 49 formavimo ir pertvarkymo projekto tvirtinimo“ patvirtintu žemės sklypo Mykolo Lietuvio g. 49 formavimo ir pertvarkymo projektu, sprendinius </w:t>
      </w:r>
      <w:r w:rsidR="0048721C" w:rsidRPr="00833E45">
        <w:rPr>
          <w:rFonts w:ascii="Times New Roman" w:hAnsi="Times New Roman" w:cs="Times New Roman"/>
          <w:sz w:val="24"/>
          <w:szCs w:val="24"/>
        </w:rPr>
        <w:t>apie 0,</w:t>
      </w:r>
      <w:r w:rsidR="00833E45" w:rsidRPr="00833E45">
        <w:rPr>
          <w:rFonts w:ascii="Times New Roman" w:hAnsi="Times New Roman" w:cs="Times New Roman"/>
          <w:sz w:val="24"/>
          <w:szCs w:val="24"/>
        </w:rPr>
        <w:t>5</w:t>
      </w:r>
      <w:r w:rsidR="0048721C" w:rsidRPr="00833E45">
        <w:rPr>
          <w:rFonts w:ascii="Times New Roman" w:hAnsi="Times New Roman" w:cs="Times New Roman"/>
          <w:sz w:val="24"/>
          <w:szCs w:val="24"/>
        </w:rPr>
        <w:t xml:space="preserve"> ha teritorijoje inicijavimo sutarties pagrindu</w:t>
      </w:r>
      <w:r w:rsidR="00193061" w:rsidRPr="00833E45">
        <w:rPr>
          <w:rFonts w:ascii="Times New Roman" w:hAnsi="Times New Roman" w:cs="Times New Roman"/>
          <w:sz w:val="24"/>
          <w:szCs w:val="24"/>
        </w:rPr>
        <w:t>:</w:t>
      </w:r>
      <w:r w:rsidR="0048721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0B2BCB" w:rsidRPr="00833E45">
        <w:rPr>
          <w:rFonts w:ascii="Times New Roman" w:hAnsi="Times New Roman" w:cs="Times New Roman"/>
          <w:sz w:val="24"/>
          <w:szCs w:val="24"/>
        </w:rPr>
        <w:t>padal</w:t>
      </w:r>
      <w:r w:rsidR="000B2BCB">
        <w:rPr>
          <w:rFonts w:ascii="Times New Roman" w:hAnsi="Times New Roman" w:cs="Times New Roman"/>
          <w:sz w:val="24"/>
          <w:szCs w:val="24"/>
        </w:rPr>
        <w:t>y</w:t>
      </w:r>
      <w:r w:rsidR="000B2BCB" w:rsidRPr="00833E45">
        <w:rPr>
          <w:rFonts w:ascii="Times New Roman" w:hAnsi="Times New Roman" w:cs="Times New Roman"/>
          <w:sz w:val="24"/>
          <w:szCs w:val="24"/>
        </w:rPr>
        <w:t xml:space="preserve">ti 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žemės sklypą </w:t>
      </w:r>
      <w:r w:rsidR="000B2BCB">
        <w:rPr>
          <w:rFonts w:ascii="Times New Roman" w:hAnsi="Times New Roman" w:cs="Times New Roman"/>
          <w:sz w:val="24"/>
          <w:szCs w:val="24"/>
        </w:rPr>
        <w:br/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5C7972" w:rsidRPr="00833E45">
        <w:rPr>
          <w:rFonts w:ascii="Times New Roman" w:hAnsi="Times New Roman" w:cs="Times New Roman"/>
          <w:sz w:val="24"/>
          <w:szCs w:val="24"/>
        </w:rPr>
        <w:t xml:space="preserve">1.2 </w:t>
      </w:r>
      <w:r w:rsidR="00445224" w:rsidRPr="00833E45">
        <w:rPr>
          <w:rFonts w:ascii="Times New Roman" w:hAnsi="Times New Roman" w:cs="Times New Roman"/>
          <w:sz w:val="24"/>
          <w:szCs w:val="24"/>
        </w:rPr>
        <w:t>Mykolo Lietuvio g. 51 (kadastro Nr. 0101/0100:1910), pakeisti žemės paskirtį iš žemės ūkio į kitą, nustatyti naudojimo būdą – vienbučių ir dvibučių gyvenamųjų pas</w:t>
      </w:r>
      <w:r w:rsidR="00FC2E80">
        <w:rPr>
          <w:rFonts w:ascii="Times New Roman" w:hAnsi="Times New Roman" w:cs="Times New Roman"/>
          <w:sz w:val="24"/>
          <w:szCs w:val="24"/>
        </w:rPr>
        <w:t>ta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tų teritorijos, nustatyti žemės sklypams Nr. </w:t>
      </w:r>
      <w:r w:rsidR="005C7972" w:rsidRPr="00833E45">
        <w:rPr>
          <w:rFonts w:ascii="Times New Roman" w:hAnsi="Times New Roman" w:cs="Times New Roman"/>
          <w:sz w:val="24"/>
          <w:szCs w:val="24"/>
        </w:rPr>
        <w:t xml:space="preserve">1.2 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Mykolo Lietuvio g. 51 (kadastro Nr. 0101/0100:1910), Nr. </w:t>
      </w:r>
      <w:r w:rsidR="005C7972" w:rsidRPr="00833E45">
        <w:rPr>
          <w:rFonts w:ascii="Times New Roman" w:hAnsi="Times New Roman" w:cs="Times New Roman"/>
          <w:sz w:val="24"/>
          <w:szCs w:val="24"/>
        </w:rPr>
        <w:t>1.1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 Mykolo Lietuvio g. 49 (kadastro Nr. 0101/0100:242) ir Nr. 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1.1 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Mykolo Lietuvio g. 49A (kadastro Nr. 0101/0100:311) užstatymo aukštį, 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užstatymo </w:t>
      </w:r>
      <w:r w:rsidR="00445224" w:rsidRPr="00833E45">
        <w:rPr>
          <w:rFonts w:ascii="Times New Roman" w:hAnsi="Times New Roman" w:cs="Times New Roman"/>
          <w:sz w:val="24"/>
          <w:szCs w:val="24"/>
        </w:rPr>
        <w:t xml:space="preserve">tankį, </w:t>
      </w:r>
      <w:r w:rsidR="00677848" w:rsidRPr="00833E45">
        <w:rPr>
          <w:rFonts w:ascii="Times New Roman" w:hAnsi="Times New Roman" w:cs="Times New Roman"/>
          <w:sz w:val="24"/>
          <w:szCs w:val="24"/>
        </w:rPr>
        <w:t xml:space="preserve">užstatymo </w:t>
      </w:r>
      <w:r w:rsidR="00445224" w:rsidRPr="00833E45">
        <w:rPr>
          <w:rFonts w:ascii="Times New Roman" w:hAnsi="Times New Roman" w:cs="Times New Roman"/>
          <w:sz w:val="24"/>
          <w:szCs w:val="24"/>
        </w:rPr>
        <w:t>intensyvumą</w:t>
      </w:r>
      <w:r w:rsidR="00433D4C" w:rsidRPr="00833E45">
        <w:rPr>
          <w:rFonts w:ascii="Times New Roman" w:hAnsi="Times New Roman" w:cs="Times New Roman"/>
          <w:sz w:val="24"/>
          <w:szCs w:val="24"/>
        </w:rPr>
        <w:t xml:space="preserve"> </w:t>
      </w:r>
      <w:r w:rsidR="00AD09E6" w:rsidRPr="00833E45">
        <w:rPr>
          <w:rFonts w:ascii="Times New Roman" w:hAnsi="Times New Roman" w:cs="Times New Roman"/>
          <w:sz w:val="24"/>
          <w:szCs w:val="24"/>
        </w:rPr>
        <w:t>ir</w:t>
      </w:r>
      <w:r w:rsidR="00433D4C" w:rsidRPr="00833E45">
        <w:rPr>
          <w:rFonts w:ascii="Times New Roman" w:hAnsi="Times New Roman" w:cs="Times New Roman"/>
          <w:sz w:val="24"/>
          <w:szCs w:val="24"/>
        </w:rPr>
        <w:t xml:space="preserve"> kitus </w:t>
      </w:r>
      <w:r w:rsidR="00191D20" w:rsidRPr="00833E45">
        <w:rPr>
          <w:rFonts w:ascii="Times New Roman" w:hAnsi="Times New Roman" w:cs="Times New Roman"/>
          <w:sz w:val="24"/>
          <w:szCs w:val="24"/>
        </w:rPr>
        <w:t xml:space="preserve">žemės sklypų naudojimo reglamentus vadovaujantis </w:t>
      </w:r>
      <w:r w:rsidR="00191D20" w:rsidRPr="00833E45">
        <w:rPr>
          <w:rFonts w:ascii="Times New Roman" w:hAnsi="Times New Roman" w:cs="Times New Roman"/>
          <w:sz w:val="24"/>
          <w:szCs w:val="24"/>
          <w:lang w:eastAsia="lt-LT"/>
        </w:rPr>
        <w:t>Vilniaus miesto savivaldybės teritorijos bendruoju planu</w:t>
      </w:r>
      <w:r w:rsidR="00191D20" w:rsidRPr="00833E45">
        <w:rPr>
          <w:rFonts w:ascii="Times New Roman" w:hAnsi="Times New Roman" w:cs="Times New Roman"/>
          <w:sz w:val="24"/>
          <w:szCs w:val="24"/>
        </w:rPr>
        <w:t xml:space="preserve"> (schema pridedama).</w:t>
      </w:r>
    </w:p>
    <w:p w14:paraId="5C7E8976" w14:textId="6EDF6D1C" w:rsidR="001E4C23" w:rsidRPr="00833E45" w:rsidRDefault="00191D20" w:rsidP="00332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3E45">
        <w:rPr>
          <w:rFonts w:ascii="Times New Roman" w:hAnsi="Times New Roman" w:cs="Times New Roman"/>
          <w:sz w:val="24"/>
          <w:szCs w:val="24"/>
        </w:rPr>
        <w:t>2. T v i r t i n u  planavimo darbų programą detaliojo planavimo dokumentui rengti (pridedama).</w:t>
      </w:r>
    </w:p>
    <w:p w14:paraId="7D6C4B4E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1EE91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9F4A2" w14:textId="77777777" w:rsidR="001E4C23" w:rsidRPr="001E4C23" w:rsidRDefault="001E4C23" w:rsidP="0033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direktoriaus pavaduotoja </w:t>
      </w:r>
    </w:p>
    <w:p w14:paraId="04AAE164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F628" w14:textId="5D4FE7EC" w:rsidR="00722A83" w:rsidRDefault="00722A83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135D4" w14:textId="40FAF1D6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C8730" w14:textId="3F7B4495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2E39D" w14:textId="44E2F5EC" w:rsidR="00AD09E6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51CDD" w14:textId="77777777" w:rsidR="00AD09E6" w:rsidRPr="001E4C23" w:rsidRDefault="00AD09E6" w:rsidP="001E4C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9CEB6" w14:textId="77777777" w:rsidR="0043145E" w:rsidRPr="0043145E" w:rsidRDefault="001E4C23" w:rsidP="00AD09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145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Rengė  </w:t>
      </w:r>
      <w:r w:rsidR="0043145E" w:rsidRPr="0043145E">
        <w:rPr>
          <w:rFonts w:ascii="Times New Roman" w:hAnsi="Times New Roman" w:cs="Times New Roman"/>
          <w:sz w:val="20"/>
          <w:szCs w:val="20"/>
        </w:rPr>
        <w:t xml:space="preserve">Detaliojo planavimo ir architektūros poskyrio </w:t>
      </w:r>
    </w:p>
    <w:p w14:paraId="3B8BEC84" w14:textId="77777777" w:rsidR="0043145E" w:rsidRPr="0043145E" w:rsidRDefault="0043145E" w:rsidP="00AD09E6">
      <w:pPr>
        <w:spacing w:after="0" w:line="240" w:lineRule="auto"/>
        <w:rPr>
          <w:rFonts w:ascii="Times New Roman" w:hAnsi="Times New Roman" w:cs="Times New Roman"/>
        </w:rPr>
      </w:pPr>
      <w:r w:rsidRPr="0043145E">
        <w:rPr>
          <w:rFonts w:ascii="Times New Roman" w:hAnsi="Times New Roman" w:cs="Times New Roman"/>
          <w:sz w:val="20"/>
          <w:szCs w:val="20"/>
        </w:rPr>
        <w:t>vyr. specialistė Valdonė Gavorskienė, 211 2519</w:t>
      </w:r>
    </w:p>
    <w:sectPr w:rsidR="0043145E" w:rsidRPr="0043145E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3"/>
    <w:rsid w:val="000106D0"/>
    <w:rsid w:val="0002481F"/>
    <w:rsid w:val="000252CC"/>
    <w:rsid w:val="00036D8B"/>
    <w:rsid w:val="00040809"/>
    <w:rsid w:val="00075CAF"/>
    <w:rsid w:val="000B2BCB"/>
    <w:rsid w:val="000E2F90"/>
    <w:rsid w:val="000F40AE"/>
    <w:rsid w:val="00137B80"/>
    <w:rsid w:val="00174AEC"/>
    <w:rsid w:val="001768A0"/>
    <w:rsid w:val="00183A6F"/>
    <w:rsid w:val="0018505B"/>
    <w:rsid w:val="001912DA"/>
    <w:rsid w:val="00191D20"/>
    <w:rsid w:val="00193061"/>
    <w:rsid w:val="001D0C78"/>
    <w:rsid w:val="001E11FC"/>
    <w:rsid w:val="001E2BB3"/>
    <w:rsid w:val="001E4C23"/>
    <w:rsid w:val="001E7898"/>
    <w:rsid w:val="001F161B"/>
    <w:rsid w:val="00230242"/>
    <w:rsid w:val="00261DE7"/>
    <w:rsid w:val="00296559"/>
    <w:rsid w:val="002E0084"/>
    <w:rsid w:val="00326377"/>
    <w:rsid w:val="0033176D"/>
    <w:rsid w:val="0033294A"/>
    <w:rsid w:val="00365C46"/>
    <w:rsid w:val="00374475"/>
    <w:rsid w:val="00383DB1"/>
    <w:rsid w:val="003A10B6"/>
    <w:rsid w:val="003A3BDA"/>
    <w:rsid w:val="003C3BB9"/>
    <w:rsid w:val="003F6F59"/>
    <w:rsid w:val="00402539"/>
    <w:rsid w:val="00414F54"/>
    <w:rsid w:val="0043145E"/>
    <w:rsid w:val="00433D4C"/>
    <w:rsid w:val="00445224"/>
    <w:rsid w:val="00447914"/>
    <w:rsid w:val="004655A1"/>
    <w:rsid w:val="0048721C"/>
    <w:rsid w:val="004A3453"/>
    <w:rsid w:val="004B5668"/>
    <w:rsid w:val="004C5B0B"/>
    <w:rsid w:val="00501FE0"/>
    <w:rsid w:val="0056678F"/>
    <w:rsid w:val="005B4726"/>
    <w:rsid w:val="005C30C1"/>
    <w:rsid w:val="005C5D42"/>
    <w:rsid w:val="005C715C"/>
    <w:rsid w:val="005C7972"/>
    <w:rsid w:val="005E6346"/>
    <w:rsid w:val="005F13CE"/>
    <w:rsid w:val="006000AA"/>
    <w:rsid w:val="00602BAD"/>
    <w:rsid w:val="006171ED"/>
    <w:rsid w:val="00660D83"/>
    <w:rsid w:val="00675B6F"/>
    <w:rsid w:val="00677848"/>
    <w:rsid w:val="0069572F"/>
    <w:rsid w:val="006A3CFF"/>
    <w:rsid w:val="006D367B"/>
    <w:rsid w:val="006F34B0"/>
    <w:rsid w:val="00713E78"/>
    <w:rsid w:val="00722A83"/>
    <w:rsid w:val="007847C9"/>
    <w:rsid w:val="007B1C13"/>
    <w:rsid w:val="00814724"/>
    <w:rsid w:val="00814FCC"/>
    <w:rsid w:val="00833C4C"/>
    <w:rsid w:val="00833E45"/>
    <w:rsid w:val="00851D4A"/>
    <w:rsid w:val="00897082"/>
    <w:rsid w:val="008A352B"/>
    <w:rsid w:val="008B6EA4"/>
    <w:rsid w:val="008C00CD"/>
    <w:rsid w:val="008E7729"/>
    <w:rsid w:val="0095363C"/>
    <w:rsid w:val="009C2A13"/>
    <w:rsid w:val="00A14A9E"/>
    <w:rsid w:val="00A719E6"/>
    <w:rsid w:val="00A810C1"/>
    <w:rsid w:val="00A928BA"/>
    <w:rsid w:val="00AD09E6"/>
    <w:rsid w:val="00AD09F5"/>
    <w:rsid w:val="00B03A7E"/>
    <w:rsid w:val="00B0726D"/>
    <w:rsid w:val="00B35F6D"/>
    <w:rsid w:val="00B36838"/>
    <w:rsid w:val="00B8011D"/>
    <w:rsid w:val="00BA4347"/>
    <w:rsid w:val="00BC4834"/>
    <w:rsid w:val="00BC650F"/>
    <w:rsid w:val="00BD7566"/>
    <w:rsid w:val="00CD2B21"/>
    <w:rsid w:val="00CD5C71"/>
    <w:rsid w:val="00CF4290"/>
    <w:rsid w:val="00D31A85"/>
    <w:rsid w:val="00D95804"/>
    <w:rsid w:val="00DA442C"/>
    <w:rsid w:val="00DB1CB2"/>
    <w:rsid w:val="00DB2561"/>
    <w:rsid w:val="00DD3BCC"/>
    <w:rsid w:val="00E075AB"/>
    <w:rsid w:val="00E24C0D"/>
    <w:rsid w:val="00E475D7"/>
    <w:rsid w:val="00E554E3"/>
    <w:rsid w:val="00E5750F"/>
    <w:rsid w:val="00E66024"/>
    <w:rsid w:val="00E94BA0"/>
    <w:rsid w:val="00EC7C03"/>
    <w:rsid w:val="00F311A0"/>
    <w:rsid w:val="00FC1305"/>
    <w:rsid w:val="00FC2E80"/>
    <w:rsid w:val="00FC63BE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08B"/>
  <w15:docId w15:val="{165E2273-3A0B-4424-AB49-BEF015B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9744D-A862-4678-873A-81E411D7E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14D7D-49AA-4CAA-A328-B6A12193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2021-05-10T07:08:00Z</dcterms:created>
  <dcterms:modified xsi:type="dcterms:W3CDTF">2021-05-10T07:08:00Z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