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161A5" w14:textId="77777777" w:rsidR="005B7C64" w:rsidRDefault="005B7C64" w:rsidP="005B7C64">
      <w:pPr>
        <w:jc w:val="right"/>
      </w:pPr>
    </w:p>
    <w:p w14:paraId="55DBE65E" w14:textId="179924DD" w:rsidR="0066280C" w:rsidRPr="00C029E0" w:rsidRDefault="0066280C" w:rsidP="0066280C">
      <w:pPr>
        <w:jc w:val="center"/>
        <w:rPr>
          <w:b/>
          <w:caps/>
          <w:sz w:val="24"/>
          <w:szCs w:val="24"/>
        </w:rPr>
      </w:pPr>
      <w:r w:rsidRPr="00C029E0">
        <w:rPr>
          <w:b/>
          <w:caps/>
          <w:sz w:val="24"/>
          <w:szCs w:val="24"/>
        </w:rPr>
        <w:t>Vilniaus miesto savivaldybės administracijos</w:t>
      </w:r>
    </w:p>
    <w:p w14:paraId="0DB170DF" w14:textId="459A1235" w:rsidR="0066280C" w:rsidRDefault="0066280C" w:rsidP="0066280C">
      <w:pPr>
        <w:jc w:val="center"/>
        <w:rPr>
          <w:b/>
          <w:caps/>
          <w:sz w:val="24"/>
          <w:szCs w:val="24"/>
        </w:rPr>
      </w:pPr>
      <w:r w:rsidRPr="00E35C4C">
        <w:rPr>
          <w:b/>
          <w:caps/>
          <w:sz w:val="24"/>
          <w:szCs w:val="24"/>
        </w:rPr>
        <w:t>SOCIALINIŲ REIKALŲ IR SVEIKATOS DEPARTAMENT</w:t>
      </w:r>
      <w:r>
        <w:rPr>
          <w:b/>
          <w:caps/>
          <w:sz w:val="24"/>
          <w:szCs w:val="24"/>
        </w:rPr>
        <w:t>O</w:t>
      </w:r>
      <w:r w:rsidR="00282B09">
        <w:rPr>
          <w:b/>
          <w:caps/>
          <w:sz w:val="24"/>
          <w:szCs w:val="24"/>
        </w:rPr>
        <w:t xml:space="preserve"> SIŪLYMAI (REKOMENDACIJA)</w:t>
      </w:r>
    </w:p>
    <w:p w14:paraId="24F1A307" w14:textId="77777777" w:rsidR="0066280C" w:rsidRDefault="0066280C" w:rsidP="005B7C64">
      <w:pPr>
        <w:jc w:val="right"/>
      </w:pPr>
    </w:p>
    <w:p w14:paraId="3105D216" w14:textId="77777777" w:rsidR="00B66FEE" w:rsidRDefault="00B66FEE" w:rsidP="005B7C64">
      <w:pPr>
        <w:jc w:val="right"/>
      </w:pPr>
    </w:p>
    <w:p w14:paraId="6508119E" w14:textId="77777777" w:rsidR="0066280C" w:rsidRDefault="0066280C" w:rsidP="005B7C64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F77A51" w:rsidRPr="0047134D" w14:paraId="78A4E08E" w14:textId="77777777" w:rsidTr="00D00032">
        <w:tc>
          <w:tcPr>
            <w:tcW w:w="10314" w:type="dxa"/>
          </w:tcPr>
          <w:p w14:paraId="2B31F3DE" w14:textId="2654CF04" w:rsidR="00C537E3" w:rsidRPr="0047134D" w:rsidRDefault="00522633" w:rsidP="00522633">
            <w:pPr>
              <w:ind w:firstLine="720"/>
              <w:jc w:val="both"/>
              <w:rPr>
                <w:sz w:val="24"/>
                <w:szCs w:val="24"/>
              </w:rPr>
            </w:pPr>
            <w:bookmarkStart w:id="0" w:name="dokumentoTekstas"/>
            <w:r w:rsidRPr="0047134D">
              <w:rPr>
                <w:sz w:val="24"/>
                <w:szCs w:val="24"/>
              </w:rPr>
              <w:t>Vilniaus miesto savivaldybės administracijos Socialinių reikalų ir sveikatos departamentas</w:t>
            </w:r>
            <w:r w:rsidR="0060563E" w:rsidRPr="0047134D">
              <w:rPr>
                <w:sz w:val="24"/>
                <w:szCs w:val="24"/>
              </w:rPr>
              <w:t xml:space="preserve"> </w:t>
            </w:r>
            <w:r w:rsidRPr="0047134D">
              <w:rPr>
                <w:caps/>
                <w:sz w:val="24"/>
                <w:szCs w:val="24"/>
              </w:rPr>
              <w:t xml:space="preserve"> </w:t>
            </w:r>
            <w:r w:rsidRPr="0047134D">
              <w:rPr>
                <w:sz w:val="24"/>
                <w:szCs w:val="24"/>
              </w:rPr>
              <w:t>informavo</w:t>
            </w:r>
            <w:r w:rsidR="00F77A51" w:rsidRPr="0047134D">
              <w:rPr>
                <w:sz w:val="24"/>
                <w:szCs w:val="24"/>
              </w:rPr>
              <w:t>, kad pasiaiškinus su Nacionaliniu visuomenės sveikatos centru prie L</w:t>
            </w:r>
            <w:r w:rsidR="00E17FE6">
              <w:rPr>
                <w:sz w:val="24"/>
                <w:szCs w:val="24"/>
              </w:rPr>
              <w:t xml:space="preserve">ietuvos </w:t>
            </w:r>
            <w:r w:rsidR="00F77A51" w:rsidRPr="0047134D">
              <w:rPr>
                <w:sz w:val="24"/>
                <w:szCs w:val="24"/>
              </w:rPr>
              <w:t>R</w:t>
            </w:r>
            <w:r w:rsidR="00E17FE6">
              <w:rPr>
                <w:sz w:val="24"/>
                <w:szCs w:val="24"/>
              </w:rPr>
              <w:t xml:space="preserve">espublikos </w:t>
            </w:r>
            <w:r w:rsidR="00F77A51" w:rsidRPr="0047134D">
              <w:rPr>
                <w:sz w:val="24"/>
                <w:szCs w:val="24"/>
              </w:rPr>
              <w:t xml:space="preserve"> </w:t>
            </w:r>
            <w:r w:rsidR="00E17FE6">
              <w:rPr>
                <w:sz w:val="24"/>
                <w:szCs w:val="24"/>
              </w:rPr>
              <w:t>s</w:t>
            </w:r>
            <w:bookmarkStart w:id="1" w:name="_GoBack"/>
            <w:bookmarkEnd w:id="1"/>
            <w:r w:rsidR="00F77A51" w:rsidRPr="0047134D">
              <w:rPr>
                <w:sz w:val="24"/>
                <w:szCs w:val="24"/>
              </w:rPr>
              <w:t>veikatos apsaugos ministerijos, teisės aktų arba reikalavimų reglamentuojančių maisto</w:t>
            </w:r>
            <w:r w:rsidR="0066280C" w:rsidRPr="0047134D">
              <w:rPr>
                <w:sz w:val="24"/>
                <w:szCs w:val="24"/>
              </w:rPr>
              <w:t xml:space="preserve"> </w:t>
            </w:r>
            <w:r w:rsidR="00F77A51" w:rsidRPr="0047134D">
              <w:rPr>
                <w:sz w:val="24"/>
                <w:szCs w:val="24"/>
              </w:rPr>
              <w:t>/</w:t>
            </w:r>
            <w:r w:rsidR="0066280C" w:rsidRPr="0047134D">
              <w:rPr>
                <w:sz w:val="24"/>
                <w:szCs w:val="24"/>
              </w:rPr>
              <w:t xml:space="preserve"> </w:t>
            </w:r>
            <w:r w:rsidR="00F77A51" w:rsidRPr="0047134D">
              <w:rPr>
                <w:sz w:val="24"/>
                <w:szCs w:val="24"/>
              </w:rPr>
              <w:t>užkandžių pardavimą sveik</w:t>
            </w:r>
            <w:r w:rsidR="00C537E3" w:rsidRPr="0047134D">
              <w:rPr>
                <w:sz w:val="24"/>
                <w:szCs w:val="24"/>
              </w:rPr>
              <w:t>atos priežiūros įstaigose nėra.</w:t>
            </w:r>
          </w:p>
          <w:p w14:paraId="48C37929" w14:textId="5D413186" w:rsidR="00F77A51" w:rsidRPr="0047134D" w:rsidRDefault="00F77A51" w:rsidP="0047134D">
            <w:pPr>
              <w:ind w:firstLine="720"/>
              <w:jc w:val="both"/>
              <w:rPr>
                <w:sz w:val="24"/>
                <w:szCs w:val="24"/>
              </w:rPr>
            </w:pPr>
            <w:r w:rsidRPr="0047134D">
              <w:rPr>
                <w:sz w:val="24"/>
                <w:szCs w:val="24"/>
              </w:rPr>
              <w:t xml:space="preserve">Tačiau Socialinių reikalų ir sveikatos departamentas siūlo </w:t>
            </w:r>
            <w:r w:rsidR="00282B09">
              <w:rPr>
                <w:sz w:val="24"/>
                <w:szCs w:val="24"/>
              </w:rPr>
              <w:t xml:space="preserve">(rekomenduoja) </w:t>
            </w:r>
            <w:r w:rsidRPr="0047134D">
              <w:rPr>
                <w:sz w:val="24"/>
                <w:szCs w:val="24"/>
              </w:rPr>
              <w:t>sudarant sutartį atsižvelgti į 2011 lapkričio 11 d. Lietuvos Respublikos Sveikatos apsaugos ministro įsakymu Nr. V-964 „Dėl maitinimo organizavimo ikimokyklinio ugdymo, bendrojo ugdymo mokyklose ir vaikų socialinės globos įstaigose tvarkos aprašo patvirtinimo“ patvirtintos tvarkos 17 punktą „Vaikų maitinimui mokyklose draudžiamos tiekti šios maisto produktų grupės: bulvių, kukurūzų ar kitokie traškučiai, kiti riebaluose virti, skrudinti ar spraginti gaminiai; saldainiai; šokoladas ir šokolado gaminiai; konditerijos gaminiai su glajumi, glaistu, šokoladu ar kremu; sūrūs gaminiai  (kuriuose druskos daugiau  kaip 1 g/100 g; sūryje ir mėsos  gaminiuose – daugiau kaip 1,7 g/100 g); maisto produktai bei kramtomoji guma su maisto priedais (šio Tvarkos aprašo 3 priedas); gėrimai, kurių sudėtyje pridėtinio cukraus daugiau kaip 5 g/100 g; gazuoti gėrimai; energiniai gėrimai; gėrimai ir maisto produktai, pagaminti iš (arba kurių sudėtyje yra) kavamedžio pupelių kavos ar jų ekstrakto; cikorijos, gilių ar grūdų gėrimai (kavos pakaitalai); kisieliai; sultinių, padažų koncentratai; rūkyta žuvis; konservuoti mėsos ir žuvies gaminiai (jie leidžiami bendrojo ugdymo įstaigose organizuojamų vasaros stovyklų metu ar sudarant maisto paketus į namus); nepramoninės gamybos konservuoti gaminiai; žlėgtainiai; mechaniškai atskirta mėsa ir jos gaminiai; subproduktai ir jų gaminiai (išskyrus liežuvius ir kepenis); maisto papildai; maisto produktai, pagaminti iš genetiškai modifikuotų organizmų (toliau – GMO), arba maisto produktai, į kurių sudėtį įeina GMO; maisto produktai, į kurių sudėtį įeina iš dalies hidrinti augaliniai riebalai; maisto produktai, neatitinkantys šio Tvarkos aprašo 4 priede nustatytų kokybės reikalavimų [5.2, 5.13, 5.25, 5.29]“.</w:t>
            </w:r>
            <w:bookmarkEnd w:id="0"/>
          </w:p>
          <w:p w14:paraId="78A4E08D" w14:textId="5ED5173B" w:rsidR="0047134D" w:rsidRPr="0047134D" w:rsidRDefault="00282B09" w:rsidP="00B66FE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Pastaba. Skelbimo </w:t>
            </w:r>
            <w:r w:rsidR="0047134D" w:rsidRPr="00282B09">
              <w:rPr>
                <w:bCs/>
                <w:sz w:val="24"/>
                <w:szCs w:val="24"/>
              </w:rPr>
              <w:t xml:space="preserve">„Vilniaus miesto savivaldybės administracija nuomoja viešo konkurso būdu negyvenamųjų plotų dalis </w:t>
            </w:r>
            <w:r w:rsidR="0047134D" w:rsidRPr="00282B09">
              <w:rPr>
                <w:sz w:val="24"/>
                <w:szCs w:val="24"/>
              </w:rPr>
              <w:t>kavos ir karštųjų gėrimų bei užkandžių ir gaiviųjų gėrimų aparatams</w:t>
            </w:r>
            <w:r w:rsidR="0047134D" w:rsidRPr="00282B09">
              <w:rPr>
                <w:bCs/>
                <w:sz w:val="24"/>
                <w:szCs w:val="24"/>
              </w:rPr>
              <w:t xml:space="preserve"> pastatyti“ skilties „</w:t>
            </w:r>
            <w:r w:rsidR="00D00032" w:rsidRPr="00282B09">
              <w:rPr>
                <w:bCs/>
                <w:sz w:val="24"/>
                <w:szCs w:val="24"/>
              </w:rPr>
              <w:t>Kitos konkurso sąlygos“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D00032" w:rsidRPr="00282B09">
              <w:rPr>
                <w:bCs/>
                <w:sz w:val="24"/>
                <w:szCs w:val="24"/>
              </w:rPr>
              <w:t>16.3 papunk</w:t>
            </w:r>
            <w:r w:rsidR="00B66FEE">
              <w:rPr>
                <w:bCs/>
                <w:sz w:val="24"/>
                <w:szCs w:val="24"/>
              </w:rPr>
              <w:t>tis</w:t>
            </w:r>
            <w:r w:rsidR="00D00032" w:rsidRPr="00282B09">
              <w:rPr>
                <w:bCs/>
                <w:sz w:val="24"/>
                <w:szCs w:val="24"/>
              </w:rPr>
              <w:t xml:space="preserve"> parengta</w:t>
            </w:r>
            <w:r w:rsidR="00B66FEE">
              <w:rPr>
                <w:bCs/>
                <w:sz w:val="24"/>
                <w:szCs w:val="24"/>
              </w:rPr>
              <w:t>s</w:t>
            </w:r>
            <w:r w:rsidR="00D00032" w:rsidRPr="00282B09">
              <w:rPr>
                <w:bCs/>
                <w:sz w:val="24"/>
                <w:szCs w:val="24"/>
              </w:rPr>
              <w:t xml:space="preserve">, vadovaujantis </w:t>
            </w:r>
            <w:r w:rsidR="00D00032" w:rsidRPr="00282B09">
              <w:rPr>
                <w:sz w:val="24"/>
                <w:szCs w:val="24"/>
              </w:rPr>
              <w:t>Savivaldybės tarybos</w:t>
            </w:r>
            <w:r w:rsidR="0047134D" w:rsidRPr="00282B09">
              <w:rPr>
                <w:sz w:val="24"/>
                <w:szCs w:val="24"/>
              </w:rPr>
              <w:t xml:space="preserve"> 2018-03-21</w:t>
            </w:r>
            <w:r w:rsidR="00D00032" w:rsidRPr="00282B09">
              <w:rPr>
                <w:sz w:val="24"/>
                <w:szCs w:val="24"/>
              </w:rPr>
              <w:t xml:space="preserve"> sprendimo</w:t>
            </w:r>
            <w:r w:rsidR="0047134D" w:rsidRPr="00282B09">
              <w:rPr>
                <w:sz w:val="24"/>
                <w:szCs w:val="24"/>
              </w:rPr>
              <w:t xml:space="preserve"> Nr. 1-1412 ,,Dėl nekilnojamojo turto (Antakalnio g. 57 ir kt.) išnuomojimo viešo konkurso būdu“ (toliau – Sprendimas) 2.2.9.3. papunk</w:t>
            </w:r>
            <w:r w:rsidR="00D00032" w:rsidRPr="00282B09">
              <w:rPr>
                <w:sz w:val="24"/>
                <w:szCs w:val="24"/>
              </w:rPr>
              <w:t xml:space="preserve">čiu „2.2.9.3. užkandžių aparatuose būtų įvairus užkandžių ir šaltų gėrimų asortimentas, kuris būtų orientuotas tik į sveikus užkandžius pagal pateiktas Socialinių reikalų ir sveikatos departamento rekomendacijas;“. </w:t>
            </w:r>
          </w:p>
        </w:tc>
      </w:tr>
    </w:tbl>
    <w:p w14:paraId="78A4E09F" w14:textId="77777777" w:rsidR="00F77A51" w:rsidRPr="0047134D" w:rsidRDefault="00F77A51" w:rsidP="00CF6BA7">
      <w:pPr>
        <w:jc w:val="center"/>
        <w:rPr>
          <w:sz w:val="24"/>
          <w:szCs w:val="24"/>
        </w:rPr>
      </w:pPr>
    </w:p>
    <w:sectPr w:rsidR="00F77A51" w:rsidRPr="0047134D" w:rsidSect="00D00032">
      <w:headerReference w:type="default" r:id="rId8"/>
      <w:pgSz w:w="12240" w:h="15840"/>
      <w:pgMar w:top="964" w:right="567" w:bottom="96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29C6E" w14:textId="77777777" w:rsidR="0021378E" w:rsidRDefault="0021378E">
      <w:r>
        <w:separator/>
      </w:r>
    </w:p>
  </w:endnote>
  <w:endnote w:type="continuationSeparator" w:id="0">
    <w:p w14:paraId="7F971C13" w14:textId="77777777" w:rsidR="0021378E" w:rsidRDefault="0021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F802A" w14:textId="77777777" w:rsidR="0021378E" w:rsidRDefault="0021378E">
      <w:r>
        <w:separator/>
      </w:r>
    </w:p>
  </w:footnote>
  <w:footnote w:type="continuationSeparator" w:id="0">
    <w:p w14:paraId="49ADA5DB" w14:textId="77777777" w:rsidR="0021378E" w:rsidRDefault="0021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6FF35" w14:textId="1701EFA5" w:rsidR="0066280C" w:rsidRDefault="0066280C" w:rsidP="0066280C">
    <w:pPr>
      <w:pStyle w:val="Antrats"/>
      <w:jc w:val="right"/>
    </w:pPr>
    <w:r>
      <w:rPr>
        <w:b/>
        <w:caps/>
        <w:sz w:val="24"/>
        <w:szCs w:val="24"/>
      </w:rPr>
      <w:t>I Š R A Š A 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DD"/>
    <w:rsid w:val="000059E4"/>
    <w:rsid w:val="00021AC2"/>
    <w:rsid w:val="00050B32"/>
    <w:rsid w:val="000B194F"/>
    <w:rsid w:val="000D320B"/>
    <w:rsid w:val="000D5163"/>
    <w:rsid w:val="001247B1"/>
    <w:rsid w:val="0014119F"/>
    <w:rsid w:val="00157029"/>
    <w:rsid w:val="001C0578"/>
    <w:rsid w:val="001C6D12"/>
    <w:rsid w:val="001D60D6"/>
    <w:rsid w:val="0021378E"/>
    <w:rsid w:val="002177A5"/>
    <w:rsid w:val="00226EEA"/>
    <w:rsid w:val="00251BD4"/>
    <w:rsid w:val="00282B09"/>
    <w:rsid w:val="002A6B79"/>
    <w:rsid w:val="002C61ED"/>
    <w:rsid w:val="002C6EE1"/>
    <w:rsid w:val="002E6F73"/>
    <w:rsid w:val="003118AE"/>
    <w:rsid w:val="00326D97"/>
    <w:rsid w:val="00330F56"/>
    <w:rsid w:val="003519D8"/>
    <w:rsid w:val="0036050E"/>
    <w:rsid w:val="003769D6"/>
    <w:rsid w:val="003872DE"/>
    <w:rsid w:val="003B3BF3"/>
    <w:rsid w:val="003C43F9"/>
    <w:rsid w:val="003E1C7D"/>
    <w:rsid w:val="00406854"/>
    <w:rsid w:val="00412F68"/>
    <w:rsid w:val="004650A8"/>
    <w:rsid w:val="0047134D"/>
    <w:rsid w:val="00484C8B"/>
    <w:rsid w:val="00487AEC"/>
    <w:rsid w:val="004939E6"/>
    <w:rsid w:val="004B3D2C"/>
    <w:rsid w:val="004D7CB9"/>
    <w:rsid w:val="004F262D"/>
    <w:rsid w:val="00503115"/>
    <w:rsid w:val="00522633"/>
    <w:rsid w:val="00533E9C"/>
    <w:rsid w:val="005348BF"/>
    <w:rsid w:val="005860D6"/>
    <w:rsid w:val="005953AE"/>
    <w:rsid w:val="005A3DBF"/>
    <w:rsid w:val="005B0E2A"/>
    <w:rsid w:val="005B7C64"/>
    <w:rsid w:val="0060563E"/>
    <w:rsid w:val="00606161"/>
    <w:rsid w:val="00606515"/>
    <w:rsid w:val="00623953"/>
    <w:rsid w:val="0066280C"/>
    <w:rsid w:val="006658D8"/>
    <w:rsid w:val="00684BB1"/>
    <w:rsid w:val="00697FC6"/>
    <w:rsid w:val="006D3DC2"/>
    <w:rsid w:val="007162E3"/>
    <w:rsid w:val="007409DD"/>
    <w:rsid w:val="00764F9A"/>
    <w:rsid w:val="007B39F4"/>
    <w:rsid w:val="007D0C92"/>
    <w:rsid w:val="007D123C"/>
    <w:rsid w:val="007D37E2"/>
    <w:rsid w:val="007E0889"/>
    <w:rsid w:val="007F7EB0"/>
    <w:rsid w:val="00802402"/>
    <w:rsid w:val="008451F4"/>
    <w:rsid w:val="00863A91"/>
    <w:rsid w:val="008B7661"/>
    <w:rsid w:val="008C62CA"/>
    <w:rsid w:val="008D1306"/>
    <w:rsid w:val="008E076E"/>
    <w:rsid w:val="00902FD6"/>
    <w:rsid w:val="00906628"/>
    <w:rsid w:val="00911B6F"/>
    <w:rsid w:val="00954108"/>
    <w:rsid w:val="00965A19"/>
    <w:rsid w:val="009751A3"/>
    <w:rsid w:val="0099582D"/>
    <w:rsid w:val="009B796D"/>
    <w:rsid w:val="009C3F17"/>
    <w:rsid w:val="009D12B8"/>
    <w:rsid w:val="009D3288"/>
    <w:rsid w:val="009D4C80"/>
    <w:rsid w:val="00A426B8"/>
    <w:rsid w:val="00A5368D"/>
    <w:rsid w:val="00A66391"/>
    <w:rsid w:val="00A9440A"/>
    <w:rsid w:val="00AA4008"/>
    <w:rsid w:val="00AA56AB"/>
    <w:rsid w:val="00AC0CCC"/>
    <w:rsid w:val="00AE55E2"/>
    <w:rsid w:val="00AF0545"/>
    <w:rsid w:val="00AF4B35"/>
    <w:rsid w:val="00B01D07"/>
    <w:rsid w:val="00B36891"/>
    <w:rsid w:val="00B40E11"/>
    <w:rsid w:val="00B66FEE"/>
    <w:rsid w:val="00B978D6"/>
    <w:rsid w:val="00BE1EDD"/>
    <w:rsid w:val="00C029E0"/>
    <w:rsid w:val="00C13332"/>
    <w:rsid w:val="00C25555"/>
    <w:rsid w:val="00C32FC4"/>
    <w:rsid w:val="00C47E44"/>
    <w:rsid w:val="00C537E3"/>
    <w:rsid w:val="00CA5A6F"/>
    <w:rsid w:val="00CB5D96"/>
    <w:rsid w:val="00CC02A7"/>
    <w:rsid w:val="00CC0561"/>
    <w:rsid w:val="00CE110D"/>
    <w:rsid w:val="00CE17BD"/>
    <w:rsid w:val="00CF1831"/>
    <w:rsid w:val="00CF3007"/>
    <w:rsid w:val="00CF6BA7"/>
    <w:rsid w:val="00D00032"/>
    <w:rsid w:val="00D00EA1"/>
    <w:rsid w:val="00D01856"/>
    <w:rsid w:val="00D15335"/>
    <w:rsid w:val="00D433C9"/>
    <w:rsid w:val="00DE776A"/>
    <w:rsid w:val="00DF0578"/>
    <w:rsid w:val="00E03341"/>
    <w:rsid w:val="00E112F4"/>
    <w:rsid w:val="00E17FE6"/>
    <w:rsid w:val="00E20396"/>
    <w:rsid w:val="00E32279"/>
    <w:rsid w:val="00E35C4C"/>
    <w:rsid w:val="00E743A7"/>
    <w:rsid w:val="00EA20E5"/>
    <w:rsid w:val="00EA6FE3"/>
    <w:rsid w:val="00ED3D90"/>
    <w:rsid w:val="00ED576C"/>
    <w:rsid w:val="00EE6219"/>
    <w:rsid w:val="00F0300B"/>
    <w:rsid w:val="00F12628"/>
    <w:rsid w:val="00F167EE"/>
    <w:rsid w:val="00F51A71"/>
    <w:rsid w:val="00F56F70"/>
    <w:rsid w:val="00F611AC"/>
    <w:rsid w:val="00F71191"/>
    <w:rsid w:val="00F7213A"/>
    <w:rsid w:val="00F77A51"/>
    <w:rsid w:val="00F82034"/>
    <w:rsid w:val="00F95B22"/>
    <w:rsid w:val="00FA22E9"/>
    <w:rsid w:val="00FB6F0F"/>
    <w:rsid w:val="00FC3AD4"/>
    <w:rsid w:val="00FC78DC"/>
    <w:rsid w:val="00FD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4E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prastasis">
    <w:name w:val="Normal"/>
    <w:qFormat/>
    <w:rsid w:val="00C029E0"/>
    <w:rPr>
      <w:sz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sid w:val="00606161"/>
    <w:rPr>
      <w:rFonts w:ascii="Tahoma" w:hAnsi="Tahoma" w:cs="Tahoma"/>
      <w:szCs w:val="16"/>
    </w:rPr>
  </w:style>
  <w:style w:type="paragraph" w:styleId="Antrats">
    <w:name w:val="header"/>
    <w:basedOn w:val="prastasis"/>
    <w:rsid w:val="00BE1EDD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E1EDD"/>
    <w:pPr>
      <w:tabs>
        <w:tab w:val="center" w:pos="4986"/>
        <w:tab w:val="right" w:pos="9972"/>
      </w:tabs>
    </w:pPr>
  </w:style>
  <w:style w:type="paragraph" w:styleId="Antrat">
    <w:name w:val="caption"/>
    <w:basedOn w:val="prastasis"/>
    <w:next w:val="prastasis"/>
    <w:qFormat/>
    <w:rsid w:val="00BE1EDD"/>
    <w:pPr>
      <w:jc w:val="center"/>
    </w:pPr>
    <w:rPr>
      <w:b/>
    </w:rPr>
  </w:style>
  <w:style w:type="character" w:styleId="Komentaronuoroda">
    <w:name w:val="annotation reference"/>
    <w:rsid w:val="00CF1831"/>
    <w:rPr>
      <w:sz w:val="16"/>
      <w:szCs w:val="16"/>
    </w:rPr>
  </w:style>
  <w:style w:type="paragraph" w:styleId="Komentarotekstas">
    <w:name w:val="annotation text"/>
    <w:basedOn w:val="prastasis"/>
    <w:rsid w:val="00CF1831"/>
    <w:rPr>
      <w:sz w:val="20"/>
    </w:rPr>
  </w:style>
  <w:style w:type="paragraph" w:styleId="Komentarotema">
    <w:name w:val="annotation subject"/>
    <w:basedOn w:val="Komentarotekstas"/>
    <w:next w:val="Komentarotekstas"/>
    <w:rsid w:val="00CF1831"/>
    <w:rPr>
      <w:b/>
      <w:bCs/>
    </w:rPr>
  </w:style>
  <w:style w:type="table" w:styleId="Lentelstinklelis">
    <w:name w:val="Table Grid"/>
    <w:basedOn w:val="prastojilentel"/>
    <w:rsid w:val="00F77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B40E11"/>
    <w:rPr>
      <w:color w:val="0000FF"/>
      <w:u w:val="single"/>
    </w:rPr>
  </w:style>
  <w:style w:type="character" w:styleId="Grietas">
    <w:name w:val="Strong"/>
    <w:qFormat/>
    <w:rsid w:val="002E6F73"/>
    <w:rPr>
      <w:b/>
      <w:bCs/>
    </w:rPr>
  </w:style>
  <w:style w:type="character" w:styleId="Vietosrezervavimoenklotekstas">
    <w:name w:val="Placeholder Text"/>
    <w:basedOn w:val="Numatytasispastraiposriftas"/>
    <w:rsid w:val="005860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prastasis">
    <w:name w:val="Normal"/>
    <w:qFormat/>
    <w:rsid w:val="00C029E0"/>
    <w:rPr>
      <w:sz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sid w:val="00606161"/>
    <w:rPr>
      <w:rFonts w:ascii="Tahoma" w:hAnsi="Tahoma" w:cs="Tahoma"/>
      <w:szCs w:val="16"/>
    </w:rPr>
  </w:style>
  <w:style w:type="paragraph" w:styleId="Antrats">
    <w:name w:val="header"/>
    <w:basedOn w:val="prastasis"/>
    <w:rsid w:val="00BE1EDD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E1EDD"/>
    <w:pPr>
      <w:tabs>
        <w:tab w:val="center" w:pos="4986"/>
        <w:tab w:val="right" w:pos="9972"/>
      </w:tabs>
    </w:pPr>
  </w:style>
  <w:style w:type="paragraph" w:styleId="Antrat">
    <w:name w:val="caption"/>
    <w:basedOn w:val="prastasis"/>
    <w:next w:val="prastasis"/>
    <w:qFormat/>
    <w:rsid w:val="00BE1EDD"/>
    <w:pPr>
      <w:jc w:val="center"/>
    </w:pPr>
    <w:rPr>
      <w:b/>
    </w:rPr>
  </w:style>
  <w:style w:type="character" w:styleId="Komentaronuoroda">
    <w:name w:val="annotation reference"/>
    <w:rsid w:val="00CF1831"/>
    <w:rPr>
      <w:sz w:val="16"/>
      <w:szCs w:val="16"/>
    </w:rPr>
  </w:style>
  <w:style w:type="paragraph" w:styleId="Komentarotekstas">
    <w:name w:val="annotation text"/>
    <w:basedOn w:val="prastasis"/>
    <w:rsid w:val="00CF1831"/>
    <w:rPr>
      <w:sz w:val="20"/>
    </w:rPr>
  </w:style>
  <w:style w:type="paragraph" w:styleId="Komentarotema">
    <w:name w:val="annotation subject"/>
    <w:basedOn w:val="Komentarotekstas"/>
    <w:next w:val="Komentarotekstas"/>
    <w:rsid w:val="00CF1831"/>
    <w:rPr>
      <w:b/>
      <w:bCs/>
    </w:rPr>
  </w:style>
  <w:style w:type="table" w:styleId="Lentelstinklelis">
    <w:name w:val="Table Grid"/>
    <w:basedOn w:val="prastojilentel"/>
    <w:rsid w:val="00F77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B40E11"/>
    <w:rPr>
      <w:color w:val="0000FF"/>
      <w:u w:val="single"/>
    </w:rPr>
  </w:style>
  <w:style w:type="character" w:styleId="Grietas">
    <w:name w:val="Strong"/>
    <w:qFormat/>
    <w:rsid w:val="002E6F73"/>
    <w:rPr>
      <w:b/>
      <w:bCs/>
    </w:rPr>
  </w:style>
  <w:style w:type="character" w:styleId="Vietosrezervavimoenklotekstas">
    <w:name w:val="Placeholder Text"/>
    <w:basedOn w:val="Numatytasispastraiposriftas"/>
    <w:rsid w:val="005860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2A62-A9E8-4F73-AE79-1C6CBA0E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1874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Sintagma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Renata Drukteinyte</dc:creator>
  <cp:lastModifiedBy>Rita Morkūnienė</cp:lastModifiedBy>
  <cp:revision>2</cp:revision>
  <cp:lastPrinted>2008-08-29T07:10:00Z</cp:lastPrinted>
  <dcterms:created xsi:type="dcterms:W3CDTF">2018-03-26T07:27:00Z</dcterms:created>
  <dcterms:modified xsi:type="dcterms:W3CDTF">2018-03-26T07:27:00Z</dcterms:modified>
</cp:coreProperties>
</file>