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DD" w:rsidRDefault="005A1EDD" w:rsidP="005A1EDD">
      <w:pPr>
        <w:jc w:val="center"/>
      </w:pPr>
      <w:r>
        <w:rPr>
          <w:noProof/>
          <w:lang w:val="lt-LT" w:eastAsia="lt-LT"/>
        </w:rPr>
        <w:drawing>
          <wp:inline distT="0" distB="0" distL="0" distR="0" wp14:anchorId="2A812A43" wp14:editId="383F1EE9">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5A1EDD" w:rsidRDefault="005A1EDD" w:rsidP="005A1EDD">
      <w:pPr>
        <w:jc w:val="center"/>
        <w:rPr>
          <w:sz w:val="16"/>
          <w:szCs w:val="16"/>
        </w:rPr>
      </w:pPr>
    </w:p>
    <w:p w:rsidR="005A1EDD" w:rsidRPr="00224B6B" w:rsidRDefault="005A1EDD" w:rsidP="005A1EDD">
      <w:pPr>
        <w:jc w:val="center"/>
        <w:rPr>
          <w:b/>
          <w:sz w:val="28"/>
          <w:szCs w:val="28"/>
          <w:lang w:val="lt-LT"/>
        </w:rPr>
      </w:pPr>
      <w:r w:rsidRPr="00224B6B">
        <w:rPr>
          <w:b/>
          <w:sz w:val="28"/>
          <w:szCs w:val="28"/>
          <w:lang w:val="lt-LT"/>
        </w:rPr>
        <w:t>VILNIAUS MIESTO SAVIVALDYBĖS TARYBOS</w:t>
      </w:r>
    </w:p>
    <w:p w:rsidR="005A1EDD" w:rsidRDefault="005A1EDD" w:rsidP="005A1EDD">
      <w:pPr>
        <w:jc w:val="center"/>
        <w:rPr>
          <w:b/>
          <w:sz w:val="28"/>
          <w:szCs w:val="28"/>
          <w:lang w:val="lt-LT"/>
        </w:rPr>
      </w:pPr>
      <w:r>
        <w:rPr>
          <w:b/>
          <w:sz w:val="28"/>
          <w:szCs w:val="28"/>
          <w:lang w:val="lt-LT"/>
        </w:rPr>
        <w:t>ETIKOS KOMISIJA</w:t>
      </w:r>
    </w:p>
    <w:p w:rsidR="005A1EDD" w:rsidRDefault="005A1EDD" w:rsidP="005A1EDD">
      <w:pPr>
        <w:jc w:val="center"/>
        <w:rPr>
          <w:b/>
          <w:sz w:val="28"/>
          <w:szCs w:val="28"/>
          <w:lang w:val="lt-LT"/>
        </w:rPr>
      </w:pPr>
    </w:p>
    <w:p w:rsidR="005A1EDD" w:rsidRDefault="005A1EDD" w:rsidP="005A1EDD">
      <w:pPr>
        <w:jc w:val="center"/>
        <w:rPr>
          <w:b/>
          <w:sz w:val="24"/>
          <w:szCs w:val="24"/>
          <w:lang w:val="lt-LT"/>
        </w:rPr>
      </w:pPr>
      <w:r>
        <w:rPr>
          <w:b/>
          <w:sz w:val="24"/>
          <w:szCs w:val="24"/>
          <w:lang w:val="lt-LT"/>
        </w:rPr>
        <w:t>SPRENDIMAS</w:t>
      </w:r>
    </w:p>
    <w:p w:rsidR="005A1EDD" w:rsidRDefault="005A1EDD" w:rsidP="005A1EDD">
      <w:pPr>
        <w:rPr>
          <w:sz w:val="24"/>
          <w:szCs w:val="24"/>
          <w:lang w:val="lt-LT"/>
        </w:rPr>
      </w:pPr>
    </w:p>
    <w:p w:rsidR="005A1EDD" w:rsidRDefault="005A1EDD" w:rsidP="005A1EDD">
      <w:pPr>
        <w:jc w:val="center"/>
        <w:rPr>
          <w:b/>
          <w:sz w:val="24"/>
          <w:szCs w:val="24"/>
          <w:lang w:val="lt-LT"/>
        </w:rPr>
      </w:pPr>
      <w:r>
        <w:rPr>
          <w:b/>
          <w:sz w:val="24"/>
          <w:szCs w:val="24"/>
          <w:lang w:val="lt-LT"/>
        </w:rPr>
        <w:t>DĖL TYRIMO „DĖL VILNIAUS MIESTO SAVIVALDYBĖS TARYBOS MERO REMIGIJAUS ŠIMAŠIAUS GALIMAI PADARYTO VILNIAUS MIESTO SAVIVALDYBĖS TARYBOS VEIKLOS REGLAMENTO BEI KITŲ TEISĖS AKTŲ PAŽEIDIMO“</w:t>
      </w:r>
    </w:p>
    <w:p w:rsidR="005A1EDD" w:rsidRPr="007174B8" w:rsidRDefault="005A1EDD" w:rsidP="005A1EDD">
      <w:pPr>
        <w:jc w:val="center"/>
        <w:rPr>
          <w:b/>
          <w:sz w:val="24"/>
          <w:szCs w:val="24"/>
          <w:lang w:val="lt-LT"/>
        </w:rPr>
      </w:pPr>
    </w:p>
    <w:p w:rsidR="005A1EDD" w:rsidRPr="00224B6B" w:rsidRDefault="005A1EDD" w:rsidP="005A1EDD">
      <w:pPr>
        <w:jc w:val="center"/>
        <w:rPr>
          <w:sz w:val="24"/>
          <w:szCs w:val="24"/>
          <w:lang w:val="lt-LT"/>
        </w:rPr>
      </w:pPr>
      <w:r>
        <w:rPr>
          <w:sz w:val="24"/>
          <w:szCs w:val="24"/>
          <w:lang w:val="lt-LT"/>
        </w:rPr>
        <w:t>2017 m. kovo 9</w:t>
      </w:r>
      <w:r w:rsidRPr="00224B6B">
        <w:rPr>
          <w:sz w:val="24"/>
          <w:szCs w:val="24"/>
          <w:lang w:val="lt-LT"/>
        </w:rPr>
        <w:t xml:space="preserve"> d. Nr. </w:t>
      </w:r>
      <w:r w:rsidR="003D278C">
        <w:rPr>
          <w:sz w:val="24"/>
          <w:szCs w:val="24"/>
          <w:lang w:val="lt-LT"/>
        </w:rPr>
        <w:t xml:space="preserve">9-  </w:t>
      </w:r>
      <w:bookmarkStart w:id="0" w:name="_GoBack"/>
      <w:bookmarkEnd w:id="0"/>
      <w:r w:rsidR="003D278C">
        <w:rPr>
          <w:sz w:val="24"/>
          <w:szCs w:val="24"/>
          <w:lang w:val="lt-LT"/>
        </w:rPr>
        <w:t>71</w:t>
      </w:r>
      <w:r>
        <w:rPr>
          <w:sz w:val="24"/>
          <w:szCs w:val="24"/>
          <w:lang w:val="lt-LT"/>
        </w:rPr>
        <w:t xml:space="preserve"> /17 (1.1.39 – T1)</w:t>
      </w:r>
    </w:p>
    <w:p w:rsidR="005A1EDD" w:rsidRDefault="005A1EDD" w:rsidP="005A1EDD">
      <w:pPr>
        <w:jc w:val="center"/>
        <w:rPr>
          <w:sz w:val="24"/>
          <w:szCs w:val="24"/>
          <w:lang w:val="lt-LT"/>
        </w:rPr>
      </w:pPr>
      <w:r w:rsidRPr="00224B6B">
        <w:rPr>
          <w:sz w:val="24"/>
          <w:szCs w:val="24"/>
          <w:lang w:val="lt-LT"/>
        </w:rPr>
        <w:t>Vilnius</w:t>
      </w:r>
    </w:p>
    <w:p w:rsidR="005A1EDD" w:rsidRDefault="005A1EDD" w:rsidP="005A1EDD">
      <w:pPr>
        <w:jc w:val="center"/>
        <w:rPr>
          <w:sz w:val="24"/>
          <w:szCs w:val="24"/>
          <w:lang w:val="lt-LT"/>
        </w:rPr>
      </w:pPr>
    </w:p>
    <w:p w:rsidR="005A1EDD" w:rsidRDefault="005A1EDD" w:rsidP="005A1EDD">
      <w:pPr>
        <w:jc w:val="both"/>
        <w:rPr>
          <w:sz w:val="24"/>
          <w:szCs w:val="24"/>
          <w:lang w:val="lt-LT"/>
        </w:rPr>
      </w:pPr>
      <w:r>
        <w:rPr>
          <w:sz w:val="24"/>
          <w:szCs w:val="24"/>
          <w:lang w:val="lt-LT"/>
        </w:rPr>
        <w:t xml:space="preserve">               Vilniaus miesto savivaldybės tarybos Etikos komisija (toliau – Komisija) (pirmininkė Aldona Šventickienė, nariai Gediminas Rudžionis, Rita Balčiūnienė, Danutė Rainienė, Juozas Jakavičius, Renata Cytacka, Liudas Bradauskas, Paulė Kuzmickienė) susipažinusi su Vilniaus miesto savivaldybės tarybos Lietuvos laisvės sąjungos (liberalų) frakcijos 2017-02-01 Nr. 7-22/17 pareiškimu „Dėl galimai neteisėto Vilniaus miesto savivaldybės tarybos sprendimo Nr. 1-786 priėmimo ir mero Remigijaus Šimašiaus Vilniaus miesto savivaldybės tarybos veiklos reglamento bei kitų teisės aktų nesilaikymo“, išklausiusi posėdyje dalyvavusių nuomonę.</w:t>
      </w:r>
    </w:p>
    <w:p w:rsidR="005A1EDD" w:rsidRDefault="005A1EDD" w:rsidP="005A1EDD">
      <w:pPr>
        <w:jc w:val="both"/>
        <w:rPr>
          <w:sz w:val="24"/>
          <w:szCs w:val="24"/>
          <w:lang w:val="lt-LT"/>
        </w:rPr>
      </w:pPr>
    </w:p>
    <w:p w:rsidR="005A1EDD" w:rsidRDefault="005A1EDD" w:rsidP="005A1EDD">
      <w:pPr>
        <w:jc w:val="center"/>
        <w:rPr>
          <w:b/>
          <w:sz w:val="24"/>
          <w:szCs w:val="24"/>
          <w:lang w:val="lt-LT"/>
        </w:rPr>
      </w:pPr>
      <w:r>
        <w:rPr>
          <w:b/>
          <w:sz w:val="24"/>
          <w:szCs w:val="24"/>
          <w:lang w:val="lt-LT"/>
        </w:rPr>
        <w:t>n u s t a t ė:</w:t>
      </w:r>
    </w:p>
    <w:p w:rsidR="005A1EDD" w:rsidRDefault="005A1EDD" w:rsidP="005A1EDD">
      <w:pPr>
        <w:jc w:val="center"/>
        <w:rPr>
          <w:b/>
          <w:sz w:val="24"/>
          <w:szCs w:val="24"/>
          <w:lang w:val="lt-LT"/>
        </w:rPr>
      </w:pPr>
    </w:p>
    <w:p w:rsidR="005A1EDD" w:rsidRDefault="005A1EDD" w:rsidP="005A1EDD">
      <w:pPr>
        <w:jc w:val="both"/>
        <w:rPr>
          <w:sz w:val="24"/>
          <w:szCs w:val="24"/>
          <w:lang w:val="lt-LT"/>
        </w:rPr>
      </w:pPr>
      <w:r>
        <w:rPr>
          <w:sz w:val="24"/>
          <w:szCs w:val="24"/>
          <w:lang w:val="lt-LT"/>
        </w:rPr>
        <w:t xml:space="preserve">                Vilniaus miesto savivaldybės tarybos Lietuvos laisvės sąjungos (liberalų) frakcija kreipėsi į Vyriausybės atstovą Vilniaus apskrityje ir Komisiją, teigdama, kad Vilniaus miesto savivaldybės meras R. Šimašius galimai pažeidė Lietuvos Respublikos vietos savivaldos įstatymą ir Vilniaus miesto savivaldybės tarybos 2011-04-11 sprendimu Nr. 1-2070 patvirtintą Vilniaus miesto savivaldybės tarybos veiklos reglamentą (toliau – Reglamentas), sprendžiant klausimą dėl Vilniaus miesto savivaldybės tarybos 2017-01-11 posėdžio Nr. 33 darbotvarkės tvirtinimo ir svarstant 25-ąjį šio posėdžio darbotvarkės klausimą „Dėl pritarimo UAB „Vilniaus viešasis transportas“ viešojo transporto priemonių parko atnaujinimo ir projektui „Miesto viešojo transporto priemonių parko atnaujinimo Vilniaus mieste“. Komisijos prašoma „pradėti tyrimą ir pagal kompetenciją įvertinti tarybos nario – mero, pirmininkavusio 2017-01-11 Tarybos posėdžiui, priimant galimai neteisėtą Tarybos sprendimą Nr. 1-786, veiklą ir elgesį galimo Vietos savivaldos įstatymo, Reglamento (ypač jo 44 str. 4 dalies) ir kitų teisės aktų pažeidimo aspektu“. </w:t>
      </w:r>
    </w:p>
    <w:p w:rsidR="005A1EDD" w:rsidRPr="00630AC8" w:rsidRDefault="005A1EDD" w:rsidP="005A1EDD">
      <w:pPr>
        <w:jc w:val="both"/>
        <w:rPr>
          <w:sz w:val="24"/>
          <w:szCs w:val="24"/>
          <w:lang w:val="lt-LT"/>
        </w:rPr>
      </w:pPr>
      <w:r>
        <w:rPr>
          <w:sz w:val="24"/>
          <w:szCs w:val="24"/>
          <w:lang w:val="lt-LT"/>
        </w:rPr>
        <w:t xml:space="preserve">                  Komisija 2017-02-09 priėmė sprendimą pradėti tyrimą ir paskyrė komisijos narius           R. Cytacką ir J. Jakavičių surinkti medžiagą ir parengti siūlymus. Minėti Komisijos nariai, išanalizavę visą gautą medžiagą, išklausę Tarybos posėdžio Nr. 33 įrašą,  konstatavo, kad, likus vienai darbo dienai iki Tarybos posėdžio, buvo įregistruota daug naujų papildymų prie Tarybos sprendimo projekto</w:t>
      </w:r>
      <w:r w:rsidRPr="00A67D7A">
        <w:rPr>
          <w:sz w:val="24"/>
          <w:szCs w:val="24"/>
          <w:lang w:val="lt-LT"/>
        </w:rPr>
        <w:t xml:space="preserve"> „Dėl pritarimo UAB „Vilniaus viešasis transportas“ viešojo transporto priemonių parko atnaujinimo ir projektui „Miesto viešojo transporto priemonių parko atnaujinimo Vilniaus mieste“.</w:t>
      </w:r>
      <w:r>
        <w:rPr>
          <w:sz w:val="24"/>
          <w:szCs w:val="24"/>
          <w:lang w:val="lt-LT"/>
        </w:rPr>
        <w:t xml:space="preserve"> Papildymai nebuvo pateikti Tarybai ir Tarybos komitetams svarstyti. Tokiu būdu galimai buvo siekiama išvengti šio klausimo pateikimo stadijos ir iš karto pereiti prie svarstymo stadijos, nors buvo pateiktas iš esmės pakeistos formos ir turinio Tarybos sprendimo projektas. Nagrinėjamu atveju keitėsi 2016-12-07 Tarybos sprendimo projekto pavadinimas („Dėl įpareigojimo UAB „Viešasis transportas“ atnaujinti viešojo transporto priemonių parką“) ir </w:t>
      </w:r>
      <w:r>
        <w:rPr>
          <w:sz w:val="24"/>
          <w:szCs w:val="24"/>
          <w:lang w:val="lt-LT"/>
        </w:rPr>
        <w:lastRenderedPageBreak/>
        <w:t xml:space="preserve">sprendimo turinys – keičiamas pirminiame sprendime numatytas autobusų įsigijimo būdas iš veiklos nuomos į finansinį lizingą. Iš esmės pateikus naują klausimą buvo išvengta pateikimo procedūros ir iš karto pereita prie sprendimo svarstymo, o vėliau – prie priėmimo stadijos. Buvo pažeista Lietuvos Respublikos vietos savivaldos įstatymo 4 straipsnio 1 dalies 6 punkto nuostata, numatanti, kad vietos savivalda yra grindžiama priimamų sprendimų teisėtumu, taip pat šio įstatymo 13 straipsnio 5 dalies nuostata, kad Tarybos posėdžiuose svarstomi tik tie klausimai, dėl kurių Reglamento nustatyta tvarka yra pateikti sprendimų projektai. Buvo pažeistas Reglamentas, kurio 44 straipsnio 4 dalis numato, kad suredaguotas projekto tekstas turi būti išdalintas Tarybos nariams ne vėliau kaip prieš 3 darbo dienas iki svarstymo Tarybos posėdyje. Meras R. Šimašius bandė pristatyti savo 2017-01-10 įregistruotus pasiūlymus, kurie buvo pateikti vėliau nei prieš 24 val., kaip atskirus ir dėl jų Taryba balsavo. Meras pripažino, kad šiuos siūlymus pagrindinis Paslaugų ir miesto ūkio komitetas apsvarstė tiktai 2017-01-11 savo posėdyje. Komisija, išklausiusi pateiktus argumentus, vadovaudamasi </w:t>
      </w:r>
      <w:r w:rsidRPr="00FA38CC">
        <w:rPr>
          <w:sz w:val="24"/>
          <w:szCs w:val="24"/>
          <w:lang w:val="lt-LT"/>
        </w:rPr>
        <w:t>Vilniaus miesto savivaldybės tarybos 2016 m. vasario 24 d. sprendimu Nr. 1-347 patvirtintų  Vilniaus miesto savivaldybės tarybos Etikos komisijos veiklos nuostatų</w:t>
      </w:r>
      <w:r>
        <w:rPr>
          <w:sz w:val="24"/>
          <w:szCs w:val="24"/>
          <w:lang w:val="lt-LT"/>
        </w:rPr>
        <w:t xml:space="preserve"> 41.2  ir 43 punktais</w:t>
      </w:r>
    </w:p>
    <w:p w:rsidR="005A1EDD" w:rsidRDefault="005A1EDD" w:rsidP="005A1EDD">
      <w:pPr>
        <w:jc w:val="center"/>
        <w:rPr>
          <w:b/>
          <w:sz w:val="24"/>
          <w:szCs w:val="24"/>
          <w:lang w:val="lt-LT"/>
        </w:rPr>
      </w:pPr>
      <w:r>
        <w:rPr>
          <w:b/>
          <w:sz w:val="24"/>
          <w:szCs w:val="24"/>
          <w:lang w:val="lt-LT"/>
        </w:rPr>
        <w:t>n u s p r e n d ė:</w:t>
      </w:r>
    </w:p>
    <w:p w:rsidR="005A1EDD" w:rsidRDefault="005A1EDD" w:rsidP="005A1EDD">
      <w:pPr>
        <w:jc w:val="center"/>
        <w:rPr>
          <w:b/>
          <w:sz w:val="24"/>
          <w:szCs w:val="24"/>
          <w:lang w:val="lt-LT"/>
        </w:rPr>
      </w:pPr>
    </w:p>
    <w:p w:rsidR="005A1EDD" w:rsidRPr="00651E8F" w:rsidRDefault="005A1EDD" w:rsidP="005A1EDD">
      <w:pPr>
        <w:pStyle w:val="Sraopastraipa"/>
        <w:numPr>
          <w:ilvl w:val="0"/>
          <w:numId w:val="1"/>
        </w:numPr>
        <w:jc w:val="both"/>
        <w:rPr>
          <w:b/>
          <w:sz w:val="24"/>
          <w:szCs w:val="24"/>
          <w:lang w:val="lt-LT"/>
        </w:rPr>
      </w:pPr>
      <w:r>
        <w:rPr>
          <w:sz w:val="24"/>
          <w:szCs w:val="24"/>
          <w:lang w:val="lt-LT"/>
        </w:rPr>
        <w:t>Konstatuoti, kad Vilniaus miesto savivaldybės merui Remigijui Šimašiui pirmininkaujant 2017-01-11 Tarybos posėdžiui Nr. 33, buvo pažeista Reglamento 44 straipsnio 4 dalis, numatanti, kad suredaguotas projekto tekstas turi būti išdalintas Tarybos nariams ne vėliau kaip prieš 3 dienas iki svarstymo Tarybos posėdyje. Pažymėtina, kad meras 2017-01-11 Tarybos posėdžio metu patvirtino, kad pagrindinis Paslaugų ir miesto ūkio komitetas tik prieš Tarybos posėdį, tą pačią 2017-01-11 dieną svarstė šį klausimą, taip  pažeidžiant ir Lietuvos Respublikos vietos savivaldos įstatymo 4 straipsnio 1 dalies bei šio įstatymo 13 straipsnio 5 dalies nuostatas.</w:t>
      </w:r>
    </w:p>
    <w:p w:rsidR="005A1EDD" w:rsidRPr="00651E8F" w:rsidRDefault="005A1EDD" w:rsidP="005A1EDD">
      <w:pPr>
        <w:pStyle w:val="Sraopastraipa"/>
        <w:numPr>
          <w:ilvl w:val="0"/>
          <w:numId w:val="1"/>
        </w:numPr>
        <w:jc w:val="both"/>
        <w:rPr>
          <w:sz w:val="24"/>
          <w:szCs w:val="24"/>
          <w:lang w:val="lt-LT"/>
        </w:rPr>
      </w:pPr>
      <w:r>
        <w:rPr>
          <w:sz w:val="24"/>
          <w:szCs w:val="24"/>
          <w:lang w:val="lt-LT"/>
        </w:rPr>
        <w:t>A</w:t>
      </w:r>
      <w:r w:rsidRPr="00651E8F">
        <w:rPr>
          <w:sz w:val="24"/>
          <w:szCs w:val="24"/>
          <w:lang w:val="lt-LT"/>
        </w:rPr>
        <w:t xml:space="preserve">pie tyrimo rezultatus informuoti merą R.Šimašių, </w:t>
      </w:r>
      <w:r>
        <w:rPr>
          <w:sz w:val="24"/>
          <w:szCs w:val="24"/>
          <w:lang w:val="lt-LT"/>
        </w:rPr>
        <w:t>Lietuvos laisvės sąjungos (liberalų) frakciją</w:t>
      </w:r>
      <w:r w:rsidRPr="00651E8F">
        <w:rPr>
          <w:sz w:val="24"/>
          <w:szCs w:val="24"/>
          <w:lang w:val="lt-LT"/>
        </w:rPr>
        <w:t>, Vyriausiąją tarnybinės etikos komisiją.</w:t>
      </w:r>
    </w:p>
    <w:p w:rsidR="005A1EDD" w:rsidRPr="00651E8F" w:rsidRDefault="005A1EDD" w:rsidP="005A1EDD">
      <w:pPr>
        <w:pStyle w:val="Sraopastraipa"/>
        <w:numPr>
          <w:ilvl w:val="0"/>
          <w:numId w:val="1"/>
        </w:numPr>
        <w:jc w:val="both"/>
        <w:rPr>
          <w:sz w:val="24"/>
          <w:szCs w:val="24"/>
          <w:lang w:val="lt-LT"/>
        </w:rPr>
      </w:pPr>
      <w:r>
        <w:rPr>
          <w:sz w:val="24"/>
          <w:szCs w:val="24"/>
          <w:lang w:val="lt-LT"/>
        </w:rPr>
        <w:t>K</w:t>
      </w:r>
      <w:r w:rsidRPr="00651E8F">
        <w:rPr>
          <w:sz w:val="24"/>
          <w:szCs w:val="24"/>
          <w:lang w:val="lt-LT"/>
        </w:rPr>
        <w:t>omisijos sprendimą paskelbti Savivaldybės tinklapyje.</w:t>
      </w:r>
    </w:p>
    <w:p w:rsidR="005A1EDD" w:rsidRDefault="005A1EDD" w:rsidP="005A1EDD">
      <w:pPr>
        <w:pStyle w:val="Sraopastraipa"/>
        <w:ind w:left="0" w:firstLine="720"/>
        <w:jc w:val="both"/>
        <w:rPr>
          <w:sz w:val="24"/>
          <w:szCs w:val="24"/>
        </w:rPr>
      </w:pPr>
    </w:p>
    <w:p w:rsidR="005A1EDD" w:rsidRPr="002F0037" w:rsidRDefault="005A1EDD" w:rsidP="005A1EDD">
      <w:pPr>
        <w:jc w:val="center"/>
        <w:rPr>
          <w:b/>
          <w:sz w:val="24"/>
          <w:szCs w:val="24"/>
          <w:lang w:val="lt-LT"/>
        </w:rPr>
      </w:pPr>
    </w:p>
    <w:p w:rsidR="005A1EDD" w:rsidRPr="007174B8" w:rsidRDefault="005A1EDD" w:rsidP="005A1EDD">
      <w:pPr>
        <w:pStyle w:val="Sraopastraipa"/>
        <w:ind w:left="900"/>
        <w:jc w:val="both"/>
        <w:rPr>
          <w:sz w:val="24"/>
          <w:szCs w:val="24"/>
          <w:lang w:val="lt-LT"/>
        </w:rPr>
      </w:pPr>
    </w:p>
    <w:p w:rsidR="005A1EDD" w:rsidRPr="0012788F" w:rsidRDefault="005A1EDD" w:rsidP="005A1EDD">
      <w:pPr>
        <w:rPr>
          <w:sz w:val="24"/>
          <w:szCs w:val="24"/>
          <w:lang w:val="lt-LT"/>
        </w:rPr>
      </w:pPr>
      <w:r>
        <w:rPr>
          <w:sz w:val="24"/>
          <w:szCs w:val="24"/>
          <w:lang w:val="lt-LT"/>
        </w:rPr>
        <w:t>Komisijos pirmininkė                                                                                            Aldona Šventickienė</w:t>
      </w:r>
    </w:p>
    <w:p w:rsidR="005A1EDD" w:rsidRPr="009943DC" w:rsidRDefault="005A1EDD" w:rsidP="005A1EDD">
      <w:pPr>
        <w:pStyle w:val="Sraopastraipa"/>
        <w:ind w:left="1200"/>
        <w:rPr>
          <w:sz w:val="24"/>
          <w:szCs w:val="24"/>
          <w:lang w:val="lt-LT"/>
        </w:rPr>
      </w:pPr>
    </w:p>
    <w:p w:rsidR="002C79E2" w:rsidRDefault="002C79E2"/>
    <w:sectPr w:rsidR="002C79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7A20"/>
    <w:multiLevelType w:val="hybridMultilevel"/>
    <w:tmpl w:val="A5460D46"/>
    <w:lvl w:ilvl="0" w:tplc="187C92A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FE"/>
    <w:rsid w:val="002C79E2"/>
    <w:rsid w:val="003D278C"/>
    <w:rsid w:val="005A1EDD"/>
    <w:rsid w:val="006F4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1EDD"/>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1EDD"/>
    <w:pPr>
      <w:ind w:left="720"/>
      <w:contextualSpacing/>
    </w:pPr>
  </w:style>
  <w:style w:type="paragraph" w:styleId="Debesliotekstas">
    <w:name w:val="Balloon Text"/>
    <w:basedOn w:val="prastasis"/>
    <w:link w:val="DebesliotekstasDiagrama"/>
    <w:uiPriority w:val="99"/>
    <w:semiHidden/>
    <w:unhideWhenUsed/>
    <w:rsid w:val="005A1E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1ED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1EDD"/>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1EDD"/>
    <w:pPr>
      <w:ind w:left="720"/>
      <w:contextualSpacing/>
    </w:pPr>
  </w:style>
  <w:style w:type="paragraph" w:styleId="Debesliotekstas">
    <w:name w:val="Balloon Text"/>
    <w:basedOn w:val="prastasis"/>
    <w:link w:val="DebesliotekstasDiagrama"/>
    <w:uiPriority w:val="99"/>
    <w:semiHidden/>
    <w:unhideWhenUsed/>
    <w:rsid w:val="005A1E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1ED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3502</Words>
  <Characters>1997</Characters>
  <Application>Microsoft Office Word</Application>
  <DocSecurity>0</DocSecurity>
  <Lines>16</Lines>
  <Paragraphs>10</Paragraphs>
  <ScaleCrop>false</ScaleCrop>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3</cp:revision>
  <dcterms:created xsi:type="dcterms:W3CDTF">2017-03-15T11:36:00Z</dcterms:created>
  <dcterms:modified xsi:type="dcterms:W3CDTF">2017-03-16T12:37:00Z</dcterms:modified>
</cp:coreProperties>
</file>