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0507B5F" w14:textId="77777777" w:rsidR="00905DAB" w:rsidRPr="007A1216" w:rsidRDefault="00905DAB" w:rsidP="00905DAB">
      <w:pPr>
        <w:spacing w:before="240" w:after="240" w:line="240" w:lineRule="auto"/>
        <w:jc w:val="center"/>
        <w:rPr>
          <w:rFonts w:ascii="Times New Roman" w:eastAsia="Times New Roman" w:hAnsi="Times New Roman" w:cs="Times New Roman"/>
          <w:b/>
          <w:bCs/>
          <w:color w:val="000000"/>
          <w:sz w:val="24"/>
          <w:szCs w:val="24"/>
          <w:shd w:val="clear" w:color="auto" w:fill="FFFFFF"/>
          <w:lang w:eastAsia="lt-LT"/>
        </w:rPr>
      </w:pPr>
      <w:r>
        <w:rPr>
          <w:rFonts w:ascii="Times New Roman" w:hAnsi="Times New Roman"/>
          <w:b/>
          <w:bCs/>
          <w:sz w:val="24"/>
          <w:szCs w:val="24"/>
        </w:rPr>
        <w:t>V</w:t>
      </w:r>
      <w:r w:rsidRPr="007A1216">
        <w:rPr>
          <w:rFonts w:ascii="Times New Roman" w:hAnsi="Times New Roman"/>
          <w:b/>
          <w:bCs/>
          <w:sz w:val="24"/>
          <w:szCs w:val="24"/>
        </w:rPr>
        <w:t>isuomenės aplinkosauginio švietimo projekt</w:t>
      </w:r>
      <w:r>
        <w:rPr>
          <w:rFonts w:ascii="Times New Roman" w:hAnsi="Times New Roman"/>
          <w:b/>
          <w:bCs/>
          <w:sz w:val="24"/>
          <w:szCs w:val="24"/>
        </w:rPr>
        <w:t>as</w:t>
      </w:r>
      <w:r w:rsidRPr="007A1216">
        <w:rPr>
          <w:rFonts w:ascii="Times New Roman" w:hAnsi="Times New Roman"/>
          <w:b/>
          <w:bCs/>
          <w:sz w:val="24"/>
          <w:szCs w:val="24"/>
        </w:rPr>
        <w:t xml:space="preserve"> „Mažieji gamtos saugotojai“</w:t>
      </w:r>
    </w:p>
    <w:p w14:paraId="6A99B2EB" w14:textId="77777777" w:rsidR="00905DAB" w:rsidRPr="00315C3E" w:rsidRDefault="00905DAB" w:rsidP="00905DAB">
      <w:pPr>
        <w:spacing w:before="240" w:after="240" w:line="240" w:lineRule="auto"/>
        <w:jc w:val="center"/>
        <w:rPr>
          <w:rFonts w:ascii="Times New Roman" w:eastAsia="Times New Roman" w:hAnsi="Times New Roman" w:cs="Times New Roman"/>
          <w:sz w:val="24"/>
          <w:szCs w:val="24"/>
          <w:lang w:eastAsia="lt-LT"/>
        </w:rPr>
      </w:pPr>
      <w:r w:rsidRPr="00315C3E">
        <w:rPr>
          <w:rFonts w:ascii="Times New Roman" w:eastAsia="Times New Roman" w:hAnsi="Times New Roman" w:cs="Times New Roman"/>
          <w:b/>
          <w:bCs/>
          <w:color w:val="000000"/>
          <w:sz w:val="24"/>
          <w:szCs w:val="24"/>
          <w:shd w:val="clear" w:color="auto" w:fill="FFFFFF"/>
          <w:lang w:eastAsia="lt-LT"/>
        </w:rPr>
        <w:t xml:space="preserve">Vilniaus </w:t>
      </w:r>
      <w:r>
        <w:rPr>
          <w:rFonts w:ascii="Times New Roman" w:eastAsia="Times New Roman" w:hAnsi="Times New Roman" w:cs="Times New Roman"/>
          <w:b/>
          <w:bCs/>
          <w:color w:val="000000"/>
          <w:sz w:val="24"/>
          <w:szCs w:val="24"/>
          <w:shd w:val="clear" w:color="auto" w:fill="FFFFFF"/>
          <w:lang w:eastAsia="lt-LT"/>
        </w:rPr>
        <w:t xml:space="preserve">lopšeliai-darželiai: </w:t>
      </w:r>
      <w:r w:rsidRPr="00315C3E">
        <w:rPr>
          <w:rFonts w:ascii="Times New Roman" w:eastAsia="Times New Roman" w:hAnsi="Times New Roman" w:cs="Times New Roman"/>
          <w:b/>
          <w:bCs/>
          <w:color w:val="000000"/>
          <w:sz w:val="24"/>
          <w:szCs w:val="24"/>
          <w:shd w:val="clear" w:color="auto" w:fill="FFFFFF"/>
          <w:lang w:eastAsia="lt-LT"/>
        </w:rPr>
        <w:t>Santariškių</w:t>
      </w:r>
      <w:r>
        <w:rPr>
          <w:rFonts w:ascii="Times New Roman" w:eastAsia="Times New Roman" w:hAnsi="Times New Roman" w:cs="Times New Roman"/>
          <w:b/>
          <w:bCs/>
          <w:color w:val="000000"/>
          <w:sz w:val="24"/>
          <w:szCs w:val="24"/>
          <w:shd w:val="clear" w:color="auto" w:fill="FFFFFF"/>
          <w:lang w:eastAsia="lt-LT"/>
        </w:rPr>
        <w:t>, „</w:t>
      </w:r>
      <w:r w:rsidRPr="00315C3E">
        <w:rPr>
          <w:rFonts w:ascii="Times New Roman" w:eastAsia="Times New Roman" w:hAnsi="Times New Roman" w:cs="Times New Roman"/>
          <w:b/>
          <w:bCs/>
          <w:color w:val="000000"/>
          <w:lang w:eastAsia="lt-LT"/>
        </w:rPr>
        <w:t>Lazdynėlis</w:t>
      </w:r>
      <w:r>
        <w:rPr>
          <w:rFonts w:ascii="Times New Roman" w:eastAsia="Times New Roman" w:hAnsi="Times New Roman" w:cs="Times New Roman"/>
          <w:b/>
          <w:bCs/>
          <w:color w:val="000000"/>
          <w:lang w:eastAsia="lt-LT"/>
        </w:rPr>
        <w:t>“</w:t>
      </w:r>
      <w:r w:rsidRPr="00315C3E">
        <w:rPr>
          <w:rFonts w:ascii="Times New Roman" w:eastAsia="Times New Roman" w:hAnsi="Times New Roman" w:cs="Times New Roman"/>
          <w:b/>
          <w:bCs/>
          <w:color w:val="000000"/>
          <w:lang w:eastAsia="lt-LT"/>
        </w:rPr>
        <w:t xml:space="preserve">, </w:t>
      </w:r>
      <w:r w:rsidRPr="00315C3E">
        <w:rPr>
          <w:rFonts w:ascii="Times New Roman" w:eastAsia="Times New Roman" w:hAnsi="Times New Roman" w:cs="Times New Roman"/>
          <w:b/>
          <w:bCs/>
          <w:color w:val="000000"/>
          <w:sz w:val="24"/>
          <w:szCs w:val="24"/>
          <w:shd w:val="clear" w:color="auto" w:fill="FFFFFF"/>
          <w:lang w:eastAsia="lt-LT"/>
        </w:rPr>
        <w:t> </w:t>
      </w:r>
      <w:r>
        <w:rPr>
          <w:rFonts w:ascii="Times New Roman" w:eastAsia="Times New Roman" w:hAnsi="Times New Roman" w:cs="Times New Roman"/>
          <w:b/>
          <w:bCs/>
          <w:color w:val="000000"/>
          <w:sz w:val="24"/>
          <w:szCs w:val="24"/>
          <w:lang w:eastAsia="lt-LT"/>
        </w:rPr>
        <w:t>„</w:t>
      </w:r>
      <w:r w:rsidRPr="00315C3E">
        <w:rPr>
          <w:rFonts w:ascii="Times New Roman" w:eastAsia="Times New Roman" w:hAnsi="Times New Roman" w:cs="Times New Roman"/>
          <w:b/>
          <w:bCs/>
          <w:color w:val="000000"/>
          <w:sz w:val="24"/>
          <w:szCs w:val="24"/>
          <w:lang w:eastAsia="lt-LT"/>
        </w:rPr>
        <w:t>Pakalnutė</w:t>
      </w:r>
      <w:r>
        <w:rPr>
          <w:rFonts w:ascii="Times New Roman" w:eastAsia="Times New Roman" w:hAnsi="Times New Roman" w:cs="Times New Roman"/>
          <w:b/>
          <w:bCs/>
          <w:color w:val="000000"/>
          <w:sz w:val="24"/>
          <w:szCs w:val="24"/>
          <w:lang w:eastAsia="lt-LT"/>
        </w:rPr>
        <w:t>“</w:t>
      </w:r>
    </w:p>
    <w:p w14:paraId="2571BF2F" w14:textId="77777777" w:rsidR="00905DAB" w:rsidRPr="00315C3E" w:rsidRDefault="00905DAB" w:rsidP="00905DAB">
      <w:pPr>
        <w:spacing w:before="240" w:after="240" w:line="240" w:lineRule="auto"/>
        <w:jc w:val="center"/>
        <w:rPr>
          <w:rFonts w:ascii="Times New Roman" w:eastAsia="Times New Roman" w:hAnsi="Times New Roman" w:cs="Times New Roman"/>
          <w:sz w:val="24"/>
          <w:szCs w:val="24"/>
          <w:lang w:eastAsia="lt-LT"/>
        </w:rPr>
      </w:pPr>
      <w:r w:rsidRPr="00315C3E">
        <w:rPr>
          <w:rFonts w:ascii="Times New Roman" w:eastAsia="Times New Roman" w:hAnsi="Times New Roman" w:cs="Times New Roman"/>
          <w:b/>
          <w:bCs/>
          <w:color w:val="000000"/>
          <w:sz w:val="24"/>
          <w:szCs w:val="24"/>
          <w:lang w:eastAsia="lt-LT"/>
        </w:rPr>
        <w:t xml:space="preserve"> Koliažų paroda aplinkosaugos tema „Rudens spalvų mozaika“</w:t>
      </w:r>
    </w:p>
    <w:p w14:paraId="1065A126" w14:textId="7F0C4558" w:rsidR="00315C3E" w:rsidRDefault="00315C3E" w:rsidP="00905DAB">
      <w:pPr>
        <w:spacing w:before="240" w:after="240" w:line="240" w:lineRule="auto"/>
        <w:jc w:val="center"/>
        <w:rPr>
          <w:rFonts w:ascii="Times New Roman" w:eastAsia="Times New Roman" w:hAnsi="Times New Roman" w:cs="Times New Roman"/>
          <w:color w:val="222222"/>
          <w:sz w:val="24"/>
          <w:szCs w:val="24"/>
          <w:shd w:val="clear" w:color="auto" w:fill="FFFFFF"/>
          <w:lang w:eastAsia="lt-LT"/>
        </w:rPr>
      </w:pPr>
      <w:r w:rsidRPr="00315C3E">
        <w:rPr>
          <w:rFonts w:ascii="Times New Roman" w:eastAsia="Times New Roman" w:hAnsi="Times New Roman" w:cs="Times New Roman"/>
          <w:color w:val="222222"/>
          <w:sz w:val="24"/>
          <w:szCs w:val="24"/>
          <w:shd w:val="clear" w:color="auto" w:fill="FFFFFF"/>
          <w:lang w:eastAsia="lt-LT"/>
        </w:rPr>
        <w:t xml:space="preserve">KOLIAŽŲ PARODA APLINKOSAUGINE TEMA DARŽELIO VIDINIAME KIEME </w:t>
      </w:r>
      <w:r w:rsidR="00905DAB">
        <w:rPr>
          <w:rFonts w:ascii="Times New Roman" w:eastAsia="Times New Roman" w:hAnsi="Times New Roman" w:cs="Times New Roman"/>
          <w:color w:val="222222"/>
          <w:sz w:val="24"/>
          <w:szCs w:val="24"/>
          <w:shd w:val="clear" w:color="auto" w:fill="FFFFFF"/>
          <w:lang w:eastAsia="lt-LT"/>
        </w:rPr>
        <w:t>„</w:t>
      </w:r>
      <w:r w:rsidRPr="00315C3E">
        <w:rPr>
          <w:rFonts w:ascii="Times New Roman" w:eastAsia="Times New Roman" w:hAnsi="Times New Roman" w:cs="Times New Roman"/>
          <w:color w:val="222222"/>
          <w:sz w:val="24"/>
          <w:szCs w:val="24"/>
          <w:shd w:val="clear" w:color="auto" w:fill="FFFFFF"/>
          <w:lang w:eastAsia="lt-LT"/>
        </w:rPr>
        <w:t>RUDENĖLIO TAKELIU</w:t>
      </w:r>
      <w:r w:rsidR="00905DAB">
        <w:rPr>
          <w:rFonts w:ascii="Times New Roman" w:eastAsia="Times New Roman" w:hAnsi="Times New Roman" w:cs="Times New Roman"/>
          <w:color w:val="222222"/>
          <w:sz w:val="24"/>
          <w:szCs w:val="24"/>
          <w:shd w:val="clear" w:color="auto" w:fill="FFFFFF"/>
          <w:lang w:eastAsia="lt-LT"/>
        </w:rPr>
        <w:t>“</w:t>
      </w:r>
      <w:r w:rsidRPr="00315C3E">
        <w:rPr>
          <w:rFonts w:ascii="Times New Roman" w:eastAsia="Times New Roman" w:hAnsi="Times New Roman" w:cs="Times New Roman"/>
          <w:color w:val="222222"/>
          <w:sz w:val="24"/>
          <w:szCs w:val="24"/>
          <w:shd w:val="clear" w:color="auto" w:fill="FFFFFF"/>
          <w:lang w:eastAsia="lt-LT"/>
        </w:rPr>
        <w:t xml:space="preserve"> IR GALERIJOJE </w:t>
      </w:r>
      <w:r w:rsidR="00905DAB">
        <w:rPr>
          <w:rFonts w:ascii="Times New Roman" w:eastAsia="Times New Roman" w:hAnsi="Times New Roman" w:cs="Times New Roman"/>
          <w:color w:val="222222"/>
          <w:sz w:val="24"/>
          <w:szCs w:val="24"/>
          <w:shd w:val="clear" w:color="auto" w:fill="FFFFFF"/>
          <w:lang w:eastAsia="lt-LT"/>
        </w:rPr>
        <w:t>„</w:t>
      </w:r>
      <w:r w:rsidRPr="00315C3E">
        <w:rPr>
          <w:rFonts w:ascii="Times New Roman" w:eastAsia="Times New Roman" w:hAnsi="Times New Roman" w:cs="Times New Roman"/>
          <w:color w:val="222222"/>
          <w:sz w:val="24"/>
          <w:szCs w:val="24"/>
          <w:shd w:val="clear" w:color="auto" w:fill="FFFFFF"/>
          <w:lang w:eastAsia="lt-LT"/>
        </w:rPr>
        <w:t>RUDENS SVAJONĖS</w:t>
      </w:r>
      <w:r w:rsidR="00905DAB">
        <w:rPr>
          <w:rFonts w:ascii="Times New Roman" w:eastAsia="Times New Roman" w:hAnsi="Times New Roman" w:cs="Times New Roman"/>
          <w:color w:val="222222"/>
          <w:sz w:val="24"/>
          <w:szCs w:val="24"/>
          <w:shd w:val="clear" w:color="auto" w:fill="FFFFFF"/>
          <w:lang w:eastAsia="lt-LT"/>
        </w:rPr>
        <w:t>“</w:t>
      </w:r>
    </w:p>
    <w:p w14:paraId="25E3F7C9" w14:textId="77777777" w:rsidR="00315C3E" w:rsidRPr="00315C3E" w:rsidRDefault="00315C3E" w:rsidP="00315C3E">
      <w:pPr>
        <w:shd w:val="clear" w:color="auto" w:fill="FFFFFF"/>
        <w:spacing w:after="0" w:line="240" w:lineRule="auto"/>
        <w:jc w:val="both"/>
        <w:rPr>
          <w:rFonts w:ascii="Times New Roman" w:eastAsia="Times New Roman" w:hAnsi="Times New Roman" w:cs="Times New Roman"/>
          <w:sz w:val="24"/>
          <w:szCs w:val="24"/>
          <w:lang w:eastAsia="lt-LT"/>
        </w:rPr>
      </w:pPr>
    </w:p>
    <w:p w14:paraId="35A5B0B6" w14:textId="77777777" w:rsidR="00315C3E" w:rsidRPr="00315C3E" w:rsidRDefault="00315C3E" w:rsidP="00315C3E">
      <w:pPr>
        <w:shd w:val="clear" w:color="auto" w:fill="FFFFFF"/>
        <w:spacing w:after="0" w:line="240" w:lineRule="auto"/>
        <w:jc w:val="both"/>
        <w:rPr>
          <w:rFonts w:ascii="Times New Roman" w:eastAsia="Times New Roman" w:hAnsi="Times New Roman" w:cs="Times New Roman"/>
          <w:sz w:val="24"/>
          <w:szCs w:val="24"/>
          <w:lang w:eastAsia="lt-LT"/>
        </w:rPr>
      </w:pPr>
      <w:r w:rsidRPr="00315C3E">
        <w:rPr>
          <w:rFonts w:ascii="Times New Roman" w:eastAsia="Times New Roman" w:hAnsi="Times New Roman" w:cs="Times New Roman"/>
          <w:color w:val="222222"/>
          <w:sz w:val="24"/>
          <w:szCs w:val="24"/>
          <w:shd w:val="clear" w:color="auto" w:fill="FFFFFF"/>
          <w:lang w:eastAsia="lt-LT"/>
        </w:rPr>
        <w:t>Darželio bendruomenė (vaikai, tėvai, įstaigos darbuotojai) rinko įvairias gamtines medžiagas (kankorėžius, giles, augalus, vaistažoles ir pan.). Pasitelkus meninės raiškos priemones vaikai turėjo galimybę išreikšti savo kūrybiškumą, nuotaiką kurdami mozaikas lauko/vidaus aplinkoje iš įvairios gamtinės medžiagos, taip ugdantis supratimą apie racionalų gamtos resursų naudojimą. Darbai buvo eksponuojami bendroje darželio aplinkoje.</w:t>
      </w:r>
    </w:p>
    <w:p w14:paraId="30791607" w14:textId="77777777" w:rsidR="00315C3E" w:rsidRDefault="00315C3E" w:rsidP="00315C3E">
      <w:pPr>
        <w:shd w:val="clear" w:color="auto" w:fill="FFFFFF"/>
        <w:spacing w:after="0" w:line="240" w:lineRule="auto"/>
        <w:jc w:val="both"/>
        <w:rPr>
          <w:rFonts w:ascii="Times New Roman" w:eastAsia="Times New Roman" w:hAnsi="Times New Roman" w:cs="Times New Roman"/>
          <w:color w:val="222222"/>
          <w:sz w:val="24"/>
          <w:szCs w:val="24"/>
          <w:shd w:val="clear" w:color="auto" w:fill="FFFFFF"/>
          <w:lang w:eastAsia="lt-LT"/>
        </w:rPr>
      </w:pPr>
    </w:p>
    <w:p w14:paraId="304ED134" w14:textId="408E392C" w:rsidR="00315C3E" w:rsidRDefault="00905DAB" w:rsidP="00315C3E">
      <w:pPr>
        <w:shd w:val="clear" w:color="auto" w:fill="FFFFFF"/>
        <w:spacing w:after="0" w:line="240" w:lineRule="auto"/>
        <w:jc w:val="both"/>
        <w:rPr>
          <w:rFonts w:ascii="Times New Roman" w:eastAsia="Times New Roman" w:hAnsi="Times New Roman" w:cs="Times New Roman"/>
          <w:color w:val="222222"/>
          <w:sz w:val="24"/>
          <w:szCs w:val="24"/>
          <w:shd w:val="clear" w:color="auto" w:fill="FFFFFF"/>
          <w:lang w:eastAsia="lt-LT"/>
        </w:rPr>
      </w:pPr>
      <w:r>
        <w:rPr>
          <w:rFonts w:ascii="Times New Roman" w:eastAsia="Times New Roman" w:hAnsi="Times New Roman" w:cs="Times New Roman"/>
          <w:color w:val="222222"/>
          <w:sz w:val="24"/>
          <w:szCs w:val="24"/>
          <w:shd w:val="clear" w:color="auto" w:fill="FFFFFF"/>
          <w:lang w:eastAsia="lt-LT"/>
        </w:rPr>
        <w:t>„</w:t>
      </w:r>
      <w:r w:rsidR="00315C3E" w:rsidRPr="00315C3E">
        <w:rPr>
          <w:rFonts w:ascii="Times New Roman" w:eastAsia="Times New Roman" w:hAnsi="Times New Roman" w:cs="Times New Roman"/>
          <w:color w:val="222222"/>
          <w:sz w:val="24"/>
          <w:szCs w:val="24"/>
          <w:shd w:val="clear" w:color="auto" w:fill="FFFFFF"/>
          <w:lang w:eastAsia="lt-LT"/>
        </w:rPr>
        <w:t>RUDENĖLIO TAKELIU</w:t>
      </w:r>
      <w:r>
        <w:rPr>
          <w:rFonts w:ascii="Times New Roman" w:eastAsia="Times New Roman" w:hAnsi="Times New Roman" w:cs="Times New Roman"/>
          <w:color w:val="222222"/>
          <w:sz w:val="24"/>
          <w:szCs w:val="24"/>
          <w:shd w:val="clear" w:color="auto" w:fill="FFFFFF"/>
          <w:lang w:eastAsia="lt-LT"/>
        </w:rPr>
        <w:t>“</w:t>
      </w:r>
    </w:p>
    <w:p w14:paraId="5ABC7661" w14:textId="77777777" w:rsidR="00315C3E" w:rsidRPr="00315C3E" w:rsidRDefault="00315C3E" w:rsidP="00315C3E">
      <w:pPr>
        <w:shd w:val="clear" w:color="auto" w:fill="FFFFFF"/>
        <w:spacing w:after="0" w:line="240" w:lineRule="auto"/>
        <w:jc w:val="both"/>
        <w:rPr>
          <w:rFonts w:ascii="Times New Roman" w:eastAsia="Times New Roman" w:hAnsi="Times New Roman" w:cs="Times New Roman"/>
          <w:sz w:val="24"/>
          <w:szCs w:val="24"/>
          <w:lang w:eastAsia="lt-LT"/>
        </w:rPr>
      </w:pPr>
    </w:p>
    <w:p w14:paraId="0B1653D0" w14:textId="77777777" w:rsidR="00315C3E" w:rsidRPr="00315C3E" w:rsidRDefault="00315C3E" w:rsidP="00315C3E">
      <w:pPr>
        <w:shd w:val="clear" w:color="auto" w:fill="FFFFFF"/>
        <w:spacing w:after="0" w:line="240" w:lineRule="auto"/>
        <w:jc w:val="both"/>
        <w:rPr>
          <w:rFonts w:ascii="Times New Roman" w:eastAsia="Times New Roman" w:hAnsi="Times New Roman" w:cs="Times New Roman"/>
          <w:sz w:val="24"/>
          <w:szCs w:val="24"/>
          <w:lang w:eastAsia="lt-LT"/>
        </w:rPr>
      </w:pPr>
      <w:r w:rsidRPr="00315C3E">
        <w:rPr>
          <w:rFonts w:ascii="Times New Roman" w:eastAsia="Times New Roman" w:hAnsi="Times New Roman" w:cs="Times New Roman"/>
          <w:noProof/>
          <w:color w:val="222222"/>
          <w:sz w:val="24"/>
          <w:szCs w:val="24"/>
          <w:bdr w:val="none" w:sz="0" w:space="0" w:color="auto" w:frame="1"/>
          <w:shd w:val="clear" w:color="auto" w:fill="FFFFFF"/>
          <w:lang w:eastAsia="lt-LT"/>
        </w:rPr>
        <w:drawing>
          <wp:inline distT="0" distB="0" distL="0" distR="0" wp14:anchorId="302F397A" wp14:editId="1EBCD0CB">
            <wp:extent cx="1853565" cy="2487930"/>
            <wp:effectExtent l="0" t="0" r="0" b="7620"/>
            <wp:docPr id="27" name="Paveikslėlis 27" descr="https://lh6.googleusercontent.com/poOh0mTlPtlKDZUgtgtWF6_A1dWHV_3pACg-XcSmZYpYRsyNubbH421PURMRHOGCRrwAZnR0_tmNs5IK1D_P_R3pP85RYN6-DpudlK0D1Pva_sk451z5azWmfGMy4XSeWZcZz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lh6.googleusercontent.com/poOh0mTlPtlKDZUgtgtWF6_A1dWHV_3pACg-XcSmZYpYRsyNubbH421PURMRHOGCRrwAZnR0_tmNs5IK1D_P_R3pP85RYN6-DpudlK0D1Pva_sk451z5azWmfGMy4XSeWZcZzoo"/>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853565" cy="2487930"/>
                    </a:xfrm>
                    <a:prstGeom prst="rect">
                      <a:avLst/>
                    </a:prstGeom>
                    <a:noFill/>
                    <a:ln>
                      <a:noFill/>
                    </a:ln>
                  </pic:spPr>
                </pic:pic>
              </a:graphicData>
            </a:graphic>
          </wp:inline>
        </w:drawing>
      </w:r>
      <w:r>
        <w:rPr>
          <w:rFonts w:ascii="Times New Roman" w:eastAsia="Times New Roman" w:hAnsi="Times New Roman" w:cs="Times New Roman"/>
          <w:noProof/>
          <w:color w:val="222222"/>
          <w:sz w:val="24"/>
          <w:szCs w:val="24"/>
          <w:bdr w:val="none" w:sz="0" w:space="0" w:color="auto" w:frame="1"/>
          <w:shd w:val="clear" w:color="auto" w:fill="FFFFFF"/>
          <w:lang w:eastAsia="lt-LT"/>
        </w:rPr>
        <w:t xml:space="preserve">     </w:t>
      </w:r>
      <w:r w:rsidRPr="00315C3E">
        <w:rPr>
          <w:rFonts w:ascii="Times New Roman" w:eastAsia="Times New Roman" w:hAnsi="Times New Roman" w:cs="Times New Roman"/>
          <w:noProof/>
          <w:color w:val="222222"/>
          <w:sz w:val="24"/>
          <w:szCs w:val="24"/>
          <w:bdr w:val="none" w:sz="0" w:space="0" w:color="auto" w:frame="1"/>
          <w:shd w:val="clear" w:color="auto" w:fill="FFFFFF"/>
          <w:lang w:eastAsia="lt-LT"/>
        </w:rPr>
        <w:drawing>
          <wp:inline distT="0" distB="0" distL="0" distR="0" wp14:anchorId="4CA2BC8F" wp14:editId="1A28985D">
            <wp:extent cx="1845310" cy="2487930"/>
            <wp:effectExtent l="0" t="0" r="2540" b="7620"/>
            <wp:docPr id="28" name="Paveikslėlis 28" descr="https://lh4.googleusercontent.com/ohc16r37CoUjYmgiRS7K8AAZhnfd3EDWn3Yzs_74b-foKxr9xaP8sT2HZZoV1ZwT2y7cngJq0ItC0o4UuvrdC_vjZqg5QpVSq8HC2orLiHlEx_6xhcKqu_4OtwJRxZdR6Gj-sl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lh4.googleusercontent.com/ohc16r37CoUjYmgiRS7K8AAZhnfd3EDWn3Yzs_74b-foKxr9xaP8sT2HZZoV1ZwT2y7cngJq0ItC0o4UuvrdC_vjZqg5QpVSq8HC2orLiHlEx_6xhcKqu_4OtwJRxZdR6Gj-sl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845310" cy="2487930"/>
                    </a:xfrm>
                    <a:prstGeom prst="rect">
                      <a:avLst/>
                    </a:prstGeom>
                    <a:noFill/>
                    <a:ln>
                      <a:noFill/>
                    </a:ln>
                  </pic:spPr>
                </pic:pic>
              </a:graphicData>
            </a:graphic>
          </wp:inline>
        </w:drawing>
      </w:r>
      <w:r>
        <w:rPr>
          <w:rFonts w:ascii="Times New Roman" w:eastAsia="Times New Roman" w:hAnsi="Times New Roman" w:cs="Times New Roman"/>
          <w:noProof/>
          <w:color w:val="222222"/>
          <w:sz w:val="24"/>
          <w:szCs w:val="24"/>
          <w:bdr w:val="none" w:sz="0" w:space="0" w:color="auto" w:frame="1"/>
          <w:shd w:val="clear" w:color="auto" w:fill="FFFFFF"/>
          <w:lang w:eastAsia="lt-LT"/>
        </w:rPr>
        <w:t xml:space="preserve">        </w:t>
      </w:r>
      <w:r w:rsidRPr="00315C3E">
        <w:rPr>
          <w:rFonts w:ascii="Times New Roman" w:eastAsia="Times New Roman" w:hAnsi="Times New Roman" w:cs="Times New Roman"/>
          <w:noProof/>
          <w:color w:val="222222"/>
          <w:sz w:val="24"/>
          <w:szCs w:val="24"/>
          <w:bdr w:val="none" w:sz="0" w:space="0" w:color="auto" w:frame="1"/>
          <w:shd w:val="clear" w:color="auto" w:fill="FFFFFF"/>
          <w:lang w:eastAsia="lt-LT"/>
        </w:rPr>
        <w:drawing>
          <wp:inline distT="0" distB="0" distL="0" distR="0" wp14:anchorId="2269D62B" wp14:editId="5149F3CE">
            <wp:extent cx="1845310" cy="2454910"/>
            <wp:effectExtent l="0" t="0" r="2540" b="2540"/>
            <wp:docPr id="29" name="Paveikslėlis 29" descr="https://lh3.googleusercontent.com/FR547QQCOiSE0CRMRleMUalUEIO4QwVtqbygToKp7J79Ckl2UZB-0hnVx7ooR5n3Ze_7sTMdp84gQu0E7YQX_qFm9MTTbDtznnyuw37sQYg9htLesLNTOqrUdPZb3xKg13qZJ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lh3.googleusercontent.com/FR547QQCOiSE0CRMRleMUalUEIO4QwVtqbygToKp7J79Ckl2UZB-0hnVx7ooR5n3Ze_7sTMdp84gQu0E7YQX_qFm9MTTbDtznnyuw37sQYg9htLesLNTOqrUdPZb3xKg13qZJbQ"/>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45310" cy="2454910"/>
                    </a:xfrm>
                    <a:prstGeom prst="rect">
                      <a:avLst/>
                    </a:prstGeom>
                    <a:noFill/>
                    <a:ln>
                      <a:noFill/>
                    </a:ln>
                  </pic:spPr>
                </pic:pic>
              </a:graphicData>
            </a:graphic>
          </wp:inline>
        </w:drawing>
      </w:r>
    </w:p>
    <w:p w14:paraId="729A0D9A" w14:textId="77777777" w:rsidR="00315C3E" w:rsidRDefault="00315C3E" w:rsidP="00315C3E">
      <w:pPr>
        <w:shd w:val="clear" w:color="auto" w:fill="FFFFFF"/>
        <w:spacing w:after="0" w:line="240" w:lineRule="auto"/>
        <w:jc w:val="both"/>
        <w:rPr>
          <w:rFonts w:ascii="Times New Roman" w:eastAsia="Times New Roman" w:hAnsi="Times New Roman" w:cs="Times New Roman"/>
          <w:color w:val="222222"/>
          <w:sz w:val="24"/>
          <w:szCs w:val="24"/>
          <w:shd w:val="clear" w:color="auto" w:fill="FFFFFF"/>
          <w:lang w:eastAsia="lt-LT"/>
        </w:rPr>
      </w:pPr>
    </w:p>
    <w:p w14:paraId="1B08D23F" w14:textId="77777777" w:rsidR="00315C3E" w:rsidRPr="00315C3E" w:rsidRDefault="00315C3E" w:rsidP="00315C3E">
      <w:pPr>
        <w:shd w:val="clear" w:color="auto" w:fill="FFFFFF"/>
        <w:spacing w:after="0" w:line="240" w:lineRule="auto"/>
        <w:jc w:val="both"/>
        <w:rPr>
          <w:rFonts w:ascii="Times New Roman" w:eastAsia="Times New Roman" w:hAnsi="Times New Roman" w:cs="Times New Roman"/>
          <w:i/>
          <w:sz w:val="24"/>
          <w:szCs w:val="24"/>
          <w:lang w:eastAsia="lt-LT"/>
        </w:rPr>
      </w:pPr>
      <w:bookmarkStart w:id="0" w:name="_Hlk63168413"/>
      <w:r w:rsidRPr="00315C3E">
        <w:rPr>
          <w:rFonts w:ascii="Times New Roman" w:eastAsia="Times New Roman" w:hAnsi="Times New Roman" w:cs="Times New Roman"/>
          <w:i/>
          <w:color w:val="222222"/>
          <w:sz w:val="24"/>
          <w:szCs w:val="24"/>
          <w:shd w:val="clear" w:color="auto" w:fill="FFFFFF"/>
          <w:lang w:eastAsia="lt-LT"/>
        </w:rPr>
        <w:t>„Labai smagu buvo ieškoti visokių kankorėžių, gilių ir kitokių rudenėlio gėrybių. Labai juokinga buvo juos vežti su karučiu. Dar labai patiko, kad galėjau dėlioti kaip norėjau, labai gražiai gavosi tas Rudenėlio takas“. (Smiltė 6,5 m.)</w:t>
      </w:r>
    </w:p>
    <w:bookmarkEnd w:id="0"/>
    <w:p w14:paraId="3C7673C2" w14:textId="77777777" w:rsidR="00315C3E" w:rsidRPr="00315C3E" w:rsidRDefault="00315C3E" w:rsidP="00315C3E">
      <w:pPr>
        <w:shd w:val="clear" w:color="auto" w:fill="FFFFFF"/>
        <w:spacing w:after="0" w:line="240" w:lineRule="auto"/>
        <w:jc w:val="both"/>
        <w:rPr>
          <w:rFonts w:ascii="Times New Roman" w:eastAsia="Times New Roman" w:hAnsi="Times New Roman" w:cs="Times New Roman"/>
          <w:i/>
          <w:sz w:val="24"/>
          <w:szCs w:val="24"/>
          <w:lang w:eastAsia="lt-LT"/>
        </w:rPr>
      </w:pPr>
      <w:r w:rsidRPr="00315C3E">
        <w:rPr>
          <w:rFonts w:ascii="Times New Roman" w:eastAsia="Times New Roman" w:hAnsi="Times New Roman" w:cs="Times New Roman"/>
          <w:i/>
          <w:color w:val="222222"/>
          <w:sz w:val="24"/>
          <w:szCs w:val="24"/>
          <w:shd w:val="clear" w:color="auto" w:fill="FFFFFF"/>
          <w:lang w:eastAsia="lt-LT"/>
        </w:rPr>
        <w:t>„Aš su Ema darželio sode rinkau  obuoliukus, jie tokie maži ir raudoni, labai gražūs. Tada ir kitiems draugams davėm ir visi dėliojom darželio kiemelyje ant žemės“. (Amelija 6 m.)</w:t>
      </w:r>
    </w:p>
    <w:p w14:paraId="2743AE26" w14:textId="77777777" w:rsidR="00315C3E" w:rsidRDefault="00315C3E" w:rsidP="00315C3E">
      <w:pPr>
        <w:shd w:val="clear" w:color="auto" w:fill="FFFFFF"/>
        <w:spacing w:after="0" w:line="240" w:lineRule="auto"/>
        <w:jc w:val="both"/>
        <w:rPr>
          <w:rFonts w:ascii="Times New Roman" w:eastAsia="Times New Roman" w:hAnsi="Times New Roman" w:cs="Times New Roman"/>
          <w:color w:val="222222"/>
          <w:sz w:val="24"/>
          <w:szCs w:val="24"/>
          <w:shd w:val="clear" w:color="auto" w:fill="FFFFFF"/>
          <w:lang w:eastAsia="lt-LT"/>
        </w:rPr>
      </w:pPr>
    </w:p>
    <w:p w14:paraId="4AD39A04" w14:textId="4C4F30F0" w:rsidR="00932B9B" w:rsidRDefault="00905DAB" w:rsidP="00315C3E">
      <w:pPr>
        <w:shd w:val="clear" w:color="auto" w:fill="FFFFFF"/>
        <w:spacing w:after="0" w:line="240" w:lineRule="auto"/>
        <w:jc w:val="both"/>
        <w:rPr>
          <w:rFonts w:ascii="Times New Roman" w:eastAsia="Times New Roman" w:hAnsi="Times New Roman" w:cs="Times New Roman"/>
          <w:color w:val="222222"/>
          <w:sz w:val="24"/>
          <w:szCs w:val="24"/>
          <w:shd w:val="clear" w:color="auto" w:fill="FFFFFF"/>
          <w:lang w:eastAsia="lt-LT"/>
        </w:rPr>
      </w:pPr>
      <w:r>
        <w:rPr>
          <w:rFonts w:ascii="Times New Roman" w:eastAsia="Times New Roman" w:hAnsi="Times New Roman" w:cs="Times New Roman"/>
          <w:color w:val="222222"/>
          <w:sz w:val="24"/>
          <w:szCs w:val="24"/>
          <w:shd w:val="clear" w:color="auto" w:fill="FFFFFF"/>
          <w:lang w:eastAsia="lt-LT"/>
        </w:rPr>
        <w:t>„</w:t>
      </w:r>
      <w:r w:rsidR="00315C3E" w:rsidRPr="00315C3E">
        <w:rPr>
          <w:rFonts w:ascii="Times New Roman" w:eastAsia="Times New Roman" w:hAnsi="Times New Roman" w:cs="Times New Roman"/>
          <w:color w:val="222222"/>
          <w:sz w:val="24"/>
          <w:szCs w:val="24"/>
          <w:shd w:val="clear" w:color="auto" w:fill="FFFFFF"/>
          <w:lang w:eastAsia="lt-LT"/>
        </w:rPr>
        <w:t>RUDENS SVAJONĖS</w:t>
      </w:r>
      <w:r>
        <w:rPr>
          <w:rFonts w:ascii="Times New Roman" w:eastAsia="Times New Roman" w:hAnsi="Times New Roman" w:cs="Times New Roman"/>
          <w:color w:val="222222"/>
          <w:sz w:val="24"/>
          <w:szCs w:val="24"/>
          <w:shd w:val="clear" w:color="auto" w:fill="FFFFFF"/>
          <w:lang w:eastAsia="lt-LT"/>
        </w:rPr>
        <w:t>“</w:t>
      </w:r>
    </w:p>
    <w:p w14:paraId="32C86631" w14:textId="77777777" w:rsidR="00315C3E" w:rsidRPr="00315C3E" w:rsidRDefault="00932B9B" w:rsidP="00315C3E">
      <w:pPr>
        <w:shd w:val="clear" w:color="auto" w:fill="FFFFFF"/>
        <w:spacing w:after="0" w:line="240" w:lineRule="auto"/>
        <w:jc w:val="both"/>
        <w:rPr>
          <w:rFonts w:ascii="Times New Roman" w:eastAsia="Times New Roman" w:hAnsi="Times New Roman" w:cs="Times New Roman"/>
          <w:sz w:val="24"/>
          <w:szCs w:val="24"/>
          <w:lang w:eastAsia="lt-LT"/>
        </w:rPr>
      </w:pPr>
      <w:r>
        <w:rPr>
          <w:rFonts w:ascii="Times New Roman" w:eastAsia="Times New Roman" w:hAnsi="Times New Roman" w:cs="Times New Roman"/>
          <w:noProof/>
          <w:sz w:val="24"/>
          <w:szCs w:val="24"/>
          <w:lang w:eastAsia="lt-LT"/>
        </w:rPr>
        <w:drawing>
          <wp:inline distT="0" distB="0" distL="0" distR="0" wp14:anchorId="1D1B0AEB" wp14:editId="54C2E63F">
            <wp:extent cx="2641127" cy="1424572"/>
            <wp:effectExtent l="0" t="0" r="6985" b="4445"/>
            <wp:docPr id="47" name="Paveikslėlis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7">
                      <a:extLst>
                        <a:ext uri="{28A0092B-C50C-407E-A947-70E740481C1C}">
                          <a14:useLocalDpi xmlns:a14="http://schemas.microsoft.com/office/drawing/2010/main" val="0"/>
                        </a:ext>
                      </a:extLst>
                    </a:blip>
                    <a:srcRect b="12397"/>
                    <a:stretch/>
                  </pic:blipFill>
                  <pic:spPr bwMode="auto">
                    <a:xfrm>
                      <a:off x="0" y="0"/>
                      <a:ext cx="2669012" cy="1439613"/>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eastAsia="Times New Roman" w:hAnsi="Times New Roman" w:cs="Times New Roman"/>
          <w:sz w:val="24"/>
          <w:szCs w:val="24"/>
          <w:lang w:eastAsia="lt-LT"/>
        </w:rPr>
        <w:t xml:space="preserve">               </w:t>
      </w:r>
      <w:r>
        <w:rPr>
          <w:rFonts w:ascii="Times New Roman" w:eastAsia="Times New Roman" w:hAnsi="Times New Roman" w:cs="Times New Roman"/>
          <w:noProof/>
          <w:sz w:val="24"/>
          <w:szCs w:val="24"/>
          <w:lang w:eastAsia="lt-LT"/>
        </w:rPr>
        <w:drawing>
          <wp:inline distT="0" distB="0" distL="0" distR="0" wp14:anchorId="5F1F104E" wp14:editId="7AB8A78C">
            <wp:extent cx="1280160" cy="1616202"/>
            <wp:effectExtent l="0" t="0" r="0" b="3175"/>
            <wp:docPr id="48" name="Paveikslėlis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19994" cy="1666492"/>
                    </a:xfrm>
                    <a:prstGeom prst="rect">
                      <a:avLst/>
                    </a:prstGeom>
                    <a:noFill/>
                  </pic:spPr>
                </pic:pic>
              </a:graphicData>
            </a:graphic>
          </wp:inline>
        </w:drawing>
      </w:r>
    </w:p>
    <w:p w14:paraId="5D366A72" w14:textId="19008F96" w:rsidR="00315C3E" w:rsidRPr="00315C3E" w:rsidRDefault="00315C3E" w:rsidP="00315C3E">
      <w:pPr>
        <w:shd w:val="clear" w:color="auto" w:fill="FFFFFF"/>
        <w:spacing w:after="0" w:line="240" w:lineRule="auto"/>
        <w:jc w:val="both"/>
        <w:rPr>
          <w:rFonts w:ascii="Times New Roman" w:eastAsia="Times New Roman" w:hAnsi="Times New Roman" w:cs="Times New Roman"/>
          <w:i/>
          <w:sz w:val="24"/>
          <w:szCs w:val="24"/>
          <w:lang w:eastAsia="lt-LT"/>
        </w:rPr>
      </w:pPr>
      <w:r>
        <w:rPr>
          <w:rFonts w:ascii="Times New Roman" w:eastAsia="Times New Roman" w:hAnsi="Times New Roman" w:cs="Times New Roman"/>
          <w:noProof/>
          <w:color w:val="222222"/>
          <w:sz w:val="24"/>
          <w:szCs w:val="24"/>
          <w:bdr w:val="none" w:sz="0" w:space="0" w:color="auto" w:frame="1"/>
          <w:shd w:val="clear" w:color="auto" w:fill="FFFFFF"/>
          <w:lang w:eastAsia="lt-LT"/>
        </w:rPr>
        <w:lastRenderedPageBreak/>
        <w:t xml:space="preserve">     </w:t>
      </w:r>
      <w:r w:rsidRPr="00315C3E">
        <w:rPr>
          <w:rFonts w:ascii="Times New Roman" w:eastAsia="Times New Roman" w:hAnsi="Times New Roman" w:cs="Times New Roman"/>
          <w:color w:val="222222"/>
          <w:sz w:val="24"/>
          <w:szCs w:val="24"/>
          <w:shd w:val="clear" w:color="auto" w:fill="FFFFFF"/>
          <w:lang w:eastAsia="lt-LT"/>
        </w:rPr>
        <w:t> </w:t>
      </w:r>
      <w:r w:rsidRPr="00315C3E">
        <w:rPr>
          <w:rFonts w:ascii="Times New Roman" w:eastAsia="Times New Roman" w:hAnsi="Times New Roman" w:cs="Times New Roman"/>
          <w:i/>
          <w:color w:val="222222"/>
          <w:sz w:val="24"/>
          <w:szCs w:val="24"/>
          <w:shd w:val="clear" w:color="auto" w:fill="FFFFFF"/>
          <w:lang w:eastAsia="lt-LT"/>
        </w:rPr>
        <w:t xml:space="preserve">„Iš visokių džiovintų žolelių kūrėme darbelį, dar nupiešiau jūros gyventojus, kurie gyvena jūroje tarp įvairių žolyčių. Čia </w:t>
      </w:r>
      <w:proofErr w:type="spellStart"/>
      <w:r w:rsidRPr="00315C3E">
        <w:rPr>
          <w:rFonts w:ascii="Times New Roman" w:eastAsia="Times New Roman" w:hAnsi="Times New Roman" w:cs="Times New Roman"/>
          <w:i/>
          <w:color w:val="222222"/>
          <w:sz w:val="24"/>
          <w:szCs w:val="24"/>
          <w:shd w:val="clear" w:color="auto" w:fill="FFFFFF"/>
          <w:lang w:eastAsia="lt-LT"/>
        </w:rPr>
        <w:t>Kempiniukas</w:t>
      </w:r>
      <w:proofErr w:type="spellEnd"/>
      <w:r w:rsidRPr="00315C3E">
        <w:rPr>
          <w:rFonts w:ascii="Times New Roman" w:eastAsia="Times New Roman" w:hAnsi="Times New Roman" w:cs="Times New Roman"/>
          <w:i/>
          <w:color w:val="222222"/>
          <w:sz w:val="24"/>
          <w:szCs w:val="24"/>
          <w:shd w:val="clear" w:color="auto" w:fill="FFFFFF"/>
          <w:lang w:eastAsia="lt-LT"/>
        </w:rPr>
        <w:t xml:space="preserve"> </w:t>
      </w:r>
      <w:proofErr w:type="spellStart"/>
      <w:r w:rsidRPr="00315C3E">
        <w:rPr>
          <w:rFonts w:ascii="Times New Roman" w:eastAsia="Times New Roman" w:hAnsi="Times New Roman" w:cs="Times New Roman"/>
          <w:i/>
          <w:color w:val="222222"/>
          <w:sz w:val="24"/>
          <w:szCs w:val="24"/>
          <w:shd w:val="clear" w:color="auto" w:fill="FFFFFF"/>
          <w:lang w:eastAsia="lt-LT"/>
        </w:rPr>
        <w:t>Plačiakelnis</w:t>
      </w:r>
      <w:proofErr w:type="spellEnd"/>
      <w:r w:rsidRPr="00315C3E">
        <w:rPr>
          <w:rFonts w:ascii="Times New Roman" w:eastAsia="Times New Roman" w:hAnsi="Times New Roman" w:cs="Times New Roman"/>
          <w:i/>
          <w:color w:val="222222"/>
          <w:sz w:val="24"/>
          <w:szCs w:val="24"/>
          <w:shd w:val="clear" w:color="auto" w:fill="FFFFFF"/>
          <w:lang w:eastAsia="lt-LT"/>
        </w:rPr>
        <w:t xml:space="preserve"> ir jo draugai. Jie auginasi didelius krūmus ir čia gyvena“. (Saulė 6,5 m.)</w:t>
      </w:r>
    </w:p>
    <w:p w14:paraId="0B9E9080" w14:textId="6D5F881B" w:rsidR="00315C3E" w:rsidRPr="00315C3E" w:rsidRDefault="00315C3E" w:rsidP="00315C3E">
      <w:pPr>
        <w:shd w:val="clear" w:color="auto" w:fill="FFFFFF"/>
        <w:spacing w:after="0" w:line="240" w:lineRule="auto"/>
        <w:jc w:val="both"/>
        <w:rPr>
          <w:rFonts w:ascii="Times New Roman" w:eastAsia="Times New Roman" w:hAnsi="Times New Roman" w:cs="Times New Roman"/>
          <w:i/>
          <w:sz w:val="24"/>
          <w:szCs w:val="24"/>
          <w:lang w:eastAsia="lt-LT"/>
        </w:rPr>
      </w:pPr>
      <w:r w:rsidRPr="00315C3E">
        <w:rPr>
          <w:rFonts w:ascii="Times New Roman" w:eastAsia="Times New Roman" w:hAnsi="Times New Roman" w:cs="Times New Roman"/>
          <w:i/>
          <w:color w:val="222222"/>
          <w:sz w:val="24"/>
          <w:szCs w:val="24"/>
          <w:shd w:val="clear" w:color="auto" w:fill="FFFFFF"/>
          <w:lang w:eastAsia="lt-LT"/>
        </w:rPr>
        <w:t>„Čia pieva rugių</w:t>
      </w:r>
      <w:r w:rsidR="00905DAB">
        <w:rPr>
          <w:rFonts w:ascii="Times New Roman" w:eastAsia="Times New Roman" w:hAnsi="Times New Roman" w:cs="Times New Roman"/>
          <w:i/>
          <w:color w:val="222222"/>
          <w:sz w:val="24"/>
          <w:szCs w:val="24"/>
          <w:shd w:val="clear" w:color="auto" w:fill="FFFFFF"/>
          <w:lang w:eastAsia="lt-LT"/>
        </w:rPr>
        <w:t>,</w:t>
      </w:r>
      <w:r w:rsidRPr="00315C3E">
        <w:rPr>
          <w:rFonts w:ascii="Times New Roman" w:eastAsia="Times New Roman" w:hAnsi="Times New Roman" w:cs="Times New Roman"/>
          <w:i/>
          <w:color w:val="222222"/>
          <w:sz w:val="24"/>
          <w:szCs w:val="24"/>
          <w:shd w:val="clear" w:color="auto" w:fill="FFFFFF"/>
          <w:lang w:eastAsia="lt-LT"/>
        </w:rPr>
        <w:t xml:space="preserve"> jie reikalingi, iš jų galima padaryti duoną. Juose mėgsta žaisti šuniukai, kačiukai ir žmonės“. (Tautvydas 6,5 m.)</w:t>
      </w:r>
    </w:p>
    <w:p w14:paraId="5D1A465B" w14:textId="77777777" w:rsidR="00315C3E" w:rsidRPr="00315C3E" w:rsidRDefault="00315C3E" w:rsidP="00315C3E">
      <w:pPr>
        <w:shd w:val="clear" w:color="auto" w:fill="FFFFFF"/>
        <w:spacing w:after="0" w:line="240" w:lineRule="auto"/>
        <w:jc w:val="both"/>
        <w:rPr>
          <w:rFonts w:ascii="Times New Roman" w:eastAsia="Times New Roman" w:hAnsi="Times New Roman" w:cs="Times New Roman"/>
          <w:i/>
          <w:sz w:val="24"/>
          <w:szCs w:val="24"/>
          <w:lang w:eastAsia="lt-LT"/>
        </w:rPr>
      </w:pPr>
      <w:r w:rsidRPr="00315C3E">
        <w:rPr>
          <w:rFonts w:ascii="Times New Roman" w:eastAsia="Times New Roman" w:hAnsi="Times New Roman" w:cs="Times New Roman"/>
          <w:i/>
          <w:color w:val="222222"/>
          <w:sz w:val="24"/>
          <w:szCs w:val="24"/>
          <w:shd w:val="clear" w:color="auto" w:fill="FFFFFF"/>
          <w:lang w:eastAsia="lt-LT"/>
        </w:rPr>
        <w:t>„Žolės auga iš žemės, kad galėtume bėgioti, o jei nukristume žolė minkšta ir žmonėms padės“. (</w:t>
      </w:r>
      <w:proofErr w:type="spellStart"/>
      <w:r w:rsidRPr="00315C3E">
        <w:rPr>
          <w:rFonts w:ascii="Times New Roman" w:eastAsia="Times New Roman" w:hAnsi="Times New Roman" w:cs="Times New Roman"/>
          <w:i/>
          <w:color w:val="222222"/>
          <w:sz w:val="24"/>
          <w:szCs w:val="24"/>
          <w:shd w:val="clear" w:color="auto" w:fill="FFFFFF"/>
          <w:lang w:eastAsia="lt-LT"/>
        </w:rPr>
        <w:t>Martin</w:t>
      </w:r>
      <w:proofErr w:type="spellEnd"/>
      <w:r w:rsidRPr="00315C3E">
        <w:rPr>
          <w:rFonts w:ascii="Times New Roman" w:eastAsia="Times New Roman" w:hAnsi="Times New Roman" w:cs="Times New Roman"/>
          <w:i/>
          <w:color w:val="222222"/>
          <w:sz w:val="24"/>
          <w:szCs w:val="24"/>
          <w:shd w:val="clear" w:color="auto" w:fill="FFFFFF"/>
          <w:lang w:eastAsia="lt-LT"/>
        </w:rPr>
        <w:t xml:space="preserve"> 6 m.)</w:t>
      </w:r>
    </w:p>
    <w:p w14:paraId="5409F251" w14:textId="77777777" w:rsidR="00315C3E" w:rsidRPr="00315C3E" w:rsidRDefault="00315C3E" w:rsidP="00315C3E">
      <w:pPr>
        <w:shd w:val="clear" w:color="auto" w:fill="FFFFFF"/>
        <w:spacing w:after="0" w:line="240" w:lineRule="auto"/>
        <w:jc w:val="both"/>
        <w:rPr>
          <w:rFonts w:ascii="Times New Roman" w:eastAsia="Times New Roman" w:hAnsi="Times New Roman" w:cs="Times New Roman"/>
          <w:i/>
          <w:sz w:val="24"/>
          <w:szCs w:val="24"/>
          <w:lang w:eastAsia="lt-LT"/>
        </w:rPr>
      </w:pPr>
      <w:r w:rsidRPr="00315C3E">
        <w:rPr>
          <w:rFonts w:ascii="Times New Roman" w:eastAsia="Times New Roman" w:hAnsi="Times New Roman" w:cs="Times New Roman"/>
          <w:i/>
          <w:color w:val="222222"/>
          <w:sz w:val="24"/>
          <w:szCs w:val="24"/>
          <w:shd w:val="clear" w:color="auto" w:fill="FFFFFF"/>
          <w:lang w:eastAsia="lt-LT"/>
        </w:rPr>
        <w:t>„Man patinka gėlytės, kurios auga pievoje, jos būna visokios. Iš žolyčių dar galima gerti arbatą ir į ją įdėti medaus“. (Gabrielė 6 m.) </w:t>
      </w:r>
    </w:p>
    <w:p w14:paraId="1CA1DE6D" w14:textId="77777777" w:rsidR="00932B9B" w:rsidRDefault="00932B9B" w:rsidP="00315C3E">
      <w:pPr>
        <w:spacing w:after="200" w:line="240" w:lineRule="auto"/>
        <w:rPr>
          <w:rFonts w:ascii="Times New Roman" w:eastAsia="Times New Roman" w:hAnsi="Times New Roman" w:cs="Times New Roman"/>
          <w:b/>
          <w:bCs/>
          <w:color w:val="000000"/>
          <w:sz w:val="24"/>
          <w:szCs w:val="24"/>
          <w:u w:val="single"/>
          <w:lang w:eastAsia="lt-LT"/>
        </w:rPr>
      </w:pPr>
    </w:p>
    <w:p w14:paraId="08DEBCA4" w14:textId="77777777" w:rsidR="00315C3E" w:rsidRPr="00315C3E" w:rsidRDefault="00315C3E" w:rsidP="00315C3E">
      <w:pPr>
        <w:spacing w:after="200" w:line="240" w:lineRule="auto"/>
        <w:rPr>
          <w:rFonts w:ascii="Times New Roman" w:eastAsia="Times New Roman" w:hAnsi="Times New Roman" w:cs="Times New Roman"/>
          <w:sz w:val="24"/>
          <w:szCs w:val="24"/>
          <w:lang w:eastAsia="lt-LT"/>
        </w:rPr>
      </w:pPr>
      <w:r w:rsidRPr="00315C3E">
        <w:rPr>
          <w:rFonts w:ascii="Times New Roman" w:eastAsia="Times New Roman" w:hAnsi="Times New Roman" w:cs="Times New Roman"/>
          <w:b/>
          <w:bCs/>
          <w:color w:val="000000"/>
          <w:sz w:val="24"/>
          <w:szCs w:val="24"/>
          <w:lang w:eastAsia="lt-LT"/>
        </w:rPr>
        <w:t>K</w:t>
      </w:r>
      <w:r w:rsidR="00932B9B">
        <w:rPr>
          <w:rFonts w:ascii="Times New Roman" w:eastAsia="Times New Roman" w:hAnsi="Times New Roman" w:cs="Times New Roman"/>
          <w:b/>
          <w:bCs/>
          <w:color w:val="000000"/>
          <w:sz w:val="24"/>
          <w:szCs w:val="24"/>
          <w:lang w:eastAsia="lt-LT"/>
        </w:rPr>
        <w:t>ūrybinių darbų parodos</w:t>
      </w:r>
    </w:p>
    <w:p w14:paraId="63F7862A" w14:textId="04F566FA" w:rsidR="00315C3E" w:rsidRPr="00315C3E" w:rsidRDefault="00315C3E" w:rsidP="00315C3E">
      <w:pPr>
        <w:spacing w:after="200" w:line="240" w:lineRule="auto"/>
        <w:jc w:val="both"/>
        <w:rPr>
          <w:rFonts w:ascii="Times New Roman" w:eastAsia="Times New Roman" w:hAnsi="Times New Roman" w:cs="Times New Roman"/>
          <w:sz w:val="24"/>
          <w:szCs w:val="24"/>
          <w:lang w:eastAsia="lt-LT"/>
        </w:rPr>
      </w:pPr>
      <w:r w:rsidRPr="00315C3E">
        <w:rPr>
          <w:rFonts w:ascii="Times New Roman" w:eastAsia="Times New Roman" w:hAnsi="Times New Roman" w:cs="Times New Roman"/>
          <w:color w:val="000000"/>
          <w:sz w:val="24"/>
          <w:szCs w:val="24"/>
          <w:lang w:eastAsia="lt-LT"/>
        </w:rPr>
        <w:t>Siekiant išgyventi kūrybos džiaugsmą, panaudojant gamtinę medžiagą ir kurti gamtoje „Nykštukų“ ir „Drugelių“ grupių pedagogės organizavo ekologinį-meninį projektą „Kuriu Rudenį“ ir „Rudens spalvų vėliava“.</w:t>
      </w:r>
    </w:p>
    <w:p w14:paraId="29E2E801" w14:textId="77777777" w:rsidR="00315C3E" w:rsidRPr="00315C3E" w:rsidRDefault="00315C3E" w:rsidP="00315C3E">
      <w:pPr>
        <w:spacing w:after="200" w:line="240" w:lineRule="auto"/>
        <w:jc w:val="both"/>
        <w:rPr>
          <w:rFonts w:ascii="Times New Roman" w:eastAsia="Times New Roman" w:hAnsi="Times New Roman" w:cs="Times New Roman"/>
          <w:sz w:val="24"/>
          <w:szCs w:val="24"/>
          <w:lang w:eastAsia="lt-LT"/>
        </w:rPr>
      </w:pPr>
      <w:r w:rsidRPr="00315C3E">
        <w:rPr>
          <w:rFonts w:ascii="Times New Roman" w:eastAsia="Times New Roman" w:hAnsi="Times New Roman" w:cs="Times New Roman"/>
          <w:color w:val="000000"/>
          <w:sz w:val="24"/>
          <w:szCs w:val="24"/>
          <w:lang w:eastAsia="lt-LT"/>
        </w:rPr>
        <w:t>Šiais projektais siekiame skiepyti meilę gamtai, norą domėtis ja, grožėtis ir saugoti.</w:t>
      </w:r>
    </w:p>
    <w:p w14:paraId="00EB33AD" w14:textId="77777777" w:rsidR="00315C3E" w:rsidRPr="00315C3E" w:rsidRDefault="00315C3E" w:rsidP="00315C3E">
      <w:pPr>
        <w:spacing w:after="200" w:line="240" w:lineRule="auto"/>
        <w:jc w:val="both"/>
        <w:rPr>
          <w:rFonts w:ascii="Times New Roman" w:eastAsia="Times New Roman" w:hAnsi="Times New Roman" w:cs="Times New Roman"/>
          <w:sz w:val="24"/>
          <w:szCs w:val="24"/>
          <w:lang w:eastAsia="lt-LT"/>
        </w:rPr>
      </w:pPr>
      <w:r w:rsidRPr="00315C3E">
        <w:rPr>
          <w:rFonts w:ascii="Times New Roman" w:eastAsia="Times New Roman" w:hAnsi="Times New Roman" w:cs="Times New Roman"/>
          <w:b/>
          <w:bCs/>
          <w:color w:val="000000"/>
          <w:sz w:val="24"/>
          <w:szCs w:val="24"/>
          <w:lang w:eastAsia="lt-LT"/>
        </w:rPr>
        <w:t>P</w:t>
      </w:r>
      <w:r w:rsidR="00932B9B">
        <w:rPr>
          <w:rFonts w:ascii="Times New Roman" w:eastAsia="Times New Roman" w:hAnsi="Times New Roman" w:cs="Times New Roman"/>
          <w:b/>
          <w:bCs/>
          <w:color w:val="000000"/>
          <w:sz w:val="24"/>
          <w:szCs w:val="24"/>
          <w:lang w:eastAsia="lt-LT"/>
        </w:rPr>
        <w:t>leneras „Kuriu rudenį</w:t>
      </w:r>
      <w:r w:rsidRPr="00315C3E">
        <w:rPr>
          <w:rFonts w:ascii="Times New Roman" w:eastAsia="Times New Roman" w:hAnsi="Times New Roman" w:cs="Times New Roman"/>
          <w:b/>
          <w:bCs/>
          <w:color w:val="000000"/>
          <w:sz w:val="24"/>
          <w:szCs w:val="24"/>
          <w:lang w:eastAsia="lt-LT"/>
        </w:rPr>
        <w:t>“</w:t>
      </w:r>
    </w:p>
    <w:p w14:paraId="5A2A27FF" w14:textId="1A96C121" w:rsidR="00315C3E" w:rsidRPr="00315C3E" w:rsidRDefault="00315C3E" w:rsidP="00315C3E">
      <w:pPr>
        <w:spacing w:after="200" w:line="240" w:lineRule="auto"/>
        <w:jc w:val="both"/>
        <w:rPr>
          <w:rFonts w:ascii="Times New Roman" w:eastAsia="Times New Roman" w:hAnsi="Times New Roman" w:cs="Times New Roman"/>
          <w:sz w:val="24"/>
          <w:szCs w:val="24"/>
          <w:lang w:eastAsia="lt-LT"/>
        </w:rPr>
      </w:pPr>
      <w:r w:rsidRPr="00315C3E">
        <w:rPr>
          <w:rFonts w:ascii="Times New Roman" w:eastAsia="Times New Roman" w:hAnsi="Times New Roman" w:cs="Times New Roman"/>
          <w:color w:val="000000"/>
          <w:sz w:val="24"/>
          <w:szCs w:val="24"/>
          <w:lang w:eastAsia="lt-LT"/>
        </w:rPr>
        <w:t xml:space="preserve">Vaikai džiaugėsi išdidžiu moliūgu, sakė, kad jis </w:t>
      </w:r>
      <w:r w:rsidR="00905DAB">
        <w:rPr>
          <w:rFonts w:ascii="Times New Roman" w:eastAsia="Times New Roman" w:hAnsi="Times New Roman" w:cs="Times New Roman"/>
          <w:color w:val="000000"/>
          <w:sz w:val="24"/>
          <w:szCs w:val="24"/>
          <w:lang w:eastAsia="lt-LT"/>
        </w:rPr>
        <w:t>–</w:t>
      </w:r>
      <w:r w:rsidRPr="00315C3E">
        <w:rPr>
          <w:rFonts w:ascii="Times New Roman" w:eastAsia="Times New Roman" w:hAnsi="Times New Roman" w:cs="Times New Roman"/>
          <w:color w:val="000000"/>
          <w:sz w:val="24"/>
          <w:szCs w:val="24"/>
          <w:lang w:eastAsia="lt-LT"/>
        </w:rPr>
        <w:t xml:space="preserve"> Vadas! Spalvų darbui suteikė tėvelių parūpintos morkos. </w:t>
      </w:r>
      <w:bookmarkStart w:id="1" w:name="_Hlk63168367"/>
      <w:r w:rsidRPr="00315C3E">
        <w:rPr>
          <w:rFonts w:ascii="Times New Roman" w:eastAsia="Times New Roman" w:hAnsi="Times New Roman" w:cs="Times New Roman"/>
          <w:color w:val="000000"/>
          <w:sz w:val="24"/>
          <w:szCs w:val="24"/>
          <w:lang w:eastAsia="lt-LT"/>
        </w:rPr>
        <w:t>Smagu, kad gamtinę medžiagą rinko daugybė žmonių: pedagogai, vaikai, jų tėveliai, seneliai. Nusidriekė spalvingas rudens takas, kurį savo kūryba papildydavo vis kita įstaigos grupė. Vaikams patiko fotografuotis šalia jo. Vaikai šią kūrybą pavadino „Rudens kilimu“.</w:t>
      </w:r>
    </w:p>
    <w:bookmarkEnd w:id="1"/>
    <w:p w14:paraId="1E4D4BAA" w14:textId="77777777" w:rsidR="00315C3E" w:rsidRPr="00315C3E" w:rsidRDefault="00315C3E" w:rsidP="00315C3E">
      <w:pPr>
        <w:spacing w:after="0" w:line="240" w:lineRule="auto"/>
        <w:rPr>
          <w:rFonts w:ascii="Times New Roman" w:eastAsia="Times New Roman" w:hAnsi="Times New Roman" w:cs="Times New Roman"/>
          <w:sz w:val="24"/>
          <w:szCs w:val="24"/>
          <w:lang w:eastAsia="lt-LT"/>
        </w:rPr>
      </w:pPr>
    </w:p>
    <w:p w14:paraId="74887642" w14:textId="2146EBD8" w:rsidR="00315C3E" w:rsidRPr="00315C3E" w:rsidRDefault="00932B9B" w:rsidP="00E34EAA">
      <w:pPr>
        <w:spacing w:after="200" w:line="240" w:lineRule="auto"/>
        <w:rPr>
          <w:rFonts w:ascii="Times New Roman" w:eastAsia="Times New Roman" w:hAnsi="Times New Roman" w:cs="Times New Roman"/>
          <w:sz w:val="24"/>
          <w:szCs w:val="24"/>
          <w:lang w:eastAsia="lt-LT"/>
        </w:rPr>
      </w:pPr>
      <w:r>
        <w:rPr>
          <w:rFonts w:ascii="Times New Roman" w:eastAsia="Times New Roman" w:hAnsi="Times New Roman" w:cs="Times New Roman"/>
          <w:noProof/>
          <w:color w:val="000000"/>
          <w:sz w:val="24"/>
          <w:szCs w:val="24"/>
          <w:bdr w:val="none" w:sz="0" w:space="0" w:color="auto" w:frame="1"/>
          <w:lang w:eastAsia="lt-LT"/>
        </w:rPr>
        <w:t xml:space="preserve">   </w:t>
      </w:r>
      <w:r w:rsidR="00315C3E" w:rsidRPr="00315C3E">
        <w:rPr>
          <w:rFonts w:ascii="Times New Roman" w:eastAsia="Times New Roman" w:hAnsi="Times New Roman" w:cs="Times New Roman"/>
          <w:noProof/>
          <w:color w:val="000000"/>
          <w:sz w:val="24"/>
          <w:szCs w:val="24"/>
          <w:bdr w:val="none" w:sz="0" w:space="0" w:color="auto" w:frame="1"/>
          <w:lang w:eastAsia="lt-LT"/>
        </w:rPr>
        <w:drawing>
          <wp:inline distT="0" distB="0" distL="0" distR="0" wp14:anchorId="269BD74A" wp14:editId="53536D4E">
            <wp:extent cx="2638261" cy="1975436"/>
            <wp:effectExtent l="7620" t="0" r="0" b="0"/>
            <wp:docPr id="32" name="Paveikslėlis 32" descr="C:\Users\User\Desktop\pleneras\20201005_111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User\Desktop\pleneras\20201005_11114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2652127" cy="1985818"/>
                    </a:xfrm>
                    <a:prstGeom prst="rect">
                      <a:avLst/>
                    </a:prstGeom>
                    <a:noFill/>
                    <a:ln>
                      <a:noFill/>
                    </a:ln>
                  </pic:spPr>
                </pic:pic>
              </a:graphicData>
            </a:graphic>
          </wp:inline>
        </w:drawing>
      </w:r>
      <w:r>
        <w:rPr>
          <w:rFonts w:ascii="Times New Roman" w:eastAsia="Times New Roman" w:hAnsi="Times New Roman" w:cs="Times New Roman"/>
          <w:noProof/>
          <w:color w:val="000000"/>
          <w:sz w:val="24"/>
          <w:szCs w:val="24"/>
          <w:bdr w:val="none" w:sz="0" w:space="0" w:color="auto" w:frame="1"/>
          <w:lang w:eastAsia="lt-LT"/>
        </w:rPr>
        <w:t xml:space="preserve">                    </w:t>
      </w:r>
      <w:r w:rsidR="00E34EAA" w:rsidRPr="00315C3E">
        <w:rPr>
          <w:rFonts w:ascii="Times New Roman" w:eastAsia="Times New Roman" w:hAnsi="Times New Roman" w:cs="Times New Roman"/>
          <w:b/>
          <w:bCs/>
          <w:noProof/>
          <w:color w:val="000000"/>
          <w:sz w:val="24"/>
          <w:szCs w:val="24"/>
          <w:bdr w:val="none" w:sz="0" w:space="0" w:color="auto" w:frame="1"/>
          <w:lang w:eastAsia="lt-LT"/>
        </w:rPr>
        <w:drawing>
          <wp:inline distT="0" distB="0" distL="0" distR="0" wp14:anchorId="38D28B3F" wp14:editId="11F483CE">
            <wp:extent cx="2553351" cy="1677056"/>
            <wp:effectExtent l="0" t="0" r="0" b="0"/>
            <wp:docPr id="34" name="Paveikslėlis 34" descr="C:\Users\Zita\Desktop\projekto nuotraukos\kuriu rudenį\DSC083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Zita\Desktop\projekto nuotraukos\kuriu rudenį\DSC0833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81020" cy="1695229"/>
                    </a:xfrm>
                    <a:prstGeom prst="rect">
                      <a:avLst/>
                    </a:prstGeom>
                    <a:noFill/>
                    <a:ln>
                      <a:noFill/>
                    </a:ln>
                  </pic:spPr>
                </pic:pic>
              </a:graphicData>
            </a:graphic>
          </wp:inline>
        </w:drawing>
      </w:r>
    </w:p>
    <w:p w14:paraId="322DAA0E" w14:textId="1AA3F0E4" w:rsidR="00315C3E" w:rsidRPr="00315C3E" w:rsidRDefault="00315C3E" w:rsidP="00315C3E">
      <w:pPr>
        <w:spacing w:after="200" w:line="240" w:lineRule="auto"/>
        <w:jc w:val="center"/>
        <w:rPr>
          <w:rFonts w:ascii="Times New Roman" w:eastAsia="Times New Roman" w:hAnsi="Times New Roman" w:cs="Times New Roman"/>
          <w:sz w:val="24"/>
          <w:szCs w:val="24"/>
          <w:lang w:eastAsia="lt-LT"/>
        </w:rPr>
      </w:pPr>
    </w:p>
    <w:p w14:paraId="0A7A7C08" w14:textId="6C713BE4" w:rsidR="00831D7D" w:rsidRPr="00932B9B" w:rsidRDefault="00932B9B" w:rsidP="00905DAB">
      <w:pPr>
        <w:spacing w:after="200" w:line="240" w:lineRule="auto"/>
        <w:jc w:val="center"/>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 xml:space="preserve">           </w:t>
      </w:r>
    </w:p>
    <w:sectPr w:rsidR="00831D7D" w:rsidRPr="00932B9B">
      <w:pgSz w:w="11906" w:h="16838"/>
      <w:pgMar w:top="1701" w:right="567" w:bottom="1134" w:left="1701" w:header="567" w:footer="567" w:gutter="0"/>
      <w:cols w:space="12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9"/>
  <w:proofState w:spelling="clean" w:grammar="clean"/>
  <w:defaultTabStop w:val="1296"/>
  <w:hyphenationZone w:val="396"/>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5C3E"/>
    <w:rsid w:val="001B1EB3"/>
    <w:rsid w:val="001F5EC6"/>
    <w:rsid w:val="00222BBF"/>
    <w:rsid w:val="002B665E"/>
    <w:rsid w:val="00315C3E"/>
    <w:rsid w:val="003E75F6"/>
    <w:rsid w:val="004555BF"/>
    <w:rsid w:val="00465448"/>
    <w:rsid w:val="004F67C0"/>
    <w:rsid w:val="00606AC3"/>
    <w:rsid w:val="00831D7D"/>
    <w:rsid w:val="00905DAB"/>
    <w:rsid w:val="00932B9B"/>
    <w:rsid w:val="009F63FF"/>
    <w:rsid w:val="00A55C5B"/>
    <w:rsid w:val="00AE1063"/>
    <w:rsid w:val="00CD666D"/>
    <w:rsid w:val="00DB6DB5"/>
    <w:rsid w:val="00E34EAA"/>
    <w:rsid w:val="00FF47EA"/>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C41477"/>
  <w15:chartTrackingRefBased/>
  <w15:docId w15:val="{A7EDF163-E394-429B-BE6B-BDB200B3CE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16122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image" Target="media/image7.jpeg"/><Relationship Id="rId4" Type="http://schemas.openxmlformats.org/officeDocument/2006/relationships/image" Target="media/image1.png"/><Relationship Id="rId9" Type="http://schemas.openxmlformats.org/officeDocument/2006/relationships/image" Target="media/image6.jpe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47</TotalTime>
  <Pages>2</Pages>
  <Words>388</Words>
  <Characters>2215</Characters>
  <Application>Microsoft Office Word</Application>
  <DocSecurity>0</DocSecurity>
  <Lines>18</Lines>
  <Paragraphs>5</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2598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Santariskes</dc:creator>
  <cp:keywords/>
  <dc:description/>
  <cp:lastModifiedBy>Ona motejunaite</cp:lastModifiedBy>
  <cp:revision>6</cp:revision>
  <dcterms:created xsi:type="dcterms:W3CDTF">2020-12-10T09:06:00Z</dcterms:created>
  <dcterms:modified xsi:type="dcterms:W3CDTF">2021-02-02T13:41:00Z</dcterms:modified>
</cp:coreProperties>
</file>