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MARKUČIŲ RAJONO DETALIOJO PLANO SPRENDINIŲ KOREGAVIMĄ SKLYPE MARKUČIŲ G. 78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F27F12E" w14:textId="77777777" w:rsidR="00A374B2" w:rsidRDefault="00A374B2" w:rsidP="00A374B2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C93E41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2B561CFB" w14:textId="77777777" w:rsidR="00AA388A" w:rsidRDefault="00AA388A" w:rsidP="00AA388A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u  </w:t>
      </w:r>
      <w:bookmarkStart w:id="7" w:name="_Hlk96939339"/>
      <w:r>
        <w:rPr>
          <w:lang w:val="lt-LT"/>
        </w:rPr>
        <w:t xml:space="preserve">inicijuoti </w:t>
      </w:r>
      <w:bookmarkStart w:id="8" w:name="_Hlk535511392"/>
      <w:bookmarkStart w:id="9" w:name="_Hlk96939249"/>
      <w:r>
        <w:rPr>
          <w:lang w:val="lt-LT"/>
        </w:rPr>
        <w:t xml:space="preserve">Vilniaus miesto savivaldybės tarybos 2000 m. kovo 15 d. sprendimu Nr. </w:t>
      </w:r>
      <w:bookmarkEnd w:id="8"/>
      <w:r>
        <w:rPr>
          <w:lang w:val="lt-LT"/>
        </w:rPr>
        <w:t xml:space="preserve">541 „Dėl Markučių rajono detaliojo plano tvirtinimo“  patvirtinto </w:t>
      </w:r>
      <w:bookmarkStart w:id="10" w:name="_Hlk15034906"/>
      <w:r>
        <w:rPr>
          <w:lang w:val="lt-LT"/>
        </w:rPr>
        <w:t xml:space="preserve">detaliojo plano (registro </w:t>
      </w:r>
      <w:r>
        <w:rPr>
          <w:lang w:val="lt-LT"/>
        </w:rPr>
        <w:br/>
        <w:t xml:space="preserve">Nr. T00057292) sprendinių koregavimą </w:t>
      </w:r>
      <w:bookmarkEnd w:id="10"/>
      <w:r>
        <w:rPr>
          <w:lang w:val="lt-LT"/>
        </w:rPr>
        <w:t xml:space="preserve">sklype Markučių g. 78 (kadastro Nr. 0101/0059:168): </w:t>
      </w:r>
      <w:bookmarkEnd w:id="7"/>
      <w:bookmarkEnd w:id="9"/>
      <w:r w:rsidRPr="002972C9">
        <w:rPr>
          <w:lang w:val="lt-LT"/>
        </w:rPr>
        <w:t xml:space="preserve">nekeičiant </w:t>
      </w:r>
      <w:r>
        <w:rPr>
          <w:lang w:val="lt-LT"/>
        </w:rPr>
        <w:t>nustatyto žemės naudojimo būdo</w:t>
      </w:r>
      <w:r w:rsidRPr="002972C9">
        <w:rPr>
          <w:lang w:val="lt-LT"/>
        </w:rPr>
        <w:t xml:space="preserve"> pakeisti </w:t>
      </w:r>
      <w:r>
        <w:rPr>
          <w:lang w:val="lt-LT"/>
        </w:rPr>
        <w:t>sklypo ribas ir plotą prijungiant įsiterpusį laisvos valstybinės žemės plotą</w:t>
      </w:r>
      <w:r w:rsidRPr="002972C9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58FB91EF" w:rsidR="00641705" w:rsidRPr="00A374B2" w:rsidRDefault="00A374B2" w:rsidP="00A374B2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3" w:name="specialiojiZyma"/>
    <w:bookmarkEnd w:id="13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374B2"/>
    <w:rsid w:val="00A72CFF"/>
    <w:rsid w:val="00A72E6A"/>
    <w:rsid w:val="00A73B31"/>
    <w:rsid w:val="00AA388A"/>
    <w:rsid w:val="00AD5C30"/>
    <w:rsid w:val="00B337D4"/>
    <w:rsid w:val="00BA16A6"/>
    <w:rsid w:val="00C93E41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576</Characters>
  <Application>Microsoft Office Word</Application>
  <DocSecurity>4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2022-12-20T15:18:00Z</dcterms:created>
  <dcterms:modified xsi:type="dcterms:W3CDTF">2022-12-20T15:18:00Z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