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BEDD1" w14:textId="0883E6D4" w:rsidR="000709B8" w:rsidRPr="000709B8" w:rsidRDefault="000709B8" w:rsidP="000709B8">
      <w:pPr>
        <w:tabs>
          <w:tab w:val="left" w:leader="dot" w:pos="9639"/>
        </w:tabs>
        <w:jc w:val="both"/>
        <w:rPr>
          <w:rFonts w:ascii="Times New Roman" w:hAnsi="Times New Roman"/>
          <w:b/>
          <w:bCs/>
          <w:sz w:val="24"/>
          <w:szCs w:val="24"/>
          <w:lang w:val="lt-LT"/>
        </w:rPr>
      </w:pPr>
      <w:r w:rsidRPr="000709B8">
        <w:rPr>
          <w:rFonts w:ascii="Times New Roman" w:hAnsi="Times New Roman"/>
          <w:b/>
          <w:bCs/>
          <w:sz w:val="24"/>
          <w:szCs w:val="24"/>
          <w:lang w:val="lt-LT"/>
        </w:rPr>
        <w:t>„Saugi ir švari kaimynystė“.</w:t>
      </w:r>
      <w:r w:rsidRPr="000709B8">
        <w:rPr>
          <w:rFonts w:ascii="Times New Roman" w:hAnsi="Times New Roman"/>
          <w:b/>
          <w:bCs/>
          <w:sz w:val="24"/>
          <w:szCs w:val="24"/>
          <w:lang w:val="lt-LT"/>
        </w:rPr>
        <w:t xml:space="preserve"> </w:t>
      </w:r>
      <w:r w:rsidRPr="000709B8">
        <w:rPr>
          <w:rFonts w:ascii="Times New Roman" w:hAnsi="Times New Roman"/>
          <w:b/>
          <w:bCs/>
          <w:sz w:val="24"/>
          <w:szCs w:val="24"/>
          <w:lang w:val="lt-LT"/>
        </w:rPr>
        <w:t>Asociacija „Naujųjų Verkių bendruomenė“.</w:t>
      </w:r>
    </w:p>
    <w:p w14:paraId="7DE31482" w14:textId="77777777" w:rsidR="000709B8" w:rsidRPr="00815B1B" w:rsidRDefault="000709B8" w:rsidP="000709B8">
      <w:pPr>
        <w:pStyle w:val="prastasiniatinklio"/>
        <w:snapToGrid w:val="0"/>
        <w:spacing w:before="0" w:after="0" w:line="276" w:lineRule="auto"/>
        <w:jc w:val="both"/>
        <w:rPr>
          <w:b/>
          <w:bCs/>
        </w:rPr>
      </w:pPr>
      <w:r w:rsidRPr="00815B1B">
        <w:rPr>
          <w:b/>
          <w:bCs/>
        </w:rPr>
        <w:t>Metodinių- mokymo priemonių rengimas.</w:t>
      </w:r>
    </w:p>
    <w:p w14:paraId="0B96B58B" w14:textId="77777777" w:rsidR="000709B8" w:rsidRDefault="000709B8" w:rsidP="000709B8">
      <w:pPr>
        <w:pStyle w:val="prastasiniatinklio"/>
        <w:snapToGrid w:val="0"/>
        <w:spacing w:before="0" w:after="0" w:line="276" w:lineRule="auto"/>
        <w:jc w:val="both"/>
      </w:pPr>
      <w:r>
        <w:t xml:space="preserve">1. Lapkričio pabaigoje parengtas 2021 metų stalo kalendorius. Iš 30 piešinių, konkurso būdu,  buvo atrinkta 13 piešinių, kurie panaudoti kalendoriaus gamybai. Išleistas kalendorių kiekis – 150 vnt. Kalendoriai bus išdalinti Naujųjų Verkių bendruomenės gyventojams, kurie ne tik sužinos, kad buvo organizuotas aplinkosauginis projektas, bet ir susimąstys apie savo elgesį gamtoje, apie poreikį rūšiuoti ir pan. </w:t>
      </w:r>
    </w:p>
    <w:p w14:paraId="2FBF41C8" w14:textId="77777777" w:rsidR="000709B8" w:rsidRDefault="000709B8" w:rsidP="000709B8">
      <w:pPr>
        <w:pStyle w:val="prastasiniatinklio"/>
        <w:snapToGrid w:val="0"/>
        <w:spacing w:before="0" w:after="0" w:line="276" w:lineRule="auto"/>
        <w:jc w:val="both"/>
      </w:pPr>
      <w:r>
        <w:t xml:space="preserve">2. Pagaminti 5 informaciniai aplinkosauginiai stendai – plakatai „Saugi ir švari kaimynystė“. Stendai iškabinti prie komunalinių atliekų konteinerių Naujuose Verkiuose ir Bireliuose. Gyventojams tai suteiks informacijos apie </w:t>
      </w:r>
      <w:r w:rsidRPr="00746A4B">
        <w:t>atliekų tvarkingą rūšiavimą, įspė</w:t>
      </w:r>
      <w:r>
        <w:t>s</w:t>
      </w:r>
      <w:r w:rsidRPr="00746A4B">
        <w:t xml:space="preserve"> apie gresiančias baudas už šiukšlinimą, ir nurody</w:t>
      </w:r>
      <w:r>
        <w:t>s</w:t>
      </w:r>
      <w:r w:rsidRPr="00746A4B">
        <w:t xml:space="preserve"> paslaugų tiekėj</w:t>
      </w:r>
      <w:r>
        <w:t>us,</w:t>
      </w:r>
      <w:r w:rsidRPr="00746A4B">
        <w:t xml:space="preserve"> kurie turi galimybes išvežti </w:t>
      </w:r>
      <w:proofErr w:type="spellStart"/>
      <w:r w:rsidRPr="00746A4B">
        <w:t>stambiagabarit</w:t>
      </w:r>
      <w:r>
        <w:t>es</w:t>
      </w:r>
      <w:proofErr w:type="spellEnd"/>
      <w:r w:rsidRPr="00746A4B">
        <w:t xml:space="preserve"> ar kitas  atliekas.</w:t>
      </w:r>
    </w:p>
    <w:p w14:paraId="574B568B" w14:textId="77777777" w:rsidR="000709B8" w:rsidRPr="00815B1B" w:rsidRDefault="000709B8" w:rsidP="000709B8">
      <w:pPr>
        <w:pStyle w:val="prastasiniatinklio"/>
        <w:snapToGrid w:val="0"/>
        <w:spacing w:before="0" w:after="0" w:line="276" w:lineRule="auto"/>
        <w:jc w:val="both"/>
        <w:rPr>
          <w:b/>
          <w:bCs/>
        </w:rPr>
      </w:pPr>
      <w:r w:rsidRPr="00815B1B">
        <w:rPr>
          <w:b/>
          <w:bCs/>
        </w:rPr>
        <w:t xml:space="preserve">Konkursai. </w:t>
      </w:r>
    </w:p>
    <w:p w14:paraId="0043F7E1" w14:textId="77777777" w:rsidR="000709B8" w:rsidRDefault="000709B8" w:rsidP="000709B8">
      <w:pPr>
        <w:pStyle w:val="prastasiniatinklio"/>
        <w:snapToGrid w:val="0"/>
        <w:spacing w:before="0" w:after="0" w:line="276" w:lineRule="auto"/>
        <w:jc w:val="both"/>
      </w:pPr>
      <w:r w:rsidRPr="009A5FB9">
        <w:t xml:space="preserve">Ankstyva vaiko patirtis </w:t>
      </w:r>
      <w:r>
        <w:t xml:space="preserve">apie jį supantį pasaulį </w:t>
      </w:r>
      <w:r w:rsidRPr="009A5FB9">
        <w:t>gali paskatinti ir lemti didesnį domėjimąsi ekologija</w:t>
      </w:r>
      <w:r>
        <w:t xml:space="preserve">, todėl 2020 m. spalio 11-25 dienomis organizuotas vaikų virtualus piešinių konkursas „Saugi ir švari kaimynystė“ (nuoroda internetinėje platformoje </w:t>
      </w:r>
      <w:hyperlink r:id="rId4" w:history="1">
        <w:r w:rsidRPr="00211223">
          <w:rPr>
            <w:rStyle w:val="Hipersaitas"/>
          </w:rPr>
          <w:t>https://docs.google.com/forms/d/e/1FAIpQLSfuLtqUEkSIkOiGtUUO7QZdno2Ixsdm8FXSLlocqs5CntIuEQ/viewform</w:t>
        </w:r>
      </w:hyperlink>
      <w:r>
        <w:t xml:space="preserve">) yra viena iš priemonių einančių šio tikslo link. Per kūrybinį procesą – piešimą – atsiskleidžia vaiko požiūris į gamtos ir aplinkos saugojimo problemas. 445 kartai buvo apsilankyta šiame puslapyje ir išreikšta nuomonė apie vaikų piešinius. 30 konkurse dalyvavusių vaikų buvo apdovanoti įsimintinomis dovanėlėmis, kas dar labiau kelia motyvaciją vaikams dalyvauti, domėtis, pažinti. </w:t>
      </w:r>
    </w:p>
    <w:p w14:paraId="4A891CFF" w14:textId="77777777" w:rsidR="000709B8" w:rsidRPr="00815B1B" w:rsidRDefault="000709B8" w:rsidP="000709B8">
      <w:pPr>
        <w:pStyle w:val="prastasiniatinklio"/>
        <w:snapToGrid w:val="0"/>
        <w:spacing w:before="0" w:after="0" w:line="276" w:lineRule="auto"/>
        <w:jc w:val="both"/>
        <w:rPr>
          <w:b/>
          <w:bCs/>
        </w:rPr>
      </w:pPr>
      <w:r w:rsidRPr="00815B1B">
        <w:rPr>
          <w:b/>
          <w:bCs/>
        </w:rPr>
        <w:t xml:space="preserve">Renginiai. </w:t>
      </w:r>
    </w:p>
    <w:p w14:paraId="092A4D91" w14:textId="77777777" w:rsidR="000709B8" w:rsidRDefault="000709B8" w:rsidP="000709B8">
      <w:pPr>
        <w:pStyle w:val="prastasiniatinklio"/>
        <w:snapToGrid w:val="0"/>
        <w:spacing w:before="0" w:after="0" w:line="276" w:lineRule="auto"/>
        <w:jc w:val="both"/>
      </w:pPr>
      <w:r>
        <w:t xml:space="preserve">1. 2020-09-27, Naujuosiuose Verkiuose. 2020-10-01 </w:t>
      </w:r>
      <w:proofErr w:type="spellStart"/>
      <w:r>
        <w:t>Ažulaukės</w:t>
      </w:r>
      <w:proofErr w:type="spellEnd"/>
      <w:r>
        <w:t xml:space="preserve"> pradinėje mokykloje. Edukacinės dirbtuvės „Viešbučių ūkis miško gyventojams“. </w:t>
      </w:r>
    </w:p>
    <w:p w14:paraId="36EE56E5" w14:textId="77777777" w:rsidR="000709B8" w:rsidRDefault="000709B8" w:rsidP="000709B8">
      <w:pPr>
        <w:pStyle w:val="prastasiniatinklio"/>
        <w:snapToGrid w:val="0"/>
        <w:spacing w:before="0" w:after="0" w:line="276" w:lineRule="auto"/>
        <w:jc w:val="both"/>
      </w:pPr>
      <w:r>
        <w:t xml:space="preserve">Pagaminti 5 vabzdžių nameliai. 2 nameliai pastatyti Naujųjų Verkių miške, 2 nameliai perduoti partneriams – vaikų l/d „Gintarėlis“ ir „Malūnėlis“. 1 namelis stovi </w:t>
      </w:r>
      <w:proofErr w:type="spellStart"/>
      <w:r>
        <w:t>Ažulaukės</w:t>
      </w:r>
      <w:proofErr w:type="spellEnd"/>
      <w:r>
        <w:t xml:space="preserve"> (Vilniaus r.) pradinės mokyklos kieme. Dirbtuvių metu pagaminti ir inkilai paukščiams bei šikšnosparniams. 2021 m. pavasarį namelius sparnuočiams ir šikšnosparniams žadama iškelti greta esančiame draustinyje. Kūrybinių dirbtuvių veikla lemia didesnį vaiko pažinimą apie pasaulį, kuriame vietos turi užtekti visiems, pradedant nuo mažo vabaliuko, medelio ir baigiant žmogumi. Edukacijos metu buvo naudojamos vietinės aplinkos vaikų surinktos žaliavos: pušų spygliai, kankorėžiai, medžių žievė, medžių šakelės, sausa žolė, lapai, taip pat perdirbamos antrinės žaliavos. Vaikai buvo supažindinti, kokiuose „būstuose“ kokie vabzdžiai gyvena. „Vabalų viešbutis“ tikimės taps traukos objektais skatinančiais vaikus dažniau eiti į mišką bei tyrinėti „viešbučio“ gyventojus, rūpintis gamta. </w:t>
      </w:r>
    </w:p>
    <w:p w14:paraId="38949339" w14:textId="2B212A61" w:rsidR="000709B8" w:rsidRDefault="000709B8" w:rsidP="000709B8">
      <w:pPr>
        <w:pStyle w:val="prastasiniatinklio"/>
        <w:snapToGrid w:val="0"/>
        <w:spacing w:before="0" w:after="0" w:line="276" w:lineRule="auto"/>
        <w:jc w:val="both"/>
      </w:pPr>
      <w:r>
        <w:t xml:space="preserve">Organizuojant virtualų piešinių konkursą bendradarbiauta su vaikų l/d „Gintarėlis“ ir „Malūnėlis“, Balsių ir Eitminiškių gimnazijos </w:t>
      </w:r>
      <w:proofErr w:type="spellStart"/>
      <w:r>
        <w:t>Ažulaukės</w:t>
      </w:r>
      <w:proofErr w:type="spellEnd"/>
      <w:r>
        <w:t xml:space="preserve"> pradinio ugdymo skyriumi, Molėtų krašto žmonių su negalia sąjunga.</w:t>
      </w:r>
    </w:p>
    <w:p w14:paraId="36E0BB5D" w14:textId="77777777" w:rsidR="000709B8" w:rsidRDefault="000709B8" w:rsidP="000709B8">
      <w:pPr>
        <w:pStyle w:val="prastasiniatinklio"/>
        <w:snapToGrid w:val="0"/>
        <w:spacing w:before="0" w:after="0" w:line="276" w:lineRule="auto"/>
        <w:jc w:val="both"/>
      </w:pPr>
      <w:r>
        <w:t>Apie projekto „Saugi ir švari kaimynystė“ veiklas viešinome per Naujųjų Verkių bendruomenės FB puslapį:</w:t>
      </w:r>
    </w:p>
    <w:p w14:paraId="6680A777" w14:textId="77777777" w:rsidR="000709B8" w:rsidRDefault="000709B8" w:rsidP="000709B8">
      <w:pPr>
        <w:pStyle w:val="prastasiniatinklio"/>
        <w:snapToGrid w:val="0"/>
        <w:spacing w:before="0" w:after="0" w:line="276" w:lineRule="auto"/>
        <w:jc w:val="both"/>
      </w:pPr>
      <w:hyperlink r:id="rId5" w:history="1">
        <w:r w:rsidRPr="00211223">
          <w:rPr>
            <w:rStyle w:val="Hipersaitas"/>
          </w:rPr>
          <w:t>https://www.facebook.com/groups/naujujuverkiubendruomene/permalink/3102977236479702/</w:t>
        </w:r>
      </w:hyperlink>
    </w:p>
    <w:p w14:paraId="70A56169" w14:textId="77777777" w:rsidR="000709B8" w:rsidRPr="001603C5" w:rsidRDefault="000709B8" w:rsidP="000709B8">
      <w:pPr>
        <w:pStyle w:val="prastasiniatinklio"/>
        <w:snapToGrid w:val="0"/>
        <w:spacing w:before="0" w:after="0" w:line="276" w:lineRule="auto"/>
        <w:jc w:val="both"/>
      </w:pPr>
      <w:r w:rsidRPr="001F15BA">
        <w:rPr>
          <w:rFonts w:eastAsia="Calibri"/>
          <w:lang w:eastAsia="en-US"/>
        </w:rPr>
        <w:lastRenderedPageBreak/>
        <w:t>Per švietėjišką veiklą – piešinių konkurso organizavimą – vaikai</w:t>
      </w:r>
      <w:r>
        <w:rPr>
          <w:rFonts w:eastAsia="Calibri"/>
          <w:lang w:eastAsia="en-US"/>
        </w:rPr>
        <w:t xml:space="preserve"> </w:t>
      </w:r>
      <w:r w:rsidRPr="001F15BA">
        <w:rPr>
          <w:rFonts w:eastAsia="Calibri"/>
          <w:lang w:eastAsia="en-US"/>
        </w:rPr>
        <w:t xml:space="preserve">nuo pat mažens pratinami atsakingai elgtis su gamta, mokomi </w:t>
      </w:r>
      <w:r>
        <w:rPr>
          <w:rFonts w:eastAsia="Calibri"/>
          <w:lang w:eastAsia="en-US"/>
        </w:rPr>
        <w:t>teisingai</w:t>
      </w:r>
      <w:r w:rsidRPr="001F15BA">
        <w:rPr>
          <w:rFonts w:eastAsia="Calibri"/>
          <w:lang w:eastAsia="en-US"/>
        </w:rPr>
        <w:t xml:space="preserve"> rūšiuoti ir nešiukšlinti kur papuola</w:t>
      </w:r>
      <w:r>
        <w:rPr>
          <w:rFonts w:eastAsia="Calibri"/>
          <w:lang w:eastAsia="en-US"/>
        </w:rPr>
        <w:t xml:space="preserve">, </w:t>
      </w:r>
      <w:r w:rsidRPr="00746A4B">
        <w:rPr>
          <w:rFonts w:eastAsia="Calibri"/>
          <w:lang w:eastAsia="en-US"/>
        </w:rPr>
        <w:t>perdirbti gaminius (euro paletės vienas iš jų)</w:t>
      </w:r>
      <w:r>
        <w:rPr>
          <w:rFonts w:eastAsia="Calibri"/>
          <w:lang w:eastAsia="en-US"/>
        </w:rPr>
        <w:t>,</w:t>
      </w:r>
      <w:r w:rsidRPr="00746A4B">
        <w:rPr>
          <w:rFonts w:eastAsia="Calibri"/>
          <w:lang w:eastAsia="en-US"/>
        </w:rPr>
        <w:t xml:space="preserve"> supažindinami su atsinaujinančiais gamtiniais ištekliais. Kaip prevencinė ir informacinė priemonė tarnaus greta šiukšlių konteinerių įrengti pastatomi stendai su aiškia žinute apie atliekų tvarkingą rūšiavimą, įspėjimą apie gresiančias baudas už šiukšlinimą, ir nurodyti paslaugų tiekėjai kurie turi galimybes išvežti </w:t>
      </w:r>
      <w:proofErr w:type="spellStart"/>
      <w:r w:rsidRPr="00746A4B">
        <w:rPr>
          <w:rFonts w:eastAsia="Calibri"/>
          <w:lang w:eastAsia="en-US"/>
        </w:rPr>
        <w:t>stambiagabaritines</w:t>
      </w:r>
      <w:proofErr w:type="spellEnd"/>
      <w:r w:rsidRPr="00746A4B">
        <w:rPr>
          <w:rFonts w:eastAsia="Calibri"/>
          <w:lang w:eastAsia="en-US"/>
        </w:rPr>
        <w:t xml:space="preserve"> ar kitas  atliekas. </w:t>
      </w:r>
      <w:r>
        <w:rPr>
          <w:rFonts w:eastAsia="Calibri"/>
          <w:lang w:eastAsia="en-US"/>
        </w:rPr>
        <w:t xml:space="preserve">Kūrybinių dirbtuvių </w:t>
      </w:r>
      <w:r w:rsidRPr="001F15BA">
        <w:rPr>
          <w:rFonts w:eastAsia="Calibri"/>
          <w:lang w:eastAsia="en-US"/>
        </w:rPr>
        <w:t xml:space="preserve">metu </w:t>
      </w:r>
      <w:r>
        <w:rPr>
          <w:rFonts w:eastAsia="Calibri"/>
          <w:lang w:eastAsia="en-US"/>
        </w:rPr>
        <w:t>p</w:t>
      </w:r>
      <w:r w:rsidRPr="001F15BA">
        <w:rPr>
          <w:rFonts w:eastAsia="Calibri"/>
          <w:lang w:eastAsia="en-US"/>
        </w:rPr>
        <w:t>agamint</w:t>
      </w:r>
      <w:r>
        <w:rPr>
          <w:rFonts w:eastAsia="Calibri"/>
          <w:lang w:eastAsia="en-US"/>
        </w:rPr>
        <w:t>i</w:t>
      </w:r>
      <w:r w:rsidRPr="001F15BA">
        <w:rPr>
          <w:rFonts w:eastAsia="Calibri"/>
          <w:lang w:eastAsia="en-US"/>
        </w:rPr>
        <w:t xml:space="preserve"> „viešbu</w:t>
      </w:r>
      <w:r>
        <w:rPr>
          <w:rFonts w:eastAsia="Calibri"/>
          <w:lang w:eastAsia="en-US"/>
        </w:rPr>
        <w:t>čiai</w:t>
      </w:r>
      <w:r w:rsidRPr="001F15BA">
        <w:rPr>
          <w:rFonts w:eastAsia="Calibri"/>
          <w:lang w:eastAsia="en-US"/>
        </w:rPr>
        <w:t>“</w:t>
      </w:r>
      <w:r>
        <w:rPr>
          <w:rFonts w:eastAsia="Calibri"/>
          <w:lang w:eastAsia="en-US"/>
        </w:rPr>
        <w:t xml:space="preserve"> </w:t>
      </w:r>
      <w:r w:rsidRPr="001F15BA">
        <w:rPr>
          <w:rFonts w:eastAsia="Calibri"/>
          <w:lang w:eastAsia="en-US"/>
        </w:rPr>
        <w:t>vabzdžiams, sukalti inkilėliai paukščiams ir šikšnosparniams</w:t>
      </w:r>
      <w:r>
        <w:rPr>
          <w:rFonts w:eastAsia="Calibri"/>
          <w:lang w:eastAsia="en-US"/>
        </w:rPr>
        <w:t xml:space="preserve">, </w:t>
      </w:r>
      <w:r w:rsidRPr="001F15BA">
        <w:rPr>
          <w:rFonts w:eastAsia="Calibri"/>
          <w:lang w:eastAsia="en-US"/>
        </w:rPr>
        <w:t>ugdo žmonių, o ypač vaikų, kūrybiškumą ir sąmoningumą, atsakingesnį vartojimą, formuoja aplinkai draugiškesnes vertybines nuostatas</w:t>
      </w:r>
      <w:r>
        <w:rPr>
          <w:rFonts w:eastAsia="Calibri"/>
          <w:lang w:eastAsia="en-US"/>
        </w:rPr>
        <w:t>.</w:t>
      </w:r>
    </w:p>
    <w:p w14:paraId="2D04C5F7" w14:textId="77777777" w:rsidR="009B1594" w:rsidRPr="000709B8" w:rsidRDefault="009B1594" w:rsidP="000709B8">
      <w:pPr>
        <w:jc w:val="both"/>
        <w:rPr>
          <w:lang w:val="lt-LT"/>
        </w:rPr>
      </w:pPr>
    </w:p>
    <w:sectPr w:rsidR="009B1594" w:rsidRPr="000709B8" w:rsidSect="000709B8">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B3A04"/>
    <w:rsid w:val="000709B8"/>
    <w:rsid w:val="002B3A04"/>
    <w:rsid w:val="009B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3FD4"/>
  <w15:chartTrackingRefBased/>
  <w15:docId w15:val="{B5AD326D-1DDD-41DC-B2DC-46AC812A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9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709B8"/>
    <w:rPr>
      <w:b/>
      <w:bCs/>
    </w:rPr>
  </w:style>
  <w:style w:type="table" w:styleId="Lentelstinklelis">
    <w:name w:val="Table Grid"/>
    <w:basedOn w:val="prastojilentel"/>
    <w:uiPriority w:val="59"/>
    <w:unhideWhenUsed/>
    <w:rsid w:val="00070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709B8"/>
    <w:rPr>
      <w:color w:val="0000FF" w:themeColor="hyperlink"/>
      <w:u w:val="single"/>
    </w:rPr>
  </w:style>
  <w:style w:type="paragraph" w:styleId="prastasiniatinklio">
    <w:name w:val="Normal (Web)"/>
    <w:basedOn w:val="prastasis"/>
    <w:uiPriority w:val="99"/>
    <w:rsid w:val="000709B8"/>
    <w:pPr>
      <w:widowControl w:val="0"/>
      <w:spacing w:before="280" w:after="119"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naujujuverkiubendruomene/permalink/3102977236479702/" TargetMode="External"/><Relationship Id="rId4" Type="http://schemas.openxmlformats.org/officeDocument/2006/relationships/hyperlink" Target="https://docs.google.com/forms/d/e/1FAIpQLSfuLtqUEkSIkOiGtUUO7QZdno2Ixsdm8FXSLlocqs5CntIuE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2021-02-23T14:14:00Z</dcterms:created>
  <dcterms:modified xsi:type="dcterms:W3CDTF">2021-02-23T14:16:00Z</dcterms:modified>
</cp:coreProperties>
</file>