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2,6 HA TERITORIJOS PRIE KRIAUČIŪNŲ GATVĖS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5DCA0DE" w14:textId="77777777" w:rsidR="00C0705E" w:rsidRDefault="00C0705E" w:rsidP="00C0705E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060E02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br/>
        <w:t>2021 m. kovo 19 d. įsakymo Nr. 40-144/21 „Dėl Vilniaus miesto savivaldybės administracijos direktoriaus pavaduotojos Danutos Narbut įgaliojimų“ 1.1.3 papunkčiu:</w:t>
      </w:r>
    </w:p>
    <w:p w14:paraId="1C1429F6" w14:textId="0D007DC5" w:rsidR="00C0705E" w:rsidRDefault="00C0705E" w:rsidP="00C0705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 w:rsidR="00DB58A9">
        <w:rPr>
          <w:lang w:val="lt-LT"/>
        </w:rPr>
        <w:t>rengti apie 2,</w:t>
      </w:r>
      <w:r w:rsidR="00817C7C">
        <w:rPr>
          <w:lang w:val="lt-LT"/>
        </w:rPr>
        <w:t>6</w:t>
      </w:r>
      <w:r w:rsidR="00DB58A9">
        <w:rPr>
          <w:lang w:val="lt-LT"/>
        </w:rPr>
        <w:t xml:space="preserve">  (dviejų ir </w:t>
      </w:r>
      <w:r w:rsidR="00817C7C">
        <w:rPr>
          <w:lang w:val="lt-LT"/>
        </w:rPr>
        <w:t>šešių dešimtųjų)</w:t>
      </w:r>
      <w:r w:rsidR="00DB58A9">
        <w:rPr>
          <w:lang w:val="lt-LT"/>
        </w:rPr>
        <w:t xml:space="preserve"> ha teritorijos prie Kriaučiūnų gatvės  (sklypų kadastro Nr. </w:t>
      </w:r>
      <w:r w:rsidR="00DB58A9" w:rsidRPr="008F42D0">
        <w:rPr>
          <w:lang w:val="lt-LT"/>
        </w:rPr>
        <w:t>0101</w:t>
      </w:r>
      <w:r w:rsidR="00DB58A9">
        <w:rPr>
          <w:lang w:val="lt-LT"/>
        </w:rPr>
        <w:t>/</w:t>
      </w:r>
      <w:r w:rsidR="00DB58A9" w:rsidRPr="008F42D0">
        <w:rPr>
          <w:lang w:val="lt-LT"/>
        </w:rPr>
        <w:t>0</w:t>
      </w:r>
      <w:r w:rsidR="00DB58A9">
        <w:rPr>
          <w:lang w:val="lt-LT"/>
        </w:rPr>
        <w:t xml:space="preserve">167:1375,  Nr. </w:t>
      </w:r>
      <w:r w:rsidR="00DB58A9" w:rsidRPr="00C46C35">
        <w:rPr>
          <w:lang w:val="lt-LT"/>
        </w:rPr>
        <w:t>0101</w:t>
      </w:r>
      <w:r w:rsidR="00DB58A9">
        <w:rPr>
          <w:lang w:val="lt-LT"/>
        </w:rPr>
        <w:t>/</w:t>
      </w:r>
      <w:r w:rsidR="00DB58A9" w:rsidRPr="00C46C35">
        <w:rPr>
          <w:lang w:val="lt-LT"/>
        </w:rPr>
        <w:t>0</w:t>
      </w:r>
      <w:r w:rsidR="00DB58A9">
        <w:rPr>
          <w:lang w:val="lt-LT"/>
        </w:rPr>
        <w:t>167:1376, Nr. 0101/0167:1385 ir sklypas Kriaučiūnų g. 77 (kadastro Nr. 0101/0167:1386)</w:t>
      </w:r>
      <w:r w:rsidR="00DB58A9" w:rsidRPr="009031A5">
        <w:rPr>
          <w:lang w:val="lt-LT"/>
        </w:rPr>
        <w:t xml:space="preserve"> </w:t>
      </w:r>
      <w:bookmarkEnd w:id="7"/>
      <w:r w:rsidR="00DB58A9">
        <w:rPr>
          <w:lang w:val="lt-LT"/>
        </w:rPr>
        <w:t>detalųjį planą inicijavimo sutarties pagrindu</w:t>
      </w:r>
      <w:r>
        <w:rPr>
          <w:lang w:val="lt-LT"/>
        </w:rPr>
        <w:t>.</w:t>
      </w:r>
    </w:p>
    <w:p w14:paraId="4C9A7684" w14:textId="77777777" w:rsidR="00C0705E" w:rsidRPr="00295AE3" w:rsidRDefault="00C0705E" w:rsidP="00C0705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N u s t a t a u  šiuos planavimo tikslus ir detaliojo plano uždavinius: </w:t>
      </w:r>
      <w:r w:rsidRPr="0039098B">
        <w:rPr>
          <w:lang w:val="lt-LT"/>
        </w:rPr>
        <w:t>sujungti ir padalinti sklypus, nustatyti žemės sklypų paskirtį ir naudojimo būdą, suplanuoti susisiekimo ir inžinerinę infrastruktūrą, nustatyti teritorijos naudojimo reglamentą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7" w14:textId="727FFE5C" w:rsidR="00641705" w:rsidRPr="00C0705E" w:rsidRDefault="00C0705E" w:rsidP="00C0705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60E02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17C7C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0705E"/>
    <w:rsid w:val="00D36842"/>
    <w:rsid w:val="00DB58A9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1056</Words>
  <Characters>602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2023-03-02T12:14:00Z</dcterms:created>
  <dcterms:modified xsi:type="dcterms:W3CDTF">2023-03-02T12:14:00Z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