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>
        <w:rPr>
          <w:rFonts w:ascii="Times New Roman" w:hAnsi="Times New Roman" w:cs="Times New Roman"/>
          <w:b/>
          <w:sz w:val="24"/>
          <w:szCs w:val="24"/>
        </w:rPr>
        <w:t>TARYBOS</w:t>
      </w:r>
    </w:p>
    <w:p w:rsidR="005947DA" w:rsidRPr="00496892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496892">
        <w:rPr>
          <w:rFonts w:ascii="Times New Roman" w:hAnsi="Times New Roman" w:cs="Times New Roman"/>
          <w:b/>
          <w:sz w:val="24"/>
          <w:szCs w:val="24"/>
        </w:rPr>
        <w:t>KOMISIJA</w:t>
      </w:r>
    </w:p>
    <w:p w:rsidR="009223A2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 Konstitucijos pr. 3</w:t>
      </w:r>
      <w:r w:rsidR="00CF4A8D">
        <w:rPr>
          <w:rFonts w:ascii="Times New Roman" w:hAnsi="Times New Roman" w:cs="Times New Roman"/>
          <w:sz w:val="16"/>
          <w:szCs w:val="16"/>
        </w:rPr>
        <w:t>-224</w:t>
      </w:r>
      <w:r w:rsidRPr="00496892">
        <w:rPr>
          <w:rFonts w:ascii="Times New Roman" w:hAnsi="Times New Roman" w:cs="Times New Roman"/>
          <w:sz w:val="16"/>
          <w:szCs w:val="16"/>
        </w:rPr>
        <w:t xml:space="preserve">, LT-09601 Vilnius. Tel. (8 5)  211 </w:t>
      </w:r>
      <w:r w:rsidR="00CF4A8D">
        <w:rPr>
          <w:rFonts w:ascii="Times New Roman" w:hAnsi="Times New Roman" w:cs="Times New Roman"/>
          <w:sz w:val="16"/>
          <w:szCs w:val="16"/>
        </w:rPr>
        <w:t>2543</w:t>
      </w:r>
      <w:r w:rsidR="00864E5C">
        <w:rPr>
          <w:rFonts w:ascii="Times New Roman" w:hAnsi="Times New Roman" w:cs="Times New Roman"/>
          <w:sz w:val="16"/>
          <w:szCs w:val="16"/>
        </w:rPr>
        <w:t>, e</w:t>
      </w:r>
      <w:r w:rsidR="009223A2" w:rsidRPr="00496892">
        <w:rPr>
          <w:rFonts w:ascii="Times New Roman" w:hAnsi="Times New Roman" w:cs="Times New Roman"/>
          <w:sz w:val="16"/>
          <w:szCs w:val="16"/>
        </w:rPr>
        <w:t xml:space="preserve">l. paštas: </w:t>
      </w:r>
      <w:hyperlink r:id="rId9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savivaldybė@vilnius.lt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1535E" w:rsidRPr="00496892" w:rsidRDefault="0031535E" w:rsidP="0031535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96892">
        <w:rPr>
          <w:rFonts w:ascii="Times New Roman" w:hAnsi="Times New Roman" w:cs="Times New Roman"/>
          <w:sz w:val="16"/>
          <w:szCs w:val="16"/>
        </w:rPr>
        <w:t xml:space="preserve">Interneto svetainė </w:t>
      </w:r>
      <w:hyperlink r:id="rId10" w:history="1">
        <w:r w:rsidR="009223A2" w:rsidRPr="00496892">
          <w:rPr>
            <w:rStyle w:val="Hipersaitas"/>
            <w:rFonts w:ascii="Times New Roman" w:hAnsi="Times New Roman" w:cs="Times New Roman"/>
            <w:sz w:val="16"/>
            <w:szCs w:val="16"/>
          </w:rPr>
          <w:t>www.vilnius.lt</w:t>
        </w:r>
      </w:hyperlink>
      <w:r w:rsidR="009223A2" w:rsidRPr="00496892">
        <w:rPr>
          <w:rFonts w:ascii="Times New Roman" w:hAnsi="Times New Roman" w:cs="Times New Roman"/>
          <w:sz w:val="16"/>
          <w:szCs w:val="16"/>
        </w:rPr>
        <w:t xml:space="preserve"> </w:t>
      </w:r>
      <w:r w:rsidRPr="0049689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C59E4" w:rsidRPr="00496892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92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90D2F" wp14:editId="010B74B5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pHAIAADUEAAAOAAAAZHJzL2Uyb0RvYy54bWysU9uO2jAUfK/Uf7D8DkloloWIsKoS6Mu2&#10;RVr6AcZ2Em8d27INAVX99x6bS0v7UlXlwfgynsyZOV48HXuJDtw6oVWJs3GKEVdUM6HaEn/Zrkcz&#10;jJwnihGpFS/xiTv8tHz7ZjGYgk90pyXjFgGJcsVgStx5b4okcbTjPXFjbbiCw0bbnnhY2jZhlgzA&#10;3stkkqbTZNCWGaspdw526/MhXkb+puHUf24axz2SJQZtPo42jrswJssFKVpLTCfoRQb5BxU9EQo+&#10;eqOqiSdob8UfVL2gVjvd+DHVfaKbRlAea4BqsvS3al46YnisBcxx5maT+3+09NNhY5FgkB1GivQQ&#10;0VZwSPNVoNe9ar1wKAsuDcYVAK7UxoY66VG9mGdNvzqkdNUR1fKodnsyQBFvJHdXwsIZ+NZu+KgZ&#10;YMje62jZsbF9oAQz0DEmc7olw48eUdicZo8TiBsjej1LSHG9aKzzH7juUZiUWAoVTCMFOTw7D9IB&#10;eoWEbaXXQsoYvFRoALXz9CGNN5yWgoXTgHO23VXSogMJvRN/wQhgu4NZvVcssnWcsNVl7omQ5zng&#10;pQp8UAvouczOzfFtns5Xs9UsH+WT6WqUp3U9er+u8tF0nT0+1O/qqqqz70FalhedYIyroO7aqFn+&#10;d41weTLnFru16s2H5J49lghir/9RdAwz5HfuhJ1mp40NboRcoTcj+PKOQvP/uo6on699+QMAAP//&#10;AwBQSwMEFAAGAAgAAAAhALVxHBrZAAAABwEAAA8AAABkcnMvZG93bnJldi54bWxMj8FOwzAMhu9I&#10;vENkJG4sLQLUlqYTTOKyG2UCjl6TtdUSp2qyrn17jDiwo//f+vy5XM/OismMofekIF0lIAw1XvfU&#10;Kth9vN1lIEJE0mg9GQWLCbCurq9KLLQ/07uZ6tgKhlAoUEEX41BIGZrOOAwrPxji7uBHh5HHsZV6&#10;xDPDnZX3SfIkHfbEFzoczKYzzbE+OaY8fmWvW8x2y2Lr7/xh87mdyCl1ezO/PIOIZo7/y/Crz+pQ&#10;sdPen0gHYRXk/EnkOE1BcJ1nKQf7v0BWpbz0r34AAAD//wMAUEsBAi0AFAAGAAgAAAAhALaDOJL+&#10;AAAA4QEAABMAAAAAAAAAAAAAAAAAAAAAAFtDb250ZW50X1R5cGVzXS54bWxQSwECLQAUAAYACAAA&#10;ACEAOP0h/9YAAACUAQAACwAAAAAAAAAAAAAAAAAvAQAAX3JlbHMvLnJlbHNQSwECLQAUAAYACAAA&#10;ACEApYujaRwCAAA1BAAADgAAAAAAAAAAAAAAAAAuAgAAZHJzL2Uyb0RvYy54bWxQSwECLQAUAAYA&#10;CAAAACEAtXEcGtkAAAAHAQAADwAAAAAAAAAAAAAAAAB2BAAAZHJzL2Rvd25yZXYueG1sUEsFBgAA&#10;AAAEAAQA8wAAAHwFAAAAAA==&#10;" strokeweight="1.5pt"/>
            </w:pict>
          </mc:Fallback>
        </mc:AlternateContent>
      </w:r>
    </w:p>
    <w:p w:rsidR="002B3CE2" w:rsidRPr="002B3CE2" w:rsidRDefault="002B3CE2" w:rsidP="002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  <w:gridCol w:w="2053"/>
      </w:tblGrid>
      <w:tr w:rsidR="002B3CE2" w:rsidRPr="002B3CE2" w:rsidTr="00A70C83">
        <w:trPr>
          <w:trHeight w:val="672"/>
        </w:trPr>
        <w:tc>
          <w:tcPr>
            <w:tcW w:w="7655" w:type="dxa"/>
          </w:tcPr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Skundo gavimo data</w:t>
            </w: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Posėdžio protokolo Nr.</w:t>
            </w:r>
          </w:p>
          <w:p w:rsidR="002B3CE2" w:rsidRPr="002B3CE2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Sprendimo Nr.</w:t>
            </w:r>
          </w:p>
        </w:tc>
        <w:tc>
          <w:tcPr>
            <w:tcW w:w="2053" w:type="dxa"/>
          </w:tcPr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2018-0</w:t>
            </w:r>
            <w:r w:rsidR="009A6E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A6E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 w:rsidR="009A6E18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2B3CE2">
              <w:rPr>
                <w:rFonts w:ascii="Times New Roman" w:hAnsi="Times New Roman" w:cs="Times New Roman"/>
                <w:sz w:val="20"/>
                <w:szCs w:val="20"/>
              </w:rPr>
              <w:t>/18(1.1.39-T1)</w:t>
            </w:r>
          </w:p>
          <w:p w:rsidR="002B3CE2" w:rsidRPr="002B3CE2" w:rsidRDefault="001C1869" w:rsidP="002B3C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9- 85</w:t>
            </w:r>
            <w:bookmarkStart w:id="0" w:name="_GoBack"/>
            <w:bookmarkEnd w:id="0"/>
            <w:r w:rsidR="002B3CE2" w:rsidRPr="00090F27">
              <w:rPr>
                <w:rFonts w:ascii="Times New Roman" w:hAnsi="Times New Roman" w:cs="Times New Roman"/>
                <w:sz w:val="20"/>
                <w:szCs w:val="20"/>
              </w:rPr>
              <w:t>/18(1.1.39-T1)</w:t>
            </w:r>
            <w:r w:rsidR="002B3CE2" w:rsidRPr="002B3CE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2B3CE2" w:rsidRPr="002B3CE2" w:rsidTr="00A70C83">
        <w:trPr>
          <w:trHeight w:val="286"/>
        </w:trPr>
        <w:tc>
          <w:tcPr>
            <w:tcW w:w="9708" w:type="dxa"/>
            <w:gridSpan w:val="2"/>
            <w:hideMark/>
          </w:tcPr>
          <w:p w:rsidR="002B3CE2" w:rsidRPr="002B3CE2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9A6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GALIMO TARYBOS NARIO </w:t>
            </w:r>
            <w:r w:rsidR="009A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VAIDOTO ILGIAUS </w:t>
            </w:r>
            <w:r w:rsidRPr="002B3CE2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POLITIKŲ ELGESIO KODEKSO PAŽEIDIMO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9A6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27">
              <w:rPr>
                <w:rFonts w:ascii="Times New Roman" w:hAnsi="Times New Roman" w:cs="Times New Roman"/>
                <w:sz w:val="24"/>
                <w:szCs w:val="24"/>
              </w:rPr>
              <w:t xml:space="preserve">2018 m. </w:t>
            </w:r>
            <w:r w:rsidR="001C1869">
              <w:rPr>
                <w:rFonts w:ascii="Times New Roman" w:hAnsi="Times New Roman" w:cs="Times New Roman"/>
                <w:sz w:val="24"/>
                <w:szCs w:val="24"/>
              </w:rPr>
              <w:t>gegužės 23</w:t>
            </w:r>
            <w:r w:rsidR="009A6E18" w:rsidRPr="00090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F2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2B3CE2" w:rsidTr="00A70C83">
        <w:tc>
          <w:tcPr>
            <w:tcW w:w="9708" w:type="dxa"/>
            <w:gridSpan w:val="2"/>
          </w:tcPr>
          <w:p w:rsidR="002B3CE2" w:rsidRPr="002B3CE2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CE2" w:rsidRPr="00BC4B1D" w:rsidRDefault="009A6E18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3D01">
        <w:rPr>
          <w:rFonts w:ascii="Times New Roman" w:hAnsi="Times New Roman" w:cs="Times New Roman"/>
          <w:sz w:val="24"/>
          <w:szCs w:val="24"/>
        </w:rPr>
        <w:t xml:space="preserve">Vilniaus miesto savivaldybės (toliau – Savivaldybė) tarybos Etikos komisija (toliau – Komisija), susidedanti iš Aldonos </w:t>
      </w:r>
      <w:proofErr w:type="spellStart"/>
      <w:r w:rsidRPr="00C40027">
        <w:rPr>
          <w:rFonts w:ascii="Times New Roman" w:hAnsi="Times New Roman" w:cs="Times New Roman"/>
          <w:sz w:val="24"/>
          <w:szCs w:val="24"/>
        </w:rPr>
        <w:t>Šventickienės</w:t>
      </w:r>
      <w:proofErr w:type="spellEnd"/>
      <w:r w:rsidRPr="00C40027">
        <w:rPr>
          <w:rFonts w:ascii="Times New Roman" w:hAnsi="Times New Roman" w:cs="Times New Roman"/>
          <w:sz w:val="24"/>
          <w:szCs w:val="24"/>
        </w:rPr>
        <w:t xml:space="preserve"> (Komisijos pirmininkė), Liudo Bradausko,  Danutės Rainienės, Gedimino Rudžionio, Ritos Balčiūnienės, Paulės </w:t>
      </w:r>
      <w:proofErr w:type="spellStart"/>
      <w:r w:rsidRPr="00C40027">
        <w:rPr>
          <w:rFonts w:ascii="Times New Roman" w:hAnsi="Times New Roman" w:cs="Times New Roman"/>
          <w:sz w:val="24"/>
          <w:szCs w:val="24"/>
        </w:rPr>
        <w:t>Kuzmickienės</w:t>
      </w:r>
      <w:proofErr w:type="spellEnd"/>
      <w:r w:rsidRPr="00C40027">
        <w:rPr>
          <w:rFonts w:ascii="Times New Roman" w:hAnsi="Times New Roman" w:cs="Times New Roman"/>
          <w:sz w:val="24"/>
          <w:szCs w:val="24"/>
        </w:rPr>
        <w:t xml:space="preserve">, Justinos </w:t>
      </w:r>
      <w:proofErr w:type="spellStart"/>
      <w:r w:rsidRPr="00C40027">
        <w:rPr>
          <w:rFonts w:ascii="Times New Roman" w:hAnsi="Times New Roman" w:cs="Times New Roman"/>
          <w:sz w:val="24"/>
          <w:szCs w:val="24"/>
        </w:rPr>
        <w:t>Kašėtaitės</w:t>
      </w:r>
      <w:proofErr w:type="spellEnd"/>
      <w:r w:rsidRPr="00C40027">
        <w:rPr>
          <w:rFonts w:ascii="Times New Roman" w:hAnsi="Times New Roman" w:cs="Times New Roman"/>
          <w:sz w:val="24"/>
          <w:szCs w:val="24"/>
        </w:rPr>
        <w:t>, Gintauto Terlecko (nariai), sekretoriaujant</w:t>
      </w:r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Almai</w:t>
      </w:r>
      <w:proofErr w:type="spellEnd"/>
      <w:r w:rsidRPr="00013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D01">
        <w:rPr>
          <w:rFonts w:ascii="Times New Roman" w:hAnsi="Times New Roman" w:cs="Times New Roman"/>
          <w:sz w:val="24"/>
          <w:szCs w:val="24"/>
        </w:rPr>
        <w:t>Plerpaitei</w:t>
      </w:r>
      <w:proofErr w:type="spellEnd"/>
      <w:r w:rsidR="002B3CE2" w:rsidRPr="002B3CE2">
        <w:rPr>
          <w:rFonts w:ascii="Times New Roman" w:hAnsi="Times New Roman" w:cs="Times New Roman"/>
          <w:sz w:val="24"/>
          <w:szCs w:val="24"/>
        </w:rPr>
        <w:t xml:space="preserve">, išnagrinėjo Komisijos pirmininkės pateiktą informaciją apie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B55356">
        <w:rPr>
          <w:rFonts w:ascii="Times New Roman" w:hAnsi="Times New Roman" w:cs="Times New Roman"/>
          <w:sz w:val="24"/>
          <w:szCs w:val="24"/>
        </w:rPr>
        <w:t xml:space="preserve">tarybos 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nario </w:t>
      </w:r>
      <w:r>
        <w:rPr>
          <w:rFonts w:ascii="Times New Roman" w:hAnsi="Times New Roman" w:cs="Times New Roman"/>
          <w:sz w:val="24"/>
          <w:szCs w:val="24"/>
        </w:rPr>
        <w:t xml:space="preserve">Vaidoto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galimai neetišką elgesį </w:t>
      </w:r>
      <w:r w:rsidR="00BC4B1D" w:rsidRPr="00BC4B1D">
        <w:rPr>
          <w:rFonts w:ascii="Times New Roman" w:hAnsi="Times New Roman" w:cs="Times New Roman"/>
          <w:sz w:val="24"/>
          <w:szCs w:val="24"/>
        </w:rPr>
        <w:t>Finansų ir strateginio planavimo departamento Mokesčių skyriaus valstybės tarnautojų</w:t>
      </w:r>
      <w:r w:rsidR="00BC4B1D">
        <w:rPr>
          <w:rFonts w:ascii="Times New Roman" w:hAnsi="Times New Roman" w:cs="Times New Roman"/>
          <w:sz w:val="24"/>
          <w:szCs w:val="24"/>
        </w:rPr>
        <w:t xml:space="preserve"> E. </w:t>
      </w:r>
      <w:r w:rsidR="00BC4B1D" w:rsidRPr="00BC4B1D">
        <w:rPr>
          <w:rFonts w:ascii="Times New Roman" w:hAnsi="Times New Roman" w:cs="Times New Roman"/>
          <w:sz w:val="24"/>
          <w:szCs w:val="24"/>
        </w:rPr>
        <w:t xml:space="preserve">Žilinskienės ir E. </w:t>
      </w:r>
      <w:proofErr w:type="spellStart"/>
      <w:r w:rsidR="00BC4B1D" w:rsidRPr="00BC4B1D">
        <w:rPr>
          <w:rFonts w:ascii="Times New Roman" w:hAnsi="Times New Roman" w:cs="Times New Roman"/>
          <w:sz w:val="24"/>
          <w:szCs w:val="24"/>
        </w:rPr>
        <w:t>Kuročkinos</w:t>
      </w:r>
      <w:proofErr w:type="spellEnd"/>
      <w:r w:rsidRPr="00BC4B1D">
        <w:rPr>
          <w:rFonts w:ascii="Times New Roman" w:hAnsi="Times New Roman" w:cs="Times New Roman"/>
          <w:sz w:val="24"/>
          <w:szCs w:val="24"/>
        </w:rPr>
        <w:t xml:space="preserve"> </w:t>
      </w:r>
      <w:r w:rsidR="002B3CE2" w:rsidRPr="00BC4B1D">
        <w:rPr>
          <w:rFonts w:ascii="Times New Roman" w:hAnsi="Times New Roman" w:cs="Times New Roman"/>
          <w:sz w:val="24"/>
          <w:szCs w:val="24"/>
        </w:rPr>
        <w:t xml:space="preserve">atžvilgiu </w:t>
      </w:r>
      <w:r w:rsidR="00BC4B1D" w:rsidRPr="00BC4B1D">
        <w:rPr>
          <w:rFonts w:ascii="Times New Roman" w:hAnsi="Times New Roman" w:cs="Times New Roman"/>
          <w:sz w:val="24"/>
          <w:szCs w:val="24"/>
        </w:rPr>
        <w:t>2018-03-20 vykusio Aplinkos ir energetikos komiteto posėdžio metu</w:t>
      </w:r>
      <w:r w:rsidR="00BC4B1D">
        <w:rPr>
          <w:rFonts w:ascii="Times New Roman" w:hAnsi="Times New Roman" w:cs="Times New Roman"/>
          <w:sz w:val="24"/>
          <w:szCs w:val="24"/>
        </w:rPr>
        <w:t>.</w:t>
      </w:r>
    </w:p>
    <w:p w:rsidR="002B3CE2" w:rsidRPr="002B3CE2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 xml:space="preserve">Komisija, siekdama tinkamai išnagrinėti gautą informaciją, 208-03-22 posėdyje  nusprendė pradėti tyrimą, apie tai informuoti </w:t>
      </w:r>
      <w:r w:rsidR="00BC4B1D">
        <w:rPr>
          <w:rFonts w:ascii="Times New Roman" w:hAnsi="Times New Roman" w:cs="Times New Roman"/>
          <w:sz w:val="24"/>
          <w:szCs w:val="24"/>
        </w:rPr>
        <w:t xml:space="preserve">V. Ilgių </w:t>
      </w:r>
      <w:r w:rsidRPr="002B3CE2">
        <w:rPr>
          <w:rFonts w:ascii="Times New Roman" w:hAnsi="Times New Roman" w:cs="Times New Roman"/>
          <w:sz w:val="24"/>
          <w:szCs w:val="24"/>
        </w:rPr>
        <w:t xml:space="preserve">(protokolas Nr. 9-47/18(1.1.39-T1)). </w:t>
      </w:r>
    </w:p>
    <w:p w:rsidR="005962E2" w:rsidRPr="008554C6" w:rsidRDefault="005962E2" w:rsidP="005962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4C6">
        <w:rPr>
          <w:rFonts w:ascii="Times New Roman" w:hAnsi="Times New Roman" w:cs="Times New Roman"/>
          <w:sz w:val="24"/>
          <w:szCs w:val="24"/>
        </w:rPr>
        <w:t>Komisija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554C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10</w:t>
      </w:r>
      <w:r w:rsidRPr="008554C6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 posėdyje išklausiusi </w:t>
      </w:r>
      <w:r w:rsidRPr="005962E2">
        <w:rPr>
          <w:rFonts w:ascii="Times New Roman" w:hAnsi="Times New Roman" w:cs="Times New Roman"/>
          <w:sz w:val="24"/>
          <w:szCs w:val="24"/>
        </w:rPr>
        <w:t xml:space="preserve">Aplinkos ir energetikos komiteto </w:t>
      </w:r>
      <w:r>
        <w:rPr>
          <w:rFonts w:ascii="Times New Roman" w:hAnsi="Times New Roman" w:cs="Times New Roman"/>
          <w:sz w:val="24"/>
          <w:szCs w:val="24"/>
        </w:rPr>
        <w:t>posėdžio garso įrašą,</w:t>
      </w:r>
      <w:r w:rsidRPr="008554C6">
        <w:rPr>
          <w:rFonts w:ascii="Times New Roman" w:hAnsi="Times New Roman" w:cs="Times New Roman"/>
          <w:sz w:val="24"/>
          <w:szCs w:val="24"/>
        </w:rPr>
        <w:t xml:space="preserve"> išnagrinėjusi</w:t>
      </w:r>
      <w:r>
        <w:rPr>
          <w:rFonts w:ascii="Times New Roman" w:hAnsi="Times New Roman" w:cs="Times New Roman"/>
          <w:sz w:val="24"/>
          <w:szCs w:val="24"/>
        </w:rPr>
        <w:t xml:space="preserve"> skundą</w:t>
      </w:r>
      <w:r w:rsidRPr="008554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3CE2" w:rsidRPr="002B3CE2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>n</w:t>
      </w:r>
      <w:r w:rsidRPr="002B3CE2">
        <w:rPr>
          <w:rFonts w:ascii="Times New Roman" w:hAnsi="Times New Roman" w:cs="Times New Roman"/>
          <w:sz w:val="24"/>
          <w:szCs w:val="24"/>
        </w:rPr>
        <w:t xml:space="preserve"> </w:t>
      </w:r>
      <w:r w:rsidRPr="002B3CE2">
        <w:rPr>
          <w:rFonts w:ascii="Times New Roman" w:hAnsi="Times New Roman" w:cs="Times New Roman"/>
          <w:b/>
          <w:sz w:val="24"/>
          <w:szCs w:val="24"/>
        </w:rPr>
        <w:t xml:space="preserve">u s t a t ė:  </w:t>
      </w:r>
    </w:p>
    <w:p w:rsidR="005962E2" w:rsidRDefault="002B3CE2" w:rsidP="002B3C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>1. Komisijos pirmininkė informavo, kad 2018</w:t>
      </w:r>
      <w:r w:rsidR="00977871">
        <w:rPr>
          <w:rFonts w:ascii="Times New Roman" w:hAnsi="Times New Roman" w:cs="Times New Roman"/>
          <w:sz w:val="24"/>
          <w:szCs w:val="24"/>
        </w:rPr>
        <w:t xml:space="preserve"> m. kovo 20 d. </w:t>
      </w:r>
      <w:r w:rsidR="00F1223F">
        <w:rPr>
          <w:rFonts w:ascii="Times New Roman" w:hAnsi="Times New Roman" w:cs="Times New Roman"/>
          <w:sz w:val="24"/>
          <w:szCs w:val="24"/>
        </w:rPr>
        <w:t xml:space="preserve">Mokesčių skyriaus </w:t>
      </w:r>
      <w:r w:rsidR="005962E2" w:rsidRPr="005962E2">
        <w:rPr>
          <w:rFonts w:ascii="Times New Roman" w:hAnsi="Times New Roman" w:cs="Times New Roman"/>
          <w:sz w:val="24"/>
          <w:szCs w:val="24"/>
        </w:rPr>
        <w:t xml:space="preserve">vedėja </w:t>
      </w:r>
      <w:r w:rsidR="005962E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962E2" w:rsidRPr="005962E2">
        <w:rPr>
          <w:rFonts w:ascii="Times New Roman" w:hAnsi="Times New Roman" w:cs="Times New Roman"/>
          <w:sz w:val="24"/>
          <w:szCs w:val="24"/>
        </w:rPr>
        <w:t>E. Žilinskienė ir vyriausioji specialistė E. Kuro</w:t>
      </w:r>
      <w:r w:rsidR="007F4D88">
        <w:rPr>
          <w:rFonts w:ascii="Times New Roman" w:hAnsi="Times New Roman" w:cs="Times New Roman"/>
          <w:sz w:val="24"/>
          <w:szCs w:val="24"/>
        </w:rPr>
        <w:t>čkina kreipėsi į ją ir žodžiu,</w:t>
      </w:r>
      <w:r w:rsidR="005962E2" w:rsidRPr="005962E2">
        <w:rPr>
          <w:rFonts w:ascii="Times New Roman" w:hAnsi="Times New Roman" w:cs="Times New Roman"/>
          <w:sz w:val="24"/>
          <w:szCs w:val="24"/>
        </w:rPr>
        <w:t xml:space="preserve"> išdėstė neetiško </w:t>
      </w:r>
      <w:r w:rsidR="005962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5356" w:rsidRPr="00B55356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B55356">
        <w:rPr>
          <w:rFonts w:ascii="Times New Roman" w:hAnsi="Times New Roman" w:cs="Times New Roman"/>
          <w:sz w:val="24"/>
          <w:szCs w:val="24"/>
        </w:rPr>
        <w:t xml:space="preserve">nario </w:t>
      </w:r>
      <w:r w:rsidR="005962E2" w:rsidRPr="005962E2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5962E2" w:rsidRPr="005962E2">
        <w:rPr>
          <w:rFonts w:ascii="Times New Roman" w:hAnsi="Times New Roman" w:cs="Times New Roman"/>
          <w:sz w:val="24"/>
          <w:szCs w:val="24"/>
        </w:rPr>
        <w:t>Ilgiaus</w:t>
      </w:r>
      <w:proofErr w:type="spellEnd"/>
      <w:r w:rsidR="005962E2" w:rsidRPr="005962E2">
        <w:rPr>
          <w:rFonts w:ascii="Times New Roman" w:hAnsi="Times New Roman" w:cs="Times New Roman"/>
          <w:sz w:val="24"/>
          <w:szCs w:val="24"/>
        </w:rPr>
        <w:t xml:space="preserve"> elgesio </w:t>
      </w:r>
      <w:r w:rsidR="00977871" w:rsidRPr="005962E2">
        <w:rPr>
          <w:rFonts w:ascii="Times New Roman" w:hAnsi="Times New Roman" w:cs="Times New Roman"/>
          <w:sz w:val="24"/>
          <w:szCs w:val="24"/>
        </w:rPr>
        <w:t xml:space="preserve">Aplinkos ir energetikos komiteto posėdyje </w:t>
      </w:r>
      <w:r w:rsidR="00977871">
        <w:rPr>
          <w:rFonts w:ascii="Times New Roman" w:hAnsi="Times New Roman" w:cs="Times New Roman"/>
          <w:sz w:val="24"/>
          <w:szCs w:val="24"/>
        </w:rPr>
        <w:t>aplinkybes, kurio metu</w:t>
      </w:r>
      <w:r w:rsidR="005962E2" w:rsidRPr="005962E2">
        <w:rPr>
          <w:rFonts w:ascii="Times New Roman" w:hAnsi="Times New Roman" w:cs="Times New Roman"/>
          <w:sz w:val="24"/>
          <w:szCs w:val="24"/>
        </w:rPr>
        <w:t xml:space="preserve"> dalyvavusi mero pavaduotoja E. Tamošiūnaitė taip pat atkreipė dėmesį į neetišką tarybos nario elgesį.</w:t>
      </w:r>
    </w:p>
    <w:p w:rsidR="005962E2" w:rsidRDefault="005962E2" w:rsidP="005962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962E2">
        <w:rPr>
          <w:rFonts w:ascii="Times New Roman" w:hAnsi="Times New Roman" w:cs="Times New Roman"/>
          <w:sz w:val="24"/>
          <w:szCs w:val="24"/>
        </w:rPr>
        <w:t>Finansų ir strateginio planavimo departamento Mokesčių skyriaus</w:t>
      </w:r>
      <w:r w:rsidRPr="005962E2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vedėja </w:t>
      </w:r>
      <w:r w:rsidRPr="005962E2">
        <w:rPr>
          <w:rFonts w:ascii="Times New Roman" w:hAnsi="Times New Roman" w:cs="Times New Roman"/>
          <w:sz w:val="24"/>
          <w:szCs w:val="24"/>
        </w:rPr>
        <w:t>E. Žilinskienė ir vyriausioji specialistė E. Kuročkina</w:t>
      </w:r>
      <w:r w:rsidR="004908B6">
        <w:rPr>
          <w:rFonts w:ascii="Times New Roman" w:hAnsi="Times New Roman" w:cs="Times New Roman"/>
          <w:sz w:val="24"/>
          <w:szCs w:val="24"/>
        </w:rPr>
        <w:t xml:space="preserve"> 2018 m. kovo 21 d. Komisijos pirmininkei pateikė raštą Nr. </w:t>
      </w:r>
      <w:r w:rsidR="004908B6" w:rsidRPr="004908B6">
        <w:rPr>
          <w:rFonts w:ascii="Times New Roman" w:hAnsi="Times New Roman" w:cs="Times New Roman"/>
          <w:sz w:val="24"/>
          <w:szCs w:val="24"/>
        </w:rPr>
        <w:t>A121-6726/18(2.1.19-FN3)</w:t>
      </w:r>
      <w:r w:rsidR="004908B6">
        <w:rPr>
          <w:rFonts w:ascii="Times New Roman" w:hAnsi="Times New Roman" w:cs="Times New Roman"/>
          <w:sz w:val="24"/>
          <w:szCs w:val="24"/>
        </w:rPr>
        <w:t>: „</w:t>
      </w:r>
      <w:r w:rsidR="004908B6" w:rsidRPr="004908B6">
        <w:rPr>
          <w:rFonts w:ascii="Times New Roman" w:hAnsi="Times New Roman" w:cs="Times New Roman"/>
          <w:sz w:val="24"/>
          <w:szCs w:val="24"/>
        </w:rPr>
        <w:t xml:space="preserve">Maloniai prašome išnagrinėti galimai neetišką Vilniaus miesto savivaldybės tarybos nario Vaidoto </w:t>
      </w:r>
      <w:proofErr w:type="spellStart"/>
      <w:r w:rsidR="004908B6" w:rsidRPr="004908B6">
        <w:rPr>
          <w:rFonts w:ascii="Times New Roman" w:hAnsi="Times New Roman" w:cs="Times New Roman"/>
          <w:sz w:val="24"/>
          <w:szCs w:val="24"/>
        </w:rPr>
        <w:t>Ilgiaus</w:t>
      </w:r>
      <w:proofErr w:type="spellEnd"/>
      <w:r w:rsidR="004908B6" w:rsidRPr="004908B6">
        <w:rPr>
          <w:rFonts w:ascii="Times New Roman" w:hAnsi="Times New Roman" w:cs="Times New Roman"/>
          <w:sz w:val="24"/>
          <w:szCs w:val="24"/>
        </w:rPr>
        <w:t xml:space="preserve"> elgesį 2018-03-20 vykusio Aplinkos ir energetikos komiteto posėdžio metu, svarstant klausimą „Dėl paramos socialinės ir inžinerinės infrastruktūros plėtrai dydžių ir teikimo“.</w:t>
      </w:r>
      <w:r>
        <w:rPr>
          <w:rFonts w:ascii="Times New Roman" w:hAnsi="Times New Roman" w:cs="Times New Roman"/>
          <w:sz w:val="24"/>
          <w:szCs w:val="24"/>
        </w:rPr>
        <w:t xml:space="preserve"> Komisijos posėdžiuose </w:t>
      </w:r>
      <w:r w:rsidR="004908B6">
        <w:rPr>
          <w:rFonts w:ascii="Times New Roman" w:hAnsi="Times New Roman" w:cs="Times New Roman"/>
          <w:sz w:val="24"/>
          <w:szCs w:val="24"/>
        </w:rPr>
        <w:t xml:space="preserve">pareiškėjos </w:t>
      </w:r>
      <w:r>
        <w:rPr>
          <w:rFonts w:ascii="Times New Roman" w:hAnsi="Times New Roman" w:cs="Times New Roman"/>
          <w:sz w:val="24"/>
          <w:szCs w:val="24"/>
        </w:rPr>
        <w:t xml:space="preserve">nedalyvavo, todėl nebuvo paaiškinta, </w:t>
      </w:r>
      <w:r w:rsidR="00977871">
        <w:rPr>
          <w:rFonts w:ascii="Times New Roman" w:hAnsi="Times New Roman" w:cs="Times New Roman"/>
          <w:sz w:val="24"/>
          <w:szCs w:val="24"/>
        </w:rPr>
        <w:t xml:space="preserve">dėl ko būtent </w:t>
      </w:r>
      <w:r>
        <w:rPr>
          <w:rFonts w:ascii="Times New Roman" w:hAnsi="Times New Roman" w:cs="Times New Roman"/>
          <w:sz w:val="24"/>
          <w:szCs w:val="24"/>
        </w:rPr>
        <w:t xml:space="preserve">jos jautėsi įžeistos ir kas atrodė </w:t>
      </w:r>
      <w:r w:rsidRPr="005962E2">
        <w:rPr>
          <w:rFonts w:ascii="Times New Roman" w:hAnsi="Times New Roman" w:cs="Times New Roman"/>
          <w:sz w:val="24"/>
          <w:szCs w:val="24"/>
        </w:rPr>
        <w:t>žeminančiai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2E2" w:rsidRDefault="005962E2" w:rsidP="005962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Komisijos narė</w:t>
      </w:r>
      <w:r w:rsidRPr="00596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Kašėtaitė, kuriai buvo pavesta pristatyti medžiagą, </w:t>
      </w:r>
      <w:r w:rsidRPr="005962E2">
        <w:rPr>
          <w:rFonts w:ascii="Times New Roman" w:hAnsi="Times New Roman" w:cs="Times New Roman"/>
          <w:sz w:val="24"/>
          <w:szCs w:val="24"/>
        </w:rPr>
        <w:t>išklausė Aplinkos ir e</w:t>
      </w:r>
      <w:r>
        <w:rPr>
          <w:rFonts w:ascii="Times New Roman" w:hAnsi="Times New Roman" w:cs="Times New Roman"/>
          <w:sz w:val="24"/>
          <w:szCs w:val="24"/>
        </w:rPr>
        <w:t>nergetikos posėdžio garso įrašą ir</w:t>
      </w:r>
      <w:r w:rsidRPr="005962E2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5962E2">
        <w:rPr>
          <w:rFonts w:ascii="Times New Roman" w:hAnsi="Times New Roman" w:cs="Times New Roman"/>
          <w:sz w:val="24"/>
          <w:szCs w:val="24"/>
        </w:rPr>
        <w:t>Ilgiaus</w:t>
      </w:r>
      <w:proofErr w:type="spellEnd"/>
      <w:r w:rsidRPr="005962E2">
        <w:rPr>
          <w:rFonts w:ascii="Times New Roman" w:hAnsi="Times New Roman" w:cs="Times New Roman"/>
          <w:sz w:val="24"/>
          <w:szCs w:val="24"/>
        </w:rPr>
        <w:t xml:space="preserve"> replikas pristatinėjančioms klausimą valstybės </w:t>
      </w:r>
      <w:r w:rsidRPr="005962E2">
        <w:rPr>
          <w:rFonts w:ascii="Times New Roman" w:hAnsi="Times New Roman" w:cs="Times New Roman"/>
          <w:sz w:val="24"/>
          <w:szCs w:val="24"/>
        </w:rPr>
        <w:lastRenderedPageBreak/>
        <w:t xml:space="preserve">tarnautojoms. </w:t>
      </w:r>
      <w:r>
        <w:rPr>
          <w:rFonts w:ascii="Times New Roman" w:hAnsi="Times New Roman" w:cs="Times New Roman"/>
          <w:sz w:val="24"/>
          <w:szCs w:val="24"/>
        </w:rPr>
        <w:t>Anot jos, p</w:t>
      </w:r>
      <w:r w:rsidRPr="005962E2">
        <w:rPr>
          <w:rFonts w:ascii="Times New Roman" w:hAnsi="Times New Roman" w:cs="Times New Roman"/>
          <w:sz w:val="24"/>
          <w:szCs w:val="24"/>
        </w:rPr>
        <w:t xml:space="preserve">ranešėjos buvo V. </w:t>
      </w:r>
      <w:proofErr w:type="spellStart"/>
      <w:r w:rsidRPr="005962E2">
        <w:rPr>
          <w:rFonts w:ascii="Times New Roman" w:hAnsi="Times New Roman" w:cs="Times New Roman"/>
          <w:sz w:val="24"/>
          <w:szCs w:val="24"/>
        </w:rPr>
        <w:t>Ilgiaus</w:t>
      </w:r>
      <w:proofErr w:type="spellEnd"/>
      <w:r w:rsidRPr="005962E2">
        <w:rPr>
          <w:rFonts w:ascii="Times New Roman" w:hAnsi="Times New Roman" w:cs="Times New Roman"/>
          <w:sz w:val="24"/>
          <w:szCs w:val="24"/>
        </w:rPr>
        <w:t xml:space="preserve"> nutraukiamos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62E2">
        <w:rPr>
          <w:rFonts w:ascii="Times New Roman" w:hAnsi="Times New Roman" w:cs="Times New Roman"/>
          <w:sz w:val="24"/>
          <w:szCs w:val="24"/>
        </w:rPr>
        <w:t xml:space="preserve">  joms ne</w:t>
      </w:r>
      <w:r>
        <w:rPr>
          <w:rFonts w:ascii="Times New Roman" w:hAnsi="Times New Roman" w:cs="Times New Roman"/>
          <w:sz w:val="24"/>
          <w:szCs w:val="24"/>
        </w:rPr>
        <w:t xml:space="preserve">buvo </w:t>
      </w:r>
      <w:r w:rsidRPr="005962E2">
        <w:rPr>
          <w:rFonts w:ascii="Times New Roman" w:hAnsi="Times New Roman" w:cs="Times New Roman"/>
          <w:sz w:val="24"/>
          <w:szCs w:val="24"/>
        </w:rPr>
        <w:t xml:space="preserve">leidžiama įsiterpti.  Situaciją bandė glaistyti mero pavaduotoja E. Tamošiūnaitė. </w:t>
      </w:r>
    </w:p>
    <w:p w:rsidR="00977871" w:rsidRDefault="00977871" w:rsidP="005962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Rašytinio paaiškinimo </w:t>
      </w:r>
      <w:r w:rsidR="00B55356" w:rsidRPr="00B55356">
        <w:rPr>
          <w:rFonts w:ascii="Times New Roman" w:hAnsi="Times New Roman" w:cs="Times New Roman"/>
          <w:sz w:val="24"/>
          <w:szCs w:val="24"/>
        </w:rPr>
        <w:t xml:space="preserve">Savivaldybės tarybos </w:t>
      </w:r>
      <w:r>
        <w:rPr>
          <w:rFonts w:ascii="Times New Roman" w:hAnsi="Times New Roman" w:cs="Times New Roman"/>
          <w:sz w:val="24"/>
          <w:szCs w:val="24"/>
        </w:rPr>
        <w:t xml:space="preserve">narys V. Ilgius Komisijai nepateikė. Dalyvaudamas 2018 m. gegužės 10 d. Komisijos posėdyje </w:t>
      </w:r>
      <w:r w:rsidRPr="00977871">
        <w:rPr>
          <w:rFonts w:ascii="Times New Roman" w:hAnsi="Times New Roman" w:cs="Times New Roman"/>
          <w:sz w:val="24"/>
          <w:szCs w:val="24"/>
        </w:rPr>
        <w:t>pripaž</w:t>
      </w:r>
      <w:r>
        <w:rPr>
          <w:rFonts w:ascii="Times New Roman" w:hAnsi="Times New Roman" w:cs="Times New Roman"/>
          <w:sz w:val="24"/>
          <w:szCs w:val="24"/>
        </w:rPr>
        <w:t>ino</w:t>
      </w:r>
      <w:r w:rsidRPr="00977871">
        <w:rPr>
          <w:rFonts w:ascii="Times New Roman" w:hAnsi="Times New Roman" w:cs="Times New Roman"/>
          <w:sz w:val="24"/>
          <w:szCs w:val="24"/>
        </w:rPr>
        <w:t>, kad komiteto posėdžio metu kalbėjo įsijautęs, jam apskritai būdingas garsus kalbėjimas.</w:t>
      </w:r>
      <w:r>
        <w:rPr>
          <w:rFonts w:ascii="Times New Roman" w:hAnsi="Times New Roman" w:cs="Times New Roman"/>
          <w:sz w:val="24"/>
          <w:szCs w:val="24"/>
        </w:rPr>
        <w:t xml:space="preserve"> Jo manymu, pareiškėjų pateiktas svarstyti </w:t>
      </w:r>
      <w:r w:rsidR="00B55356" w:rsidRPr="00B55356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Pr="00977871">
        <w:rPr>
          <w:rFonts w:ascii="Times New Roman" w:hAnsi="Times New Roman" w:cs="Times New Roman"/>
          <w:sz w:val="24"/>
          <w:szCs w:val="24"/>
        </w:rPr>
        <w:t xml:space="preserve">sprendimas jam sukėlė poreikį aštriai pasisakyti. </w:t>
      </w:r>
      <w:r w:rsidR="00B55356" w:rsidRPr="00B55356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Pr="00977871">
        <w:rPr>
          <w:rFonts w:ascii="Times New Roman" w:hAnsi="Times New Roman" w:cs="Times New Roman"/>
          <w:sz w:val="24"/>
          <w:szCs w:val="24"/>
        </w:rPr>
        <w:t xml:space="preserve">sprendimo </w:t>
      </w:r>
      <w:r>
        <w:rPr>
          <w:rFonts w:ascii="Times New Roman" w:hAnsi="Times New Roman" w:cs="Times New Roman"/>
          <w:sz w:val="24"/>
          <w:szCs w:val="24"/>
        </w:rPr>
        <w:t xml:space="preserve">projektas turėjo trūkumų ir buvo netikslus, todėl jis išsakė savo nuomonę, kuri jokiu būdu nebuvo nukreipta asmeniškai prieš jį pateikusias valstybės tarnautojas. Jis </w:t>
      </w:r>
      <w:r w:rsidRPr="00977871">
        <w:rPr>
          <w:rFonts w:ascii="Times New Roman" w:hAnsi="Times New Roman" w:cs="Times New Roman"/>
          <w:sz w:val="24"/>
          <w:szCs w:val="24"/>
        </w:rPr>
        <w:t>nieko nepuolė</w:t>
      </w:r>
      <w:r w:rsidR="00B55356">
        <w:rPr>
          <w:rFonts w:ascii="Times New Roman" w:hAnsi="Times New Roman" w:cs="Times New Roman"/>
          <w:sz w:val="24"/>
          <w:szCs w:val="24"/>
        </w:rPr>
        <w:t xml:space="preserve"> ir nenorėjo įžeisti</w:t>
      </w:r>
      <w:r w:rsidRPr="00977871">
        <w:rPr>
          <w:rFonts w:ascii="Times New Roman" w:hAnsi="Times New Roman" w:cs="Times New Roman"/>
          <w:sz w:val="24"/>
          <w:szCs w:val="24"/>
        </w:rPr>
        <w:t xml:space="preserve">, tiesiog išsakė savo nuomonę,  iš </w:t>
      </w:r>
      <w:r>
        <w:rPr>
          <w:rFonts w:ascii="Times New Roman" w:hAnsi="Times New Roman" w:cs="Times New Roman"/>
          <w:sz w:val="24"/>
          <w:szCs w:val="24"/>
        </w:rPr>
        <w:t xml:space="preserve">pareiškėjų </w:t>
      </w:r>
      <w:r w:rsidRPr="00977871">
        <w:rPr>
          <w:rFonts w:ascii="Times New Roman" w:hAnsi="Times New Roman" w:cs="Times New Roman"/>
          <w:sz w:val="24"/>
          <w:szCs w:val="24"/>
        </w:rPr>
        <w:t xml:space="preserve">elgesio net nesuprato, kad </w:t>
      </w:r>
      <w:r w:rsidR="007F4D88">
        <w:rPr>
          <w:rFonts w:ascii="Times New Roman" w:hAnsi="Times New Roman" w:cs="Times New Roman"/>
          <w:sz w:val="24"/>
          <w:szCs w:val="24"/>
        </w:rPr>
        <w:t>kas nors</w:t>
      </w:r>
      <w:r w:rsidRPr="00977871">
        <w:rPr>
          <w:rFonts w:ascii="Times New Roman" w:hAnsi="Times New Roman" w:cs="Times New Roman"/>
          <w:sz w:val="24"/>
          <w:szCs w:val="24"/>
        </w:rPr>
        <w:t xml:space="preserve"> buvo ne taip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5356">
        <w:rPr>
          <w:rFonts w:ascii="Times New Roman" w:hAnsi="Times New Roman" w:cs="Times New Roman"/>
          <w:sz w:val="24"/>
          <w:szCs w:val="24"/>
        </w:rPr>
        <w:t xml:space="preserve"> Mano, kad situacija buvo pasinaudota politiniais tikslais. </w:t>
      </w:r>
    </w:p>
    <w:p w:rsidR="005962E2" w:rsidRDefault="00B55356" w:rsidP="002B3C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55356">
        <w:rPr>
          <w:rFonts w:ascii="Times New Roman" w:hAnsi="Times New Roman" w:cs="Times New Roman"/>
          <w:sz w:val="24"/>
          <w:szCs w:val="24"/>
        </w:rPr>
        <w:t xml:space="preserve">Savivaldybės tarybos </w:t>
      </w:r>
      <w:r>
        <w:rPr>
          <w:rFonts w:ascii="Times New Roman" w:hAnsi="Times New Roman" w:cs="Times New Roman"/>
          <w:sz w:val="24"/>
          <w:szCs w:val="24"/>
        </w:rPr>
        <w:t xml:space="preserve">komitetų veiklos reglamentuose nenustatytos narių elgesio procedūros, šiuo atveju jų elgesys vertintinas pagal Valstybės politikų elgesio kodekso nuostatas. </w:t>
      </w:r>
    </w:p>
    <w:p w:rsidR="005962E2" w:rsidRDefault="00B55356" w:rsidP="00B2091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20912">
        <w:rPr>
          <w:rFonts w:ascii="Times New Roman" w:hAnsi="Times New Roman" w:cs="Times New Roman"/>
          <w:sz w:val="24"/>
          <w:szCs w:val="24"/>
        </w:rPr>
        <w:t>Išklausius komiteto garso įrašą nenustatyta, kad V. Ilgius vartotų įžeidžiančius žodžius pareiškėjų atžvilgiu, be to, visi posėdžio dalyviai kalbėjo pakeltu tonu.</w:t>
      </w:r>
    </w:p>
    <w:p w:rsidR="00B55356" w:rsidRDefault="00B20912" w:rsidP="002B3CE2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3CE2" w:rsidRPr="002B3CE2">
        <w:rPr>
          <w:rFonts w:ascii="Times New Roman" w:hAnsi="Times New Roman" w:cs="Times New Roman"/>
          <w:sz w:val="24"/>
          <w:szCs w:val="24"/>
        </w:rPr>
        <w:t xml:space="preserve">. Komisija, įvertinusi surinktą medžiagą, išklausiusi </w:t>
      </w:r>
      <w:r w:rsidR="00B55356">
        <w:rPr>
          <w:rFonts w:ascii="Times New Roman" w:hAnsi="Times New Roman" w:cs="Times New Roman"/>
          <w:sz w:val="24"/>
          <w:szCs w:val="24"/>
        </w:rPr>
        <w:t xml:space="preserve">Komiteto posėdžio garso įrašą ir komisijos narių nuomonę, nusprendė, kad savo elgesiu </w:t>
      </w:r>
      <w:r w:rsidR="003F0D7A">
        <w:rPr>
          <w:rFonts w:ascii="Times New Roman" w:hAnsi="Times New Roman" w:cs="Times New Roman"/>
          <w:sz w:val="24"/>
          <w:szCs w:val="24"/>
        </w:rPr>
        <w:t xml:space="preserve">V. Ilgius </w:t>
      </w:r>
      <w:r w:rsidR="003F0D7A" w:rsidRPr="003F0D7A">
        <w:rPr>
          <w:rFonts w:ascii="Times New Roman" w:hAnsi="Times New Roman" w:cs="Times New Roman"/>
          <w:sz w:val="24"/>
          <w:szCs w:val="24"/>
        </w:rPr>
        <w:t>Va</w:t>
      </w:r>
      <w:r w:rsidR="003F0D7A">
        <w:rPr>
          <w:rFonts w:ascii="Times New Roman" w:hAnsi="Times New Roman" w:cs="Times New Roman"/>
          <w:sz w:val="24"/>
          <w:szCs w:val="24"/>
        </w:rPr>
        <w:t xml:space="preserve">lstybės politikų elgesio kodekso nuostatų nepažeidė. </w:t>
      </w:r>
    </w:p>
    <w:p w:rsidR="002B3CE2" w:rsidRPr="002B3CE2" w:rsidRDefault="002B3CE2" w:rsidP="002B3CE2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ab/>
        <w:t xml:space="preserve">Komisija, vadovaudamasi </w:t>
      </w:r>
      <w:r w:rsidRPr="002B3CE2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miesto savivaldybės tarybos 2016 m. vasario 24 d. sprendimu Nr. 1-347 (2018 m. sausio 17 d.  sprendimo Nr. 1-1334 redakcija) patvirtintų Vilniaus miesto savivaldybės tarybos Etikos komisijos veiklos nuostatų </w:t>
      </w:r>
      <w:r w:rsidR="003F0D7A">
        <w:rPr>
          <w:rFonts w:ascii="Times New Roman" w:eastAsia="Times New Roman" w:hAnsi="Times New Roman" w:cs="Times New Roman"/>
          <w:b/>
          <w:sz w:val="24"/>
          <w:szCs w:val="24"/>
        </w:rPr>
        <w:t>41.1</w:t>
      </w:r>
      <w:r w:rsidRPr="002B3CE2">
        <w:rPr>
          <w:rFonts w:ascii="Times New Roman" w:eastAsia="Times New Roman" w:hAnsi="Times New Roman" w:cs="Times New Roman"/>
          <w:b/>
          <w:sz w:val="24"/>
          <w:szCs w:val="24"/>
        </w:rPr>
        <w:t xml:space="preserve"> ir 43 punktais </w:t>
      </w:r>
      <w:r w:rsidRPr="002B3CE2">
        <w:rPr>
          <w:rFonts w:ascii="Times New Roman" w:hAnsi="Times New Roman" w:cs="Times New Roman"/>
          <w:b/>
          <w:sz w:val="24"/>
          <w:szCs w:val="24"/>
        </w:rPr>
        <w:t xml:space="preserve">bei byloje nustatytomis faktinėmis aplinkybėmis,                                      </w:t>
      </w:r>
    </w:p>
    <w:p w:rsidR="002B3CE2" w:rsidRPr="002B3CE2" w:rsidRDefault="002B3CE2" w:rsidP="002B3CE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CE2">
        <w:rPr>
          <w:rFonts w:ascii="Times New Roman" w:hAnsi="Times New Roman" w:cs="Times New Roman"/>
          <w:b/>
          <w:sz w:val="24"/>
          <w:szCs w:val="24"/>
        </w:rPr>
        <w:tab/>
        <w:t>n u s p r e n d ė:</w:t>
      </w:r>
    </w:p>
    <w:p w:rsidR="002B3CE2" w:rsidRPr="002B3CE2" w:rsidRDefault="002B3CE2" w:rsidP="002B3CE2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356" w:rsidRDefault="002B3CE2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CE2">
        <w:rPr>
          <w:rFonts w:ascii="Times New Roman" w:hAnsi="Times New Roman" w:cs="Times New Roman"/>
          <w:sz w:val="24"/>
          <w:szCs w:val="24"/>
        </w:rPr>
        <w:t>1.</w:t>
      </w:r>
      <w:r w:rsidRPr="002B3CE2">
        <w:rPr>
          <w:rFonts w:ascii="Times New Roman" w:hAnsi="Times New Roman" w:cs="Times New Roman"/>
          <w:sz w:val="24"/>
          <w:szCs w:val="24"/>
        </w:rPr>
        <w:tab/>
      </w:r>
      <w:r w:rsidR="003F0D7A" w:rsidRPr="003F0D7A">
        <w:rPr>
          <w:rFonts w:ascii="Times New Roman" w:hAnsi="Times New Roman" w:cs="Times New Roman"/>
          <w:sz w:val="24"/>
          <w:szCs w:val="24"/>
        </w:rPr>
        <w:t xml:space="preserve">konstatuoti, kad </w:t>
      </w:r>
      <w:r w:rsidR="003F0D7A">
        <w:rPr>
          <w:rFonts w:ascii="Times New Roman" w:hAnsi="Times New Roman" w:cs="Times New Roman"/>
          <w:sz w:val="24"/>
          <w:szCs w:val="24"/>
        </w:rPr>
        <w:t xml:space="preserve">Savivaldybės tarybos narys Vaidotas Ilgius </w:t>
      </w:r>
      <w:r w:rsidR="003F0D7A" w:rsidRPr="003F0D7A">
        <w:rPr>
          <w:rFonts w:ascii="Times New Roman" w:hAnsi="Times New Roman" w:cs="Times New Roman"/>
          <w:sz w:val="24"/>
          <w:szCs w:val="24"/>
        </w:rPr>
        <w:t xml:space="preserve">nepažeidė </w:t>
      </w:r>
      <w:r w:rsidR="003F0D7A">
        <w:rPr>
          <w:rFonts w:ascii="Times New Roman" w:hAnsi="Times New Roman" w:cs="Times New Roman"/>
          <w:sz w:val="24"/>
          <w:szCs w:val="24"/>
        </w:rPr>
        <w:t xml:space="preserve">Valstybės politikų elgesio kodekse </w:t>
      </w:r>
      <w:r w:rsidR="003F0D7A" w:rsidRPr="003F0D7A">
        <w:rPr>
          <w:rFonts w:ascii="Times New Roman" w:hAnsi="Times New Roman" w:cs="Times New Roman"/>
          <w:sz w:val="24"/>
          <w:szCs w:val="24"/>
        </w:rPr>
        <w:t>nustatytų politiko elgesio principų ar reikalavimų</w:t>
      </w:r>
      <w:r w:rsidR="003F0D7A">
        <w:rPr>
          <w:rFonts w:ascii="Times New Roman" w:hAnsi="Times New Roman" w:cs="Times New Roman"/>
          <w:sz w:val="24"/>
          <w:szCs w:val="24"/>
        </w:rPr>
        <w:t>.</w:t>
      </w:r>
    </w:p>
    <w:p w:rsidR="002B3CE2" w:rsidRPr="002B3CE2" w:rsidRDefault="00B55356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B3CE2" w:rsidRPr="002B3CE2">
        <w:rPr>
          <w:rFonts w:ascii="Times New Roman" w:hAnsi="Times New Roman" w:cs="Times New Roman"/>
          <w:sz w:val="24"/>
          <w:szCs w:val="24"/>
        </w:rPr>
        <w:t>Apie priimtą s</w:t>
      </w:r>
      <w:r w:rsidR="003F0D7A">
        <w:rPr>
          <w:rFonts w:ascii="Times New Roman" w:hAnsi="Times New Roman" w:cs="Times New Roman"/>
          <w:sz w:val="24"/>
          <w:szCs w:val="24"/>
        </w:rPr>
        <w:t xml:space="preserve">prendimą informuoti </w:t>
      </w:r>
      <w:r w:rsidR="003F0D7A" w:rsidRPr="003F0D7A">
        <w:rPr>
          <w:rFonts w:ascii="Times New Roman" w:hAnsi="Times New Roman" w:cs="Times New Roman"/>
          <w:sz w:val="24"/>
          <w:szCs w:val="24"/>
        </w:rPr>
        <w:t>Finansų ir strateginio planavimo departamento Mokesčių sk</w:t>
      </w:r>
      <w:r w:rsidR="003F0D7A">
        <w:rPr>
          <w:rFonts w:ascii="Times New Roman" w:hAnsi="Times New Roman" w:cs="Times New Roman"/>
          <w:sz w:val="24"/>
          <w:szCs w:val="24"/>
        </w:rPr>
        <w:t xml:space="preserve">yriaus vedėją E. Žilinskienę, vyriausiąją specialistę E. </w:t>
      </w:r>
      <w:proofErr w:type="spellStart"/>
      <w:r w:rsidR="003F0D7A">
        <w:rPr>
          <w:rFonts w:ascii="Times New Roman" w:hAnsi="Times New Roman" w:cs="Times New Roman"/>
          <w:sz w:val="24"/>
          <w:szCs w:val="24"/>
        </w:rPr>
        <w:t>Kuročkiną</w:t>
      </w:r>
      <w:proofErr w:type="spellEnd"/>
      <w:r w:rsidR="003F0D7A">
        <w:rPr>
          <w:rFonts w:ascii="Times New Roman" w:hAnsi="Times New Roman" w:cs="Times New Roman"/>
          <w:sz w:val="24"/>
          <w:szCs w:val="24"/>
        </w:rPr>
        <w:t xml:space="preserve"> ir</w:t>
      </w:r>
      <w:r w:rsidR="003F0D7A" w:rsidRPr="003F0D7A">
        <w:rPr>
          <w:rFonts w:ascii="Times New Roman" w:hAnsi="Times New Roman" w:cs="Times New Roman"/>
          <w:sz w:val="24"/>
          <w:szCs w:val="24"/>
        </w:rPr>
        <w:t xml:space="preserve"> </w:t>
      </w:r>
      <w:r w:rsidR="003F0D7A">
        <w:rPr>
          <w:rFonts w:ascii="Times New Roman" w:hAnsi="Times New Roman" w:cs="Times New Roman"/>
          <w:sz w:val="24"/>
          <w:szCs w:val="24"/>
        </w:rPr>
        <w:t>V. Ilgių</w:t>
      </w:r>
      <w:r w:rsidR="002B3CE2" w:rsidRPr="002B3CE2">
        <w:rPr>
          <w:rFonts w:ascii="Times New Roman" w:hAnsi="Times New Roman" w:cs="Times New Roman"/>
          <w:sz w:val="24"/>
          <w:szCs w:val="24"/>
        </w:rPr>
        <w:t>.</w:t>
      </w:r>
    </w:p>
    <w:p w:rsidR="002B3CE2" w:rsidRPr="002B3CE2" w:rsidRDefault="00B55356" w:rsidP="002B3CE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3CE2" w:rsidRPr="002B3CE2">
        <w:rPr>
          <w:rFonts w:ascii="Times New Roman" w:hAnsi="Times New Roman" w:cs="Times New Roman"/>
          <w:sz w:val="24"/>
          <w:szCs w:val="24"/>
        </w:rPr>
        <w:t>. Komisijos sprendimą paskelbti Savivaldybės interneto svetainėje.</w:t>
      </w: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B3CE2" w:rsidRPr="002B3CE2" w:rsidTr="00A70C83">
        <w:trPr>
          <w:trHeight w:val="80"/>
        </w:trPr>
        <w:tc>
          <w:tcPr>
            <w:tcW w:w="3284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Komisijos pirmininkė</w:t>
            </w:r>
          </w:p>
        </w:tc>
        <w:tc>
          <w:tcPr>
            <w:tcW w:w="3285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2B3CE2" w:rsidRPr="002B3CE2" w:rsidRDefault="002B3CE2" w:rsidP="002B3C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E2" w:rsidRPr="002B3CE2" w:rsidRDefault="002B3CE2" w:rsidP="002B3CE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3CE2">
              <w:rPr>
                <w:rFonts w:ascii="Times New Roman" w:hAnsi="Times New Roman" w:cs="Times New Roman"/>
                <w:sz w:val="24"/>
                <w:szCs w:val="24"/>
              </w:rPr>
              <w:t>Aldona Šventickienė</w:t>
            </w:r>
          </w:p>
        </w:tc>
      </w:tr>
    </w:tbl>
    <w:p w:rsidR="000A704D" w:rsidRPr="00496892" w:rsidRDefault="000A704D" w:rsidP="002B3C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A704D" w:rsidRPr="00496892" w:rsidSect="00CF4A8D">
      <w:headerReference w:type="default" r:id="rId11"/>
      <w:footerReference w:type="default" r:id="rId12"/>
      <w:headerReference w:type="first" r:id="rId13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C7" w:rsidRDefault="008139C7" w:rsidP="00593D79">
      <w:pPr>
        <w:spacing w:after="0" w:line="240" w:lineRule="auto"/>
      </w:pPr>
      <w:r>
        <w:separator/>
      </w:r>
    </w:p>
  </w:endnote>
  <w:endnote w:type="continuationSeparator" w:id="0">
    <w:p w:rsidR="008139C7" w:rsidRDefault="008139C7" w:rsidP="005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79" w:rsidRDefault="00593D79">
    <w:pPr>
      <w:pStyle w:val="Porat"/>
      <w:jc w:val="center"/>
    </w:pPr>
  </w:p>
  <w:p w:rsidR="00593D79" w:rsidRDefault="00593D7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C7" w:rsidRDefault="008139C7" w:rsidP="00593D79">
      <w:pPr>
        <w:spacing w:after="0" w:line="240" w:lineRule="auto"/>
      </w:pPr>
      <w:r>
        <w:separator/>
      </w:r>
    </w:p>
  </w:footnote>
  <w:footnote w:type="continuationSeparator" w:id="0">
    <w:p w:rsidR="008139C7" w:rsidRDefault="008139C7" w:rsidP="0059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6CBF" w:rsidRPr="00676CBF" w:rsidRDefault="00676CB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8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6CBF" w:rsidRDefault="00676C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8D" w:rsidRDefault="00CF4A8D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0D299F5B" wp14:editId="10D30F7F">
          <wp:extent cx="571500" cy="600075"/>
          <wp:effectExtent l="0" t="0" r="0" b="952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6F4A"/>
    <w:rsid w:val="000174CF"/>
    <w:rsid w:val="00017D51"/>
    <w:rsid w:val="00024DE7"/>
    <w:rsid w:val="000301AC"/>
    <w:rsid w:val="0003025B"/>
    <w:rsid w:val="00033D18"/>
    <w:rsid w:val="000366CD"/>
    <w:rsid w:val="00044E43"/>
    <w:rsid w:val="000611E0"/>
    <w:rsid w:val="00080458"/>
    <w:rsid w:val="00085E40"/>
    <w:rsid w:val="00086D27"/>
    <w:rsid w:val="00087634"/>
    <w:rsid w:val="00087AD4"/>
    <w:rsid w:val="00090F27"/>
    <w:rsid w:val="0009142B"/>
    <w:rsid w:val="000A1BA9"/>
    <w:rsid w:val="000A704D"/>
    <w:rsid w:val="000A7ADD"/>
    <w:rsid w:val="000B335D"/>
    <w:rsid w:val="000B4071"/>
    <w:rsid w:val="000B5728"/>
    <w:rsid w:val="000B6C72"/>
    <w:rsid w:val="000B7506"/>
    <w:rsid w:val="000C11BD"/>
    <w:rsid w:val="000D1E33"/>
    <w:rsid w:val="000D2916"/>
    <w:rsid w:val="000D2A17"/>
    <w:rsid w:val="000D30C0"/>
    <w:rsid w:val="000D4D35"/>
    <w:rsid w:val="000E4C0E"/>
    <w:rsid w:val="00102B19"/>
    <w:rsid w:val="00114C41"/>
    <w:rsid w:val="00114C6E"/>
    <w:rsid w:val="00117DBB"/>
    <w:rsid w:val="0012001E"/>
    <w:rsid w:val="00121731"/>
    <w:rsid w:val="001223AD"/>
    <w:rsid w:val="00133013"/>
    <w:rsid w:val="00134160"/>
    <w:rsid w:val="001358B1"/>
    <w:rsid w:val="00136CAD"/>
    <w:rsid w:val="001432C7"/>
    <w:rsid w:val="00143D34"/>
    <w:rsid w:val="00146E22"/>
    <w:rsid w:val="0015256A"/>
    <w:rsid w:val="0015669D"/>
    <w:rsid w:val="001566E2"/>
    <w:rsid w:val="00156A0D"/>
    <w:rsid w:val="0016279F"/>
    <w:rsid w:val="001648AD"/>
    <w:rsid w:val="00167869"/>
    <w:rsid w:val="001841BB"/>
    <w:rsid w:val="001872C1"/>
    <w:rsid w:val="001954D4"/>
    <w:rsid w:val="00196C46"/>
    <w:rsid w:val="00197CC8"/>
    <w:rsid w:val="001A0BFA"/>
    <w:rsid w:val="001A4CC7"/>
    <w:rsid w:val="001B6AF9"/>
    <w:rsid w:val="001C1869"/>
    <w:rsid w:val="001C213D"/>
    <w:rsid w:val="001E14BD"/>
    <w:rsid w:val="001E15BF"/>
    <w:rsid w:val="001E5415"/>
    <w:rsid w:val="001F2FE7"/>
    <w:rsid w:val="001F38C5"/>
    <w:rsid w:val="001F791D"/>
    <w:rsid w:val="002075DB"/>
    <w:rsid w:val="00211165"/>
    <w:rsid w:val="0021223A"/>
    <w:rsid w:val="00214768"/>
    <w:rsid w:val="00215806"/>
    <w:rsid w:val="002164EE"/>
    <w:rsid w:val="0022135C"/>
    <w:rsid w:val="002315EB"/>
    <w:rsid w:val="0023215F"/>
    <w:rsid w:val="00266BB2"/>
    <w:rsid w:val="00280B16"/>
    <w:rsid w:val="002822E1"/>
    <w:rsid w:val="00282771"/>
    <w:rsid w:val="002935DF"/>
    <w:rsid w:val="002B37B3"/>
    <w:rsid w:val="002B3CE2"/>
    <w:rsid w:val="002B6C95"/>
    <w:rsid w:val="002C0BE2"/>
    <w:rsid w:val="002C0C8D"/>
    <w:rsid w:val="002D1761"/>
    <w:rsid w:val="002D75D7"/>
    <w:rsid w:val="00302A16"/>
    <w:rsid w:val="00303099"/>
    <w:rsid w:val="0030568E"/>
    <w:rsid w:val="00307D8F"/>
    <w:rsid w:val="003141DC"/>
    <w:rsid w:val="0031535E"/>
    <w:rsid w:val="003218F8"/>
    <w:rsid w:val="003330EE"/>
    <w:rsid w:val="0033609A"/>
    <w:rsid w:val="0033779A"/>
    <w:rsid w:val="00340180"/>
    <w:rsid w:val="00346CBA"/>
    <w:rsid w:val="003474B4"/>
    <w:rsid w:val="003517A7"/>
    <w:rsid w:val="003524A5"/>
    <w:rsid w:val="00370096"/>
    <w:rsid w:val="00371E19"/>
    <w:rsid w:val="00381B44"/>
    <w:rsid w:val="00384362"/>
    <w:rsid w:val="00386E9F"/>
    <w:rsid w:val="00387E41"/>
    <w:rsid w:val="00390E7B"/>
    <w:rsid w:val="0039212C"/>
    <w:rsid w:val="003939F1"/>
    <w:rsid w:val="00394A47"/>
    <w:rsid w:val="00396109"/>
    <w:rsid w:val="003977E9"/>
    <w:rsid w:val="003D34F9"/>
    <w:rsid w:val="003D38FE"/>
    <w:rsid w:val="003D557F"/>
    <w:rsid w:val="003D6DC0"/>
    <w:rsid w:val="003F0D7A"/>
    <w:rsid w:val="003F46E9"/>
    <w:rsid w:val="00403E4E"/>
    <w:rsid w:val="0041449E"/>
    <w:rsid w:val="00417156"/>
    <w:rsid w:val="004230A7"/>
    <w:rsid w:val="004310B8"/>
    <w:rsid w:val="00432375"/>
    <w:rsid w:val="00436A08"/>
    <w:rsid w:val="004432F0"/>
    <w:rsid w:val="0045189E"/>
    <w:rsid w:val="004519A4"/>
    <w:rsid w:val="004551EF"/>
    <w:rsid w:val="00461007"/>
    <w:rsid w:val="00470FED"/>
    <w:rsid w:val="004718E8"/>
    <w:rsid w:val="004908B6"/>
    <w:rsid w:val="00493DC1"/>
    <w:rsid w:val="00495DE9"/>
    <w:rsid w:val="00496892"/>
    <w:rsid w:val="004A0D28"/>
    <w:rsid w:val="004A4B51"/>
    <w:rsid w:val="004A4F90"/>
    <w:rsid w:val="004B029E"/>
    <w:rsid w:val="004B3C7E"/>
    <w:rsid w:val="004B3C8E"/>
    <w:rsid w:val="004B6B36"/>
    <w:rsid w:val="004C6775"/>
    <w:rsid w:val="004C7AE9"/>
    <w:rsid w:val="004E2D23"/>
    <w:rsid w:val="004E3F73"/>
    <w:rsid w:val="004E5A84"/>
    <w:rsid w:val="004E6A16"/>
    <w:rsid w:val="00502386"/>
    <w:rsid w:val="005044CF"/>
    <w:rsid w:val="005044D0"/>
    <w:rsid w:val="00505793"/>
    <w:rsid w:val="0051314E"/>
    <w:rsid w:val="005201CB"/>
    <w:rsid w:val="00521448"/>
    <w:rsid w:val="00527C59"/>
    <w:rsid w:val="00530002"/>
    <w:rsid w:val="00531994"/>
    <w:rsid w:val="0053216F"/>
    <w:rsid w:val="00533CBD"/>
    <w:rsid w:val="00535EF8"/>
    <w:rsid w:val="005410EC"/>
    <w:rsid w:val="0054759D"/>
    <w:rsid w:val="005515BC"/>
    <w:rsid w:val="00573775"/>
    <w:rsid w:val="00580CA5"/>
    <w:rsid w:val="00590105"/>
    <w:rsid w:val="00593D79"/>
    <w:rsid w:val="005947DA"/>
    <w:rsid w:val="005962E2"/>
    <w:rsid w:val="005A16EF"/>
    <w:rsid w:val="005B59AB"/>
    <w:rsid w:val="005C5A36"/>
    <w:rsid w:val="005C6093"/>
    <w:rsid w:val="005D2B7B"/>
    <w:rsid w:val="005D4B90"/>
    <w:rsid w:val="005D6A6C"/>
    <w:rsid w:val="005F0370"/>
    <w:rsid w:val="005F0C50"/>
    <w:rsid w:val="005F4238"/>
    <w:rsid w:val="005F430C"/>
    <w:rsid w:val="005F7EB0"/>
    <w:rsid w:val="006167FA"/>
    <w:rsid w:val="00624706"/>
    <w:rsid w:val="00631A21"/>
    <w:rsid w:val="00635A6C"/>
    <w:rsid w:val="00635FB3"/>
    <w:rsid w:val="006438DE"/>
    <w:rsid w:val="00644437"/>
    <w:rsid w:val="00645E1F"/>
    <w:rsid w:val="00647C12"/>
    <w:rsid w:val="0065046E"/>
    <w:rsid w:val="0065655D"/>
    <w:rsid w:val="006661C0"/>
    <w:rsid w:val="00671E68"/>
    <w:rsid w:val="00676CBF"/>
    <w:rsid w:val="00684B56"/>
    <w:rsid w:val="00687331"/>
    <w:rsid w:val="00693AD9"/>
    <w:rsid w:val="00694716"/>
    <w:rsid w:val="00697135"/>
    <w:rsid w:val="006A087C"/>
    <w:rsid w:val="006A109B"/>
    <w:rsid w:val="006A21E5"/>
    <w:rsid w:val="006A24D2"/>
    <w:rsid w:val="006C154D"/>
    <w:rsid w:val="006D0035"/>
    <w:rsid w:val="006D3AFA"/>
    <w:rsid w:val="006D3FF5"/>
    <w:rsid w:val="006D5D30"/>
    <w:rsid w:val="006D7CFA"/>
    <w:rsid w:val="006E43B0"/>
    <w:rsid w:val="006E54DC"/>
    <w:rsid w:val="006E59CE"/>
    <w:rsid w:val="006E5BAD"/>
    <w:rsid w:val="006F04E3"/>
    <w:rsid w:val="006F67A1"/>
    <w:rsid w:val="006F7C38"/>
    <w:rsid w:val="007063CD"/>
    <w:rsid w:val="00717102"/>
    <w:rsid w:val="007233E4"/>
    <w:rsid w:val="007237C9"/>
    <w:rsid w:val="00725FD6"/>
    <w:rsid w:val="00731FB8"/>
    <w:rsid w:val="00732237"/>
    <w:rsid w:val="00737458"/>
    <w:rsid w:val="00743EAE"/>
    <w:rsid w:val="007458E0"/>
    <w:rsid w:val="00752E7B"/>
    <w:rsid w:val="00754313"/>
    <w:rsid w:val="00755792"/>
    <w:rsid w:val="00767E15"/>
    <w:rsid w:val="00781118"/>
    <w:rsid w:val="00782E49"/>
    <w:rsid w:val="007908EE"/>
    <w:rsid w:val="00792439"/>
    <w:rsid w:val="007953BB"/>
    <w:rsid w:val="0079607E"/>
    <w:rsid w:val="007A2713"/>
    <w:rsid w:val="007B0C8A"/>
    <w:rsid w:val="007B11C9"/>
    <w:rsid w:val="007B410A"/>
    <w:rsid w:val="007B48CA"/>
    <w:rsid w:val="007C20B1"/>
    <w:rsid w:val="007D41EE"/>
    <w:rsid w:val="007D7082"/>
    <w:rsid w:val="007F489D"/>
    <w:rsid w:val="007F4D88"/>
    <w:rsid w:val="008054E6"/>
    <w:rsid w:val="00806BC3"/>
    <w:rsid w:val="00810745"/>
    <w:rsid w:val="008139C7"/>
    <w:rsid w:val="008149D9"/>
    <w:rsid w:val="008278CF"/>
    <w:rsid w:val="008378F7"/>
    <w:rsid w:val="008463FD"/>
    <w:rsid w:val="00854331"/>
    <w:rsid w:val="008554C6"/>
    <w:rsid w:val="00855DA2"/>
    <w:rsid w:val="00864E5C"/>
    <w:rsid w:val="00866CF3"/>
    <w:rsid w:val="008710E6"/>
    <w:rsid w:val="008A06F5"/>
    <w:rsid w:val="008A310C"/>
    <w:rsid w:val="008A3AB8"/>
    <w:rsid w:val="008A6482"/>
    <w:rsid w:val="008B184F"/>
    <w:rsid w:val="008B47B7"/>
    <w:rsid w:val="008B6686"/>
    <w:rsid w:val="008C29F5"/>
    <w:rsid w:val="008C3C5E"/>
    <w:rsid w:val="008C4DA2"/>
    <w:rsid w:val="008C7EDA"/>
    <w:rsid w:val="008D52FC"/>
    <w:rsid w:val="008D5724"/>
    <w:rsid w:val="008D73DB"/>
    <w:rsid w:val="008E6245"/>
    <w:rsid w:val="008E7FA7"/>
    <w:rsid w:val="008F1FAB"/>
    <w:rsid w:val="008F3C1B"/>
    <w:rsid w:val="008F7B69"/>
    <w:rsid w:val="00902868"/>
    <w:rsid w:val="00916B96"/>
    <w:rsid w:val="00917541"/>
    <w:rsid w:val="009223A2"/>
    <w:rsid w:val="00933A3D"/>
    <w:rsid w:val="009440FB"/>
    <w:rsid w:val="00956AA4"/>
    <w:rsid w:val="009575B1"/>
    <w:rsid w:val="00962FCE"/>
    <w:rsid w:val="00977871"/>
    <w:rsid w:val="009A11B3"/>
    <w:rsid w:val="009A4FA4"/>
    <w:rsid w:val="009A6E18"/>
    <w:rsid w:val="009A7344"/>
    <w:rsid w:val="009B54CF"/>
    <w:rsid w:val="009C3059"/>
    <w:rsid w:val="009C434D"/>
    <w:rsid w:val="009C7075"/>
    <w:rsid w:val="009D04A8"/>
    <w:rsid w:val="009D5252"/>
    <w:rsid w:val="009D5850"/>
    <w:rsid w:val="009E28A2"/>
    <w:rsid w:val="009E5FDA"/>
    <w:rsid w:val="009E797F"/>
    <w:rsid w:val="009F0869"/>
    <w:rsid w:val="009F16DF"/>
    <w:rsid w:val="009F70DD"/>
    <w:rsid w:val="00A05288"/>
    <w:rsid w:val="00A109F1"/>
    <w:rsid w:val="00A122AA"/>
    <w:rsid w:val="00A15C3B"/>
    <w:rsid w:val="00A162CC"/>
    <w:rsid w:val="00A31EC7"/>
    <w:rsid w:val="00A34033"/>
    <w:rsid w:val="00A40C3C"/>
    <w:rsid w:val="00A42C8E"/>
    <w:rsid w:val="00A46C59"/>
    <w:rsid w:val="00A51580"/>
    <w:rsid w:val="00A65019"/>
    <w:rsid w:val="00A72914"/>
    <w:rsid w:val="00A9577C"/>
    <w:rsid w:val="00A96214"/>
    <w:rsid w:val="00A97071"/>
    <w:rsid w:val="00AB1BDA"/>
    <w:rsid w:val="00AB2A44"/>
    <w:rsid w:val="00AC11C1"/>
    <w:rsid w:val="00AC3D9F"/>
    <w:rsid w:val="00AC7D25"/>
    <w:rsid w:val="00AE0163"/>
    <w:rsid w:val="00AE2D60"/>
    <w:rsid w:val="00AE538A"/>
    <w:rsid w:val="00AF5D0D"/>
    <w:rsid w:val="00AF6A47"/>
    <w:rsid w:val="00B042A7"/>
    <w:rsid w:val="00B17708"/>
    <w:rsid w:val="00B20912"/>
    <w:rsid w:val="00B4198B"/>
    <w:rsid w:val="00B4332F"/>
    <w:rsid w:val="00B50201"/>
    <w:rsid w:val="00B508DE"/>
    <w:rsid w:val="00B55356"/>
    <w:rsid w:val="00B568BA"/>
    <w:rsid w:val="00B60E18"/>
    <w:rsid w:val="00B61CAA"/>
    <w:rsid w:val="00B70DC3"/>
    <w:rsid w:val="00B753B0"/>
    <w:rsid w:val="00B77959"/>
    <w:rsid w:val="00B855F9"/>
    <w:rsid w:val="00B92FB0"/>
    <w:rsid w:val="00B930E3"/>
    <w:rsid w:val="00B96534"/>
    <w:rsid w:val="00B9695A"/>
    <w:rsid w:val="00BB0262"/>
    <w:rsid w:val="00BC3CAF"/>
    <w:rsid w:val="00BC4B1D"/>
    <w:rsid w:val="00BC64D4"/>
    <w:rsid w:val="00BC6962"/>
    <w:rsid w:val="00BD2E49"/>
    <w:rsid w:val="00BE03AD"/>
    <w:rsid w:val="00BE1B4D"/>
    <w:rsid w:val="00BE2E6B"/>
    <w:rsid w:val="00BE3A90"/>
    <w:rsid w:val="00BF1FD7"/>
    <w:rsid w:val="00BF3BAC"/>
    <w:rsid w:val="00C008EC"/>
    <w:rsid w:val="00C07428"/>
    <w:rsid w:val="00C107B0"/>
    <w:rsid w:val="00C10982"/>
    <w:rsid w:val="00C1359E"/>
    <w:rsid w:val="00C21E22"/>
    <w:rsid w:val="00C259C4"/>
    <w:rsid w:val="00C25A06"/>
    <w:rsid w:val="00C3134C"/>
    <w:rsid w:val="00C46AB1"/>
    <w:rsid w:val="00C50A35"/>
    <w:rsid w:val="00C60704"/>
    <w:rsid w:val="00C73627"/>
    <w:rsid w:val="00C742A1"/>
    <w:rsid w:val="00C8132F"/>
    <w:rsid w:val="00C850E7"/>
    <w:rsid w:val="00C933A2"/>
    <w:rsid w:val="00C971FB"/>
    <w:rsid w:val="00C9750D"/>
    <w:rsid w:val="00CC59E4"/>
    <w:rsid w:val="00CD001D"/>
    <w:rsid w:val="00CD176F"/>
    <w:rsid w:val="00CD5B75"/>
    <w:rsid w:val="00CF4A8D"/>
    <w:rsid w:val="00CF4C04"/>
    <w:rsid w:val="00CF535B"/>
    <w:rsid w:val="00D07F0C"/>
    <w:rsid w:val="00D1658D"/>
    <w:rsid w:val="00D215BE"/>
    <w:rsid w:val="00D23EB1"/>
    <w:rsid w:val="00D32B09"/>
    <w:rsid w:val="00D369DE"/>
    <w:rsid w:val="00D40976"/>
    <w:rsid w:val="00D44C50"/>
    <w:rsid w:val="00D45383"/>
    <w:rsid w:val="00D567D0"/>
    <w:rsid w:val="00D62EC8"/>
    <w:rsid w:val="00D72972"/>
    <w:rsid w:val="00D81C74"/>
    <w:rsid w:val="00D901CC"/>
    <w:rsid w:val="00DA777B"/>
    <w:rsid w:val="00DB3E8C"/>
    <w:rsid w:val="00DC3FEA"/>
    <w:rsid w:val="00DE7D95"/>
    <w:rsid w:val="00DF1950"/>
    <w:rsid w:val="00DF784F"/>
    <w:rsid w:val="00E0504B"/>
    <w:rsid w:val="00E17CA1"/>
    <w:rsid w:val="00E25881"/>
    <w:rsid w:val="00E34012"/>
    <w:rsid w:val="00E4062C"/>
    <w:rsid w:val="00E433AB"/>
    <w:rsid w:val="00E44FD3"/>
    <w:rsid w:val="00E45C37"/>
    <w:rsid w:val="00E5354C"/>
    <w:rsid w:val="00E53F8E"/>
    <w:rsid w:val="00E570B1"/>
    <w:rsid w:val="00E64B8A"/>
    <w:rsid w:val="00E71BE0"/>
    <w:rsid w:val="00E77108"/>
    <w:rsid w:val="00E836BA"/>
    <w:rsid w:val="00E84A07"/>
    <w:rsid w:val="00E92BA4"/>
    <w:rsid w:val="00E95271"/>
    <w:rsid w:val="00EB3E40"/>
    <w:rsid w:val="00EB556B"/>
    <w:rsid w:val="00EB676F"/>
    <w:rsid w:val="00EC1D70"/>
    <w:rsid w:val="00EC1F5B"/>
    <w:rsid w:val="00EC4A50"/>
    <w:rsid w:val="00EC6A42"/>
    <w:rsid w:val="00EC796E"/>
    <w:rsid w:val="00ED047C"/>
    <w:rsid w:val="00ED0ED8"/>
    <w:rsid w:val="00ED2553"/>
    <w:rsid w:val="00ED5D8C"/>
    <w:rsid w:val="00EE44EC"/>
    <w:rsid w:val="00EF0F87"/>
    <w:rsid w:val="00EF79A6"/>
    <w:rsid w:val="00F04221"/>
    <w:rsid w:val="00F10789"/>
    <w:rsid w:val="00F10BE8"/>
    <w:rsid w:val="00F1223F"/>
    <w:rsid w:val="00F2136C"/>
    <w:rsid w:val="00F21710"/>
    <w:rsid w:val="00F23B84"/>
    <w:rsid w:val="00F30E2F"/>
    <w:rsid w:val="00F3178A"/>
    <w:rsid w:val="00F32994"/>
    <w:rsid w:val="00F32BA0"/>
    <w:rsid w:val="00F36F77"/>
    <w:rsid w:val="00F44F94"/>
    <w:rsid w:val="00F4706A"/>
    <w:rsid w:val="00F5139B"/>
    <w:rsid w:val="00F545A9"/>
    <w:rsid w:val="00F605F4"/>
    <w:rsid w:val="00F84805"/>
    <w:rsid w:val="00F91432"/>
    <w:rsid w:val="00F96AB0"/>
    <w:rsid w:val="00F9796C"/>
    <w:rsid w:val="00FA0137"/>
    <w:rsid w:val="00FA0B2E"/>
    <w:rsid w:val="00FC7E3F"/>
    <w:rsid w:val="00FD01FC"/>
    <w:rsid w:val="00FE4441"/>
    <w:rsid w:val="00FF0684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5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vivaldyb&#279;@vilnius.l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6F1C-3D44-4C6E-A51C-BCED5585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 Brusokas</dc:creator>
  <cp:lastModifiedBy>Alma Plerpaite</cp:lastModifiedBy>
  <cp:revision>5</cp:revision>
  <cp:lastPrinted>2018-05-23T06:13:00Z</cp:lastPrinted>
  <dcterms:created xsi:type="dcterms:W3CDTF">2018-05-22T11:28:00Z</dcterms:created>
  <dcterms:modified xsi:type="dcterms:W3CDTF">2018-05-23T08:37:00Z</dcterms:modified>
</cp:coreProperties>
</file>