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08A335B2" w:rsidR="00B16874" w:rsidRDefault="004A765F" w:rsidP="00DF3449">
            <w:r>
              <w:t>a</w:t>
            </w:r>
            <w:r w:rsidR="008B61FE">
              <w:t>dministracijos</w:t>
            </w:r>
            <w:r w:rsidR="005956C3">
              <w:t xml:space="preserve"> direktoriaus </w:t>
            </w:r>
          </w:p>
          <w:p w14:paraId="5FB45F04" w14:textId="24A31432" w:rsidR="005956C3" w:rsidRDefault="00874EF3" w:rsidP="00DF3449">
            <w:r>
              <w:t>20</w:t>
            </w:r>
            <w:r w:rsidR="00600CAF">
              <w:t>2</w:t>
            </w:r>
            <w:r w:rsidR="00AC59D5">
              <w:t>3</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2825D593" w14:textId="79013396" w:rsidR="00236F32" w:rsidRPr="00236F32" w:rsidRDefault="00C91606" w:rsidP="0015021F">
      <w:pPr>
        <w:pStyle w:val="Sraopastraipa"/>
        <w:numPr>
          <w:ilvl w:val="0"/>
          <w:numId w:val="14"/>
        </w:numPr>
        <w:jc w:val="both"/>
        <w:rPr>
          <w:b/>
        </w:rPr>
      </w:pPr>
      <w:r w:rsidRPr="00236F32">
        <w:rPr>
          <w:b/>
          <w:bCs/>
        </w:rPr>
        <w:t>Tikslus planavimo dokumento pavadinimas:</w:t>
      </w:r>
      <w:r w:rsidR="009D517F" w:rsidRPr="00236F32">
        <w:rPr>
          <w:b/>
          <w:bCs/>
        </w:rPr>
        <w:t xml:space="preserve"> </w:t>
      </w:r>
      <w:r w:rsidR="009D517F" w:rsidRPr="009D517F">
        <w:t>Dėl leidimo</w:t>
      </w:r>
      <w:r w:rsidRPr="00236F32">
        <w:rPr>
          <w:b/>
          <w:bCs/>
        </w:rPr>
        <w:t xml:space="preserve"> </w:t>
      </w:r>
      <w:r w:rsidR="004050F8" w:rsidRPr="00DB023C">
        <w:t xml:space="preserve">koreguoti </w:t>
      </w:r>
      <w:r w:rsidR="00236F32" w:rsidRPr="00236F32">
        <w:t xml:space="preserve">Vilniaus miesto  savivaldybės administracijos direktoriaus 2003 m. liepos 14 d. įsakymu Nr. 01A-66-V-485 „Dėl sklypo </w:t>
      </w:r>
      <w:proofErr w:type="spellStart"/>
      <w:r w:rsidR="00236F32" w:rsidRPr="00236F32">
        <w:t>Valakupių</w:t>
      </w:r>
      <w:proofErr w:type="spellEnd"/>
      <w:r w:rsidR="00236F32" w:rsidRPr="00236F32">
        <w:t xml:space="preserve"> g. 44 detaliojo plano sprendinių tvirtinimo“ patvirtinto detaliojo plano (TPD Nr. T00055771) sprendinius sklype </w:t>
      </w:r>
      <w:proofErr w:type="spellStart"/>
      <w:r w:rsidR="00236F32" w:rsidRPr="00236F32">
        <w:t>Valakupių</w:t>
      </w:r>
      <w:proofErr w:type="spellEnd"/>
      <w:r w:rsidR="00236F32" w:rsidRPr="00236F32">
        <w:t xml:space="preserve"> g. 44 (kadastro </w:t>
      </w:r>
      <w:r w:rsidR="00236F32">
        <w:br w:type="textWrapping" w:clear="all"/>
      </w:r>
      <w:r w:rsidR="00236F32" w:rsidRPr="00236F32">
        <w:t xml:space="preserve">Nr. 0101/0011:186) inicijavimo sutarties pagrindu. </w:t>
      </w:r>
    </w:p>
    <w:p w14:paraId="51D7D0CD" w14:textId="06C75573" w:rsidR="00E4118A" w:rsidRPr="00236F32" w:rsidRDefault="00DF3449" w:rsidP="0015021F">
      <w:pPr>
        <w:pStyle w:val="Sraopastraipa"/>
        <w:numPr>
          <w:ilvl w:val="0"/>
          <w:numId w:val="14"/>
        </w:numPr>
        <w:jc w:val="both"/>
        <w:rPr>
          <w:b/>
        </w:rPr>
      </w:pPr>
      <w:r w:rsidRPr="00236F32">
        <w:rPr>
          <w:b/>
        </w:rPr>
        <w:t>Planuojamos teritorijos</w:t>
      </w:r>
      <w:r w:rsidR="00C91606" w:rsidRPr="00236F32">
        <w:rPr>
          <w:b/>
        </w:rPr>
        <w:t xml:space="preserve"> (sklypų</w:t>
      </w:r>
      <w:r w:rsidR="003A7115" w:rsidRPr="00236F32">
        <w:rPr>
          <w:b/>
        </w:rPr>
        <w:t xml:space="preserve">) </w:t>
      </w:r>
      <w:r w:rsidRPr="00236F32">
        <w:rPr>
          <w:b/>
        </w:rPr>
        <w:t>adresas:</w:t>
      </w:r>
      <w:r w:rsidR="007A0272" w:rsidRPr="00C44415">
        <w:t xml:space="preserve"> </w:t>
      </w:r>
      <w:proofErr w:type="spellStart"/>
      <w:r w:rsidR="007E69D5">
        <w:t>Valakupi</w:t>
      </w:r>
      <w:r w:rsidR="00500ADA">
        <w:t>ų</w:t>
      </w:r>
      <w:proofErr w:type="spellEnd"/>
      <w:r w:rsidR="00500ADA">
        <w:t xml:space="preserve"> g.</w:t>
      </w:r>
      <w:r w:rsidR="00500ADA" w:rsidRPr="00236F32">
        <w:rPr>
          <w:b/>
        </w:rPr>
        <w:t xml:space="preserve"> </w:t>
      </w:r>
      <w:r w:rsidR="007E69D5" w:rsidRPr="00236F32">
        <w:rPr>
          <w:bCs/>
        </w:rPr>
        <w:t>44</w:t>
      </w:r>
    </w:p>
    <w:p w14:paraId="0B4B7FEB" w14:textId="258FC1E1" w:rsidR="000F1CEE" w:rsidRPr="002A3AB0" w:rsidRDefault="000F1CEE" w:rsidP="00CB5F15">
      <w:pPr>
        <w:pStyle w:val="Sraopastraipa"/>
        <w:numPr>
          <w:ilvl w:val="0"/>
          <w:numId w:val="14"/>
        </w:numPr>
        <w:jc w:val="both"/>
        <w:rPr>
          <w:b/>
        </w:rPr>
      </w:pPr>
      <w:r w:rsidRPr="00E3127A">
        <w:rPr>
          <w:b/>
        </w:rPr>
        <w:t>Planuojamos teritorijos</w:t>
      </w:r>
      <w:r>
        <w:rPr>
          <w:b/>
        </w:rPr>
        <w:t xml:space="preserve"> plotas:</w:t>
      </w:r>
      <w:r>
        <w:t xml:space="preserve"> 2050 m</w:t>
      </w:r>
      <w:r w:rsidRPr="00E3127A">
        <w:rPr>
          <w:vertAlign w:val="superscript"/>
        </w:rPr>
        <w:t>2</w:t>
      </w:r>
    </w:p>
    <w:p w14:paraId="170DAB95" w14:textId="35C7CB29" w:rsidR="002A3AB0" w:rsidRPr="00E3127A" w:rsidRDefault="001618AC" w:rsidP="00CB5F15">
      <w:pPr>
        <w:pStyle w:val="Sraopastraipa"/>
        <w:numPr>
          <w:ilvl w:val="0"/>
          <w:numId w:val="14"/>
        </w:numPr>
        <w:jc w:val="both"/>
        <w:rPr>
          <w:b/>
        </w:rPr>
      </w:pPr>
      <w:r>
        <w:rPr>
          <w:rStyle w:val="normaltextrun"/>
          <w:b/>
          <w:bCs/>
          <w:color w:val="000000"/>
          <w:shd w:val="clear" w:color="auto" w:fill="FFFFFF"/>
        </w:rPr>
        <w:t xml:space="preserve">Nagrinėjama (numatomų sprendinių įtaką patirianti) teritorija: </w:t>
      </w:r>
      <w:r w:rsidR="00536709" w:rsidRPr="00B44F52">
        <w:t>kvartalo apibrėžtį atitinkanti teritorij</w:t>
      </w:r>
      <w:r w:rsidR="00536709">
        <w:t>a, kurią iš šiaurės ir pietų pusių riboja gatvės - atitinkamai Meškeriotojų g</w:t>
      </w:r>
      <w:r w:rsidR="00D35A06">
        <w:t>atvės</w:t>
      </w:r>
      <w:r w:rsidR="00536709">
        <w:t xml:space="preserve"> tęsinys ir </w:t>
      </w:r>
      <w:proofErr w:type="spellStart"/>
      <w:r w:rsidR="00536709">
        <w:t>Valakupių</w:t>
      </w:r>
      <w:proofErr w:type="spellEnd"/>
      <w:r w:rsidR="00536709">
        <w:t xml:space="preserve"> g</w:t>
      </w:r>
      <w:r w:rsidR="00D35A06">
        <w:t>atvė</w:t>
      </w:r>
      <w:r w:rsidR="00536709">
        <w:t xml:space="preserve"> pietinėje dalyje bei miško žemė vakarinėje dalyje</w:t>
      </w:r>
      <w:r w:rsidR="00D35A06">
        <w:t>.</w:t>
      </w:r>
    </w:p>
    <w:p w14:paraId="60BA654D" w14:textId="709E2DD5"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w:t>
      </w:r>
      <w:r w:rsidR="00444D0F">
        <w:rPr>
          <w:bCs/>
        </w:rPr>
        <w:t>616</w:t>
      </w:r>
      <w:r w:rsidR="00D76D97" w:rsidRPr="00C44415">
        <w:rPr>
          <w:bCs/>
        </w:rPr>
        <w:t>,</w:t>
      </w:r>
      <w:r w:rsidR="00213C62" w:rsidRPr="00C44415">
        <w:rPr>
          <w:bCs/>
        </w:rPr>
        <w:t xml:space="preserve"> el. p. </w:t>
      </w:r>
      <w:proofErr w:type="spellStart"/>
      <w:r w:rsidR="00213C62" w:rsidRPr="00C44415">
        <w:rPr>
          <w:bCs/>
        </w:rPr>
        <w:t>savivaldybe@vilnius.lt</w:t>
      </w:r>
      <w:proofErr w:type="spellEnd"/>
      <w:r w:rsidR="002A2A7D" w:rsidRPr="00C44415">
        <w:rPr>
          <w:bCs/>
        </w:rPr>
        <w:t>.</w:t>
      </w:r>
    </w:p>
    <w:p w14:paraId="784B1B52" w14:textId="72E78ED5"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B46F41">
        <w:t>fizi</w:t>
      </w:r>
      <w:r w:rsidR="00FA3096">
        <w:t>nis asmuo.</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F72E59E" w14:textId="72C8624B" w:rsidR="00DF3449" w:rsidRPr="00C44415" w:rsidRDefault="00DF3449" w:rsidP="00A96235">
      <w:pPr>
        <w:pStyle w:val="Sraopastraipa"/>
        <w:numPr>
          <w:ilvl w:val="0"/>
          <w:numId w:val="14"/>
        </w:numPr>
        <w:jc w:val="both"/>
        <w:rPr>
          <w:sz w:val="22"/>
          <w:szCs w:val="22"/>
        </w:rPr>
      </w:pPr>
      <w:r w:rsidRPr="00C44415">
        <w:rPr>
          <w:b/>
        </w:rPr>
        <w:t xml:space="preserve">Planavimo pagrindas: </w:t>
      </w:r>
      <w:bookmarkStart w:id="0" w:name="_Hlk126759438"/>
      <w:r w:rsidR="0022099A">
        <w:rPr>
          <w:bCs/>
        </w:rPr>
        <w:t>juridi</w:t>
      </w:r>
      <w:r w:rsidR="00FA3096">
        <w:rPr>
          <w:bCs/>
        </w:rPr>
        <w:t>nio asmens</w:t>
      </w:r>
      <w:r w:rsidRPr="00C44415">
        <w:rPr>
          <w:bCs/>
        </w:rPr>
        <w:t xml:space="preserve"> </w:t>
      </w:r>
      <w:r w:rsidR="00782D7B" w:rsidRPr="00C44415">
        <w:rPr>
          <w:bCs/>
        </w:rPr>
        <w:t>202</w:t>
      </w:r>
      <w:r w:rsidR="009D517F">
        <w:rPr>
          <w:bCs/>
        </w:rPr>
        <w:t>3</w:t>
      </w:r>
      <w:r w:rsidR="009A40A6" w:rsidRPr="00C44415">
        <w:rPr>
          <w:bCs/>
        </w:rPr>
        <w:t xml:space="preserve"> m. </w:t>
      </w:r>
      <w:r w:rsidR="0022099A">
        <w:rPr>
          <w:bCs/>
        </w:rPr>
        <w:t>kov</w:t>
      </w:r>
      <w:r w:rsidR="00E2779A">
        <w:rPr>
          <w:bCs/>
        </w:rPr>
        <w:t>o</w:t>
      </w:r>
      <w:r w:rsidR="009A40A6" w:rsidRPr="00C44415">
        <w:rPr>
          <w:bCs/>
        </w:rPr>
        <w:t xml:space="preserve"> </w:t>
      </w:r>
      <w:r w:rsidR="0022099A">
        <w:rPr>
          <w:bCs/>
        </w:rPr>
        <w:t>31</w:t>
      </w:r>
      <w:r w:rsidR="009A40A6" w:rsidRPr="00C44415">
        <w:rPr>
          <w:bCs/>
        </w:rPr>
        <w:t xml:space="preserve"> d. </w:t>
      </w:r>
      <w:r w:rsidRPr="00C44415">
        <w:rPr>
          <w:bCs/>
        </w:rPr>
        <w:t>prašymas</w:t>
      </w:r>
      <w:r w:rsidRPr="00C44415">
        <w:t>.</w:t>
      </w:r>
    </w:p>
    <w:bookmarkEnd w:id="0"/>
    <w:p w14:paraId="3138716E" w14:textId="59BA3171" w:rsidR="00526795" w:rsidRPr="002A6DA4" w:rsidRDefault="00DF3449" w:rsidP="005F1B57">
      <w:pPr>
        <w:pStyle w:val="Sraopastraipa"/>
        <w:numPr>
          <w:ilvl w:val="0"/>
          <w:numId w:val="14"/>
        </w:numPr>
        <w:jc w:val="both"/>
        <w:rPr>
          <w:i/>
          <w:iCs/>
        </w:rPr>
      </w:pPr>
      <w:r w:rsidRPr="00526795">
        <w:rPr>
          <w:b/>
          <w:bCs/>
        </w:rPr>
        <w:t xml:space="preserve">Planavimo </w:t>
      </w:r>
      <w:r w:rsidR="008952E7" w:rsidRPr="00526795">
        <w:rPr>
          <w:b/>
          <w:bCs/>
        </w:rPr>
        <w:t xml:space="preserve">tikslai ir </w:t>
      </w:r>
      <w:r w:rsidRPr="00526795">
        <w:rPr>
          <w:b/>
          <w:bCs/>
        </w:rPr>
        <w:t>uždaviniai</w:t>
      </w:r>
      <w:r w:rsidR="00594E8A" w:rsidRPr="00C44415">
        <w:t>:</w:t>
      </w:r>
      <w:r w:rsidR="001B6E29" w:rsidRPr="00C44415">
        <w:t xml:space="preserve"> </w:t>
      </w:r>
      <w:r w:rsidR="00896524" w:rsidRPr="00896524">
        <w:t xml:space="preserve">nustatyti vienbučių ir dvibučių gyvenamųjų pastatų teritorijų žemės naudojimo būdą bei teritorijos naudojimo reglamentus sklypui </w:t>
      </w:r>
      <w:proofErr w:type="spellStart"/>
      <w:r w:rsidR="00896524" w:rsidRPr="00896524">
        <w:t>Valakupių</w:t>
      </w:r>
      <w:proofErr w:type="spellEnd"/>
      <w:r w:rsidR="00896524" w:rsidRPr="00896524">
        <w:t xml:space="preserve"> g. 44 (kadastro Nr. 0101/0011:186) vadovaujantis Vilniaus miesto savivaldybės teritorijos bendrojo plano sprendiniais (pagal pridedamą miesto plano ištrauką).</w:t>
      </w:r>
    </w:p>
    <w:p w14:paraId="5707B176" w14:textId="52E985D9" w:rsidR="002A6DA4" w:rsidRPr="00526795" w:rsidRDefault="002A6DA4" w:rsidP="005F1B57">
      <w:pPr>
        <w:pStyle w:val="Sraopastraipa"/>
        <w:numPr>
          <w:ilvl w:val="0"/>
          <w:numId w:val="14"/>
        </w:numPr>
        <w:jc w:val="both"/>
        <w:rPr>
          <w:i/>
          <w:iCs/>
        </w:rPr>
      </w:pPr>
      <w:r>
        <w:rPr>
          <w:rStyle w:val="normaltextrun"/>
          <w:b/>
          <w:bCs/>
          <w:color w:val="000000"/>
          <w:shd w:val="clear" w:color="auto" w:fill="FFFFFF"/>
        </w:rPr>
        <w:t>Keičiami galiojančiame detaliajame plane nustatyti reglamentai (išskyrus Kompleksinio teritorijų planavimo dokumentų rengimo taisyklių 315.1 ir 315.2 papunkčiuose nurodytus atvejus): -</w:t>
      </w:r>
    </w:p>
    <w:p w14:paraId="5D3442ED" w14:textId="6A35E8FF" w:rsidR="00D82D15" w:rsidRPr="00526795" w:rsidRDefault="00D82D15" w:rsidP="005F1B57">
      <w:pPr>
        <w:pStyle w:val="Sraopastraipa"/>
        <w:numPr>
          <w:ilvl w:val="0"/>
          <w:numId w:val="14"/>
        </w:numPr>
        <w:jc w:val="both"/>
        <w:rPr>
          <w:i/>
          <w:iCs/>
        </w:rPr>
      </w:pPr>
      <w:r w:rsidRPr="00526795">
        <w:rPr>
          <w:b/>
        </w:rPr>
        <w:t xml:space="preserve">Papildomi planavimo uždaviniai: </w:t>
      </w:r>
      <w:r w:rsidR="00213C6C" w:rsidRPr="00526795">
        <w:rPr>
          <w:bCs/>
          <w:color w:val="000000" w:themeColor="text1"/>
        </w:rPr>
        <w:t>suformuoti optimalią urbanistinę struktūrą,</w:t>
      </w:r>
      <w:r w:rsidR="00213C6C" w:rsidRPr="00526795">
        <w:rPr>
          <w:color w:val="000000" w:themeColor="text1"/>
        </w:rPr>
        <w:t xml:space="preserve"> </w:t>
      </w:r>
      <w:r w:rsidR="00213C6C" w:rsidRPr="00526795">
        <w:rPr>
          <w:bCs/>
          <w:color w:val="000000" w:themeColor="text1"/>
        </w:rPr>
        <w:t>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65560542"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A96235">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625EE35A" w:rsidR="00415611" w:rsidRPr="00FF23B4" w:rsidRDefault="00DF1E5F" w:rsidP="00A96235">
      <w:pPr>
        <w:pStyle w:val="Sraopastraipa"/>
        <w:numPr>
          <w:ilvl w:val="0"/>
          <w:numId w:val="14"/>
        </w:numPr>
        <w:jc w:val="both"/>
        <w:rPr>
          <w:lang w:eastAsia="lt-LT"/>
        </w:rPr>
      </w:pPr>
      <w:r w:rsidRPr="00FF23B4">
        <w:rPr>
          <w:b/>
          <w:lang w:eastAsia="lt-LT"/>
        </w:rPr>
        <w:t>Detaliojo planavimo 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659D79C6" w:rsidR="00DF3449" w:rsidRPr="00FF23B4" w:rsidRDefault="00DF3449" w:rsidP="00A96235">
      <w:pPr>
        <w:pStyle w:val="Sraopastraipa"/>
        <w:numPr>
          <w:ilvl w:val="0"/>
          <w:numId w:val="14"/>
        </w:numPr>
        <w:jc w:val="both"/>
      </w:pPr>
      <w:r w:rsidRPr="00FF23B4">
        <w:rPr>
          <w:b/>
          <w:bCs/>
        </w:rPr>
        <w:t xml:space="preserve">Sprendinių </w:t>
      </w:r>
      <w:r w:rsidRPr="00FF23B4">
        <w:rPr>
          <w:b/>
          <w:bCs/>
          <w:lang w:eastAsia="lt-LT"/>
        </w:rPr>
        <w:t xml:space="preserve">nepriklausomas </w:t>
      </w:r>
      <w:r w:rsidR="001618AC">
        <w:rPr>
          <w:b/>
          <w:bCs/>
          <w:lang w:eastAsia="lt-LT"/>
        </w:rPr>
        <w:t>ekspertini</w:t>
      </w:r>
      <w:r w:rsidRPr="00FF23B4">
        <w:rPr>
          <w:b/>
          <w:bCs/>
          <w:lang w:eastAsia="lt-LT"/>
        </w:rPr>
        <w:t>s vertinimas</w:t>
      </w:r>
      <w:r w:rsidRPr="00FF23B4">
        <w:rPr>
          <w:b/>
          <w:bCs/>
        </w:rPr>
        <w:t xml:space="preserve">: </w:t>
      </w:r>
      <w:r w:rsidRPr="00FF23B4">
        <w:rPr>
          <w:bCs/>
        </w:rPr>
        <w:t>nereikalingas.</w:t>
      </w:r>
      <w:r w:rsidRPr="00FF23B4">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70AF2A58" w14:textId="59974EAA" w:rsidR="00F9042F" w:rsidRPr="001319C8" w:rsidRDefault="00DF3449" w:rsidP="00A9623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sectPr w:rsidR="00F9042F" w:rsidRPr="001319C8"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9"/>
  </w:num>
  <w:num w:numId="2" w16cid:durableId="1596014448">
    <w:abstractNumId w:val="7"/>
  </w:num>
  <w:num w:numId="3" w16cid:durableId="790174408">
    <w:abstractNumId w:val="0"/>
  </w:num>
  <w:num w:numId="4" w16cid:durableId="467820990">
    <w:abstractNumId w:val="1"/>
  </w:num>
  <w:num w:numId="5" w16cid:durableId="1006249381">
    <w:abstractNumId w:val="5"/>
  </w:num>
  <w:num w:numId="6" w16cid:durableId="166680054">
    <w:abstractNumId w:val="9"/>
    <w:lvlOverride w:ilvl="0">
      <w:startOverride w:val="1"/>
    </w:lvlOverride>
  </w:num>
  <w:num w:numId="7" w16cid:durableId="1539572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2"/>
  </w:num>
  <w:num w:numId="11" w16cid:durableId="1734815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3"/>
  </w:num>
  <w:num w:numId="13" w16cid:durableId="1657564133">
    <w:abstractNumId w:val="4"/>
  </w:num>
  <w:num w:numId="14" w16cid:durableId="193351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D57DF"/>
    <w:rsid w:val="000E4A22"/>
    <w:rsid w:val="000E6663"/>
    <w:rsid w:val="000F186A"/>
    <w:rsid w:val="000F1CEE"/>
    <w:rsid w:val="00100037"/>
    <w:rsid w:val="00100C5F"/>
    <w:rsid w:val="00113D2D"/>
    <w:rsid w:val="00114F84"/>
    <w:rsid w:val="00117B3A"/>
    <w:rsid w:val="00121BBF"/>
    <w:rsid w:val="00130368"/>
    <w:rsid w:val="001319C8"/>
    <w:rsid w:val="00132321"/>
    <w:rsid w:val="00132EE4"/>
    <w:rsid w:val="00137475"/>
    <w:rsid w:val="00140443"/>
    <w:rsid w:val="00145D06"/>
    <w:rsid w:val="001511F9"/>
    <w:rsid w:val="00152890"/>
    <w:rsid w:val="001618AC"/>
    <w:rsid w:val="0016410B"/>
    <w:rsid w:val="00166F92"/>
    <w:rsid w:val="001722AF"/>
    <w:rsid w:val="00174420"/>
    <w:rsid w:val="0017653C"/>
    <w:rsid w:val="00181770"/>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05DD"/>
    <w:rsid w:val="001E2584"/>
    <w:rsid w:val="001F0302"/>
    <w:rsid w:val="001F171B"/>
    <w:rsid w:val="001F2097"/>
    <w:rsid w:val="001F3CF1"/>
    <w:rsid w:val="001F4908"/>
    <w:rsid w:val="00200809"/>
    <w:rsid w:val="00201913"/>
    <w:rsid w:val="00202BCC"/>
    <w:rsid w:val="00203C28"/>
    <w:rsid w:val="00204692"/>
    <w:rsid w:val="0020654D"/>
    <w:rsid w:val="00206BC8"/>
    <w:rsid w:val="00206D10"/>
    <w:rsid w:val="00210628"/>
    <w:rsid w:val="00210DD4"/>
    <w:rsid w:val="0021102C"/>
    <w:rsid w:val="00213042"/>
    <w:rsid w:val="00213C62"/>
    <w:rsid w:val="00213C6C"/>
    <w:rsid w:val="00217B0B"/>
    <w:rsid w:val="0022099A"/>
    <w:rsid w:val="00224257"/>
    <w:rsid w:val="00225B07"/>
    <w:rsid w:val="00236F32"/>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3AB0"/>
    <w:rsid w:val="002A4642"/>
    <w:rsid w:val="002A6DA4"/>
    <w:rsid w:val="002A7210"/>
    <w:rsid w:val="002A7480"/>
    <w:rsid w:val="002B48FD"/>
    <w:rsid w:val="002B5A1E"/>
    <w:rsid w:val="002C11A4"/>
    <w:rsid w:val="002C1CBE"/>
    <w:rsid w:val="002C6F93"/>
    <w:rsid w:val="002C7E30"/>
    <w:rsid w:val="002D0B3D"/>
    <w:rsid w:val="002D27EA"/>
    <w:rsid w:val="002D317D"/>
    <w:rsid w:val="002D51A4"/>
    <w:rsid w:val="002D5B1E"/>
    <w:rsid w:val="002E248C"/>
    <w:rsid w:val="002E3D10"/>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50F8"/>
    <w:rsid w:val="00405336"/>
    <w:rsid w:val="0040594F"/>
    <w:rsid w:val="00407960"/>
    <w:rsid w:val="004124C0"/>
    <w:rsid w:val="00415611"/>
    <w:rsid w:val="0041649D"/>
    <w:rsid w:val="00416F2D"/>
    <w:rsid w:val="00420DF9"/>
    <w:rsid w:val="00433884"/>
    <w:rsid w:val="004374FA"/>
    <w:rsid w:val="00440018"/>
    <w:rsid w:val="00440176"/>
    <w:rsid w:val="00444D0F"/>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ADA"/>
    <w:rsid w:val="00500CBE"/>
    <w:rsid w:val="00503D9A"/>
    <w:rsid w:val="00506F39"/>
    <w:rsid w:val="005102DC"/>
    <w:rsid w:val="005103E2"/>
    <w:rsid w:val="00510813"/>
    <w:rsid w:val="00511730"/>
    <w:rsid w:val="005124A5"/>
    <w:rsid w:val="00514D77"/>
    <w:rsid w:val="0052060E"/>
    <w:rsid w:val="0052075D"/>
    <w:rsid w:val="0052155F"/>
    <w:rsid w:val="00524361"/>
    <w:rsid w:val="00526795"/>
    <w:rsid w:val="00533A10"/>
    <w:rsid w:val="00536709"/>
    <w:rsid w:val="00543326"/>
    <w:rsid w:val="00544574"/>
    <w:rsid w:val="00544B4A"/>
    <w:rsid w:val="00546245"/>
    <w:rsid w:val="0054643E"/>
    <w:rsid w:val="00546784"/>
    <w:rsid w:val="005637C4"/>
    <w:rsid w:val="005703B9"/>
    <w:rsid w:val="00573ACE"/>
    <w:rsid w:val="005746B4"/>
    <w:rsid w:val="00575E9B"/>
    <w:rsid w:val="00577510"/>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D25D8"/>
    <w:rsid w:val="005E601C"/>
    <w:rsid w:val="005F3181"/>
    <w:rsid w:val="005F396F"/>
    <w:rsid w:val="005F6183"/>
    <w:rsid w:val="005F7C2C"/>
    <w:rsid w:val="00600CAF"/>
    <w:rsid w:val="00601199"/>
    <w:rsid w:val="006115E3"/>
    <w:rsid w:val="00611E4A"/>
    <w:rsid w:val="0062503C"/>
    <w:rsid w:val="00632936"/>
    <w:rsid w:val="00635D5F"/>
    <w:rsid w:val="00637A33"/>
    <w:rsid w:val="00643A60"/>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A58DC"/>
    <w:rsid w:val="007B1CDF"/>
    <w:rsid w:val="007B6699"/>
    <w:rsid w:val="007C24A2"/>
    <w:rsid w:val="007C2883"/>
    <w:rsid w:val="007C4886"/>
    <w:rsid w:val="007D0A9B"/>
    <w:rsid w:val="007D79A1"/>
    <w:rsid w:val="007E2F56"/>
    <w:rsid w:val="007E3CAC"/>
    <w:rsid w:val="007E6266"/>
    <w:rsid w:val="007E69D5"/>
    <w:rsid w:val="007E7285"/>
    <w:rsid w:val="007F0288"/>
    <w:rsid w:val="007F3714"/>
    <w:rsid w:val="007F4AF0"/>
    <w:rsid w:val="00800E07"/>
    <w:rsid w:val="00802B5A"/>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96524"/>
    <w:rsid w:val="008A0BC2"/>
    <w:rsid w:val="008A714D"/>
    <w:rsid w:val="008B245A"/>
    <w:rsid w:val="008B61FE"/>
    <w:rsid w:val="008C0AD9"/>
    <w:rsid w:val="008C2474"/>
    <w:rsid w:val="008D13AA"/>
    <w:rsid w:val="008D26C2"/>
    <w:rsid w:val="008D2B27"/>
    <w:rsid w:val="008D4226"/>
    <w:rsid w:val="008D5574"/>
    <w:rsid w:val="008D609C"/>
    <w:rsid w:val="008E246E"/>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553C"/>
    <w:rsid w:val="00A929DE"/>
    <w:rsid w:val="00A96235"/>
    <w:rsid w:val="00AA101F"/>
    <w:rsid w:val="00AA5289"/>
    <w:rsid w:val="00AA5A5E"/>
    <w:rsid w:val="00AA6CFA"/>
    <w:rsid w:val="00AB489D"/>
    <w:rsid w:val="00AB595A"/>
    <w:rsid w:val="00AB6792"/>
    <w:rsid w:val="00AC3508"/>
    <w:rsid w:val="00AC59D5"/>
    <w:rsid w:val="00AD4586"/>
    <w:rsid w:val="00AE1ED8"/>
    <w:rsid w:val="00AF0214"/>
    <w:rsid w:val="00AF51D5"/>
    <w:rsid w:val="00AF566B"/>
    <w:rsid w:val="00AF5C84"/>
    <w:rsid w:val="00B01EEF"/>
    <w:rsid w:val="00B16874"/>
    <w:rsid w:val="00B229D8"/>
    <w:rsid w:val="00B23842"/>
    <w:rsid w:val="00B245FD"/>
    <w:rsid w:val="00B27536"/>
    <w:rsid w:val="00B3169C"/>
    <w:rsid w:val="00B413D3"/>
    <w:rsid w:val="00B4375D"/>
    <w:rsid w:val="00B46F41"/>
    <w:rsid w:val="00B5176D"/>
    <w:rsid w:val="00B5350B"/>
    <w:rsid w:val="00B557A8"/>
    <w:rsid w:val="00B61A38"/>
    <w:rsid w:val="00B6307C"/>
    <w:rsid w:val="00B6409E"/>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E0285"/>
    <w:rsid w:val="00CE5543"/>
    <w:rsid w:val="00CE7643"/>
    <w:rsid w:val="00D018C5"/>
    <w:rsid w:val="00D02F90"/>
    <w:rsid w:val="00D1717C"/>
    <w:rsid w:val="00D21D0E"/>
    <w:rsid w:val="00D253E4"/>
    <w:rsid w:val="00D26042"/>
    <w:rsid w:val="00D35A06"/>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2779A"/>
    <w:rsid w:val="00E3127A"/>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53F"/>
    <w:rsid w:val="00EC0CDA"/>
    <w:rsid w:val="00EC2193"/>
    <w:rsid w:val="00EC52AD"/>
    <w:rsid w:val="00EC5AE1"/>
    <w:rsid w:val="00ED036A"/>
    <w:rsid w:val="00ED0DF1"/>
    <w:rsid w:val="00ED1E76"/>
    <w:rsid w:val="00ED2463"/>
    <w:rsid w:val="00ED5416"/>
    <w:rsid w:val="00ED5BA2"/>
    <w:rsid w:val="00ED73B3"/>
    <w:rsid w:val="00EE2E79"/>
    <w:rsid w:val="00EF0208"/>
    <w:rsid w:val="00EF111F"/>
    <w:rsid w:val="00F20094"/>
    <w:rsid w:val="00F23511"/>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character" w:customStyle="1" w:styleId="ui-provider">
    <w:name w:val="ui-provider"/>
    <w:basedOn w:val="Numatytasispastraiposriftas"/>
    <w:rsid w:val="004050F8"/>
  </w:style>
  <w:style w:type="character" w:customStyle="1" w:styleId="normaltextrun">
    <w:name w:val="normaltextrun"/>
    <w:basedOn w:val="Numatytasispastraiposriftas"/>
    <w:rsid w:val="0016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2162</Words>
  <Characters>1233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29</cp:revision>
  <cp:lastPrinted>2018-04-17T14:35:00Z</cp:lastPrinted>
  <dcterms:created xsi:type="dcterms:W3CDTF">2023-02-13T13:11:00Z</dcterms:created>
  <dcterms:modified xsi:type="dcterms:W3CDTF">2023-05-03T06:29:00Z</dcterms:modified>
</cp:coreProperties>
</file>