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423EC6D1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B75460">
        <w:t>Sklypo S. Stanevičiaus g. 1</w:t>
      </w:r>
      <w:r w:rsidR="00FE5A92">
        <w:t xml:space="preserve"> detalusis planas</w:t>
      </w:r>
      <w:r w:rsidR="00D1502E">
        <w:t>.</w:t>
      </w:r>
    </w:p>
    <w:p w14:paraId="63909E26" w14:textId="377A6BA8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471F27" w:rsidRPr="0071458E">
        <w:rPr>
          <w:bCs/>
        </w:rPr>
        <w:t>sklypa</w:t>
      </w:r>
      <w:r w:rsidR="00C6221B">
        <w:rPr>
          <w:bCs/>
        </w:rPr>
        <w:t>s</w:t>
      </w:r>
      <w:r w:rsidR="006A0EF0" w:rsidRPr="0071458E">
        <w:rPr>
          <w:bCs/>
        </w:rPr>
        <w:t xml:space="preserve"> </w:t>
      </w:r>
      <w:r w:rsidR="00C6221B">
        <w:t xml:space="preserve">S. Stanevičiaus g. 1 (kadastro </w:t>
      </w:r>
      <w:r w:rsidR="00C6221B">
        <w:br/>
        <w:t xml:space="preserve">Nr. </w:t>
      </w:r>
      <w:r w:rsidR="00C6221B" w:rsidRPr="009358F7">
        <w:t>0101/0016:763</w:t>
      </w:r>
      <w:r w:rsidR="00C6221B">
        <w:t>),</w:t>
      </w:r>
      <w:r w:rsidR="009E30A6">
        <w:t xml:space="preserve"> </w:t>
      </w:r>
      <w:r>
        <w:t>Vilniuje</w:t>
      </w:r>
      <w:r w:rsidR="00DA7820">
        <w:t xml:space="preserve"> ir laisvos valstybinės žemės plotas</w:t>
      </w:r>
      <w:r>
        <w:t>.</w:t>
      </w:r>
    </w:p>
    <w:p w14:paraId="7EF25F2D" w14:textId="16D3D8D3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D31BA6">
        <w:t>apie 1,</w:t>
      </w:r>
      <w:r w:rsidR="00563B2F">
        <w:t>05</w:t>
      </w:r>
      <w:r w:rsidR="005655AD">
        <w:t xml:space="preserve"> ha.</w:t>
      </w:r>
    </w:p>
    <w:p w14:paraId="63909E28" w14:textId="469666ED" w:rsidR="000D457B" w:rsidRDefault="006025D1">
      <w:pPr>
        <w:spacing w:line="216" w:lineRule="auto"/>
        <w:jc w:val="both"/>
      </w:pPr>
      <w:r>
        <w:rPr>
          <w:b/>
        </w:rPr>
        <w:t>4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5D2E324B" w:rsidR="000D457B" w:rsidRDefault="00106EF5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>. Planavimo iniciatorius</w:t>
      </w:r>
      <w:r w:rsidR="008130A8">
        <w:rPr>
          <w:b/>
        </w:rPr>
        <w:t>:</w:t>
      </w:r>
      <w:r w:rsidR="00AB68CF" w:rsidRPr="008130A8">
        <w:rPr>
          <w:bCs/>
        </w:rPr>
        <w:t xml:space="preserve"> </w:t>
      </w:r>
      <w:r w:rsidR="00993C60" w:rsidRPr="008130A8">
        <w:rPr>
          <w:bCs/>
        </w:rPr>
        <w:t>juridiniai</w:t>
      </w:r>
      <w:r w:rsidR="00AB68CF" w:rsidRPr="008130A8">
        <w:rPr>
          <w:bCs/>
        </w:rPr>
        <w:t xml:space="preserve"> asmenys.</w:t>
      </w:r>
    </w:p>
    <w:p w14:paraId="63909E2A" w14:textId="245BB791" w:rsidR="000D457B" w:rsidRDefault="00106EF5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62367E99" w:rsidR="000D457B" w:rsidRDefault="00106EF5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3E675274" w14:textId="655E00D6" w:rsidR="00FC119F" w:rsidRPr="00FC119F" w:rsidRDefault="00106EF5" w:rsidP="00FC119F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8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52340" w:rsidRPr="006D67EA">
        <w:t>nustatyti žemės sklypo užstatymo tankį, užstatymo intensyvumą ir kitus teritorijos naudojimo reglamentą vadovaujantis Vilniaus miesto savivaldybės teritorijos bendrojo plano sprendiniais (pagal pridedamą miesto plano ištrauką)</w:t>
      </w:r>
      <w:r w:rsidR="00AE32CE" w:rsidRPr="00AE32CE">
        <w:rPr>
          <w:bCs/>
        </w:rPr>
        <w:t>.</w:t>
      </w:r>
    </w:p>
    <w:p w14:paraId="63909E2D" w14:textId="59740963" w:rsidR="000D457B" w:rsidRDefault="00106EF5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CC60AD">
        <w:t xml:space="preserve">, </w:t>
      </w:r>
      <w:r w:rsidR="005B66D3" w:rsidRPr="005B66D3">
        <w:rPr>
          <w:bCs/>
        </w:rPr>
        <w:t>numatyti susisiekimo ryšių sistemą - susisiekimo komunikacijas ir joms funkcionuoti reikalingų servitutų poreikį</w:t>
      </w:r>
      <w:r w:rsidR="005B66D3">
        <w:rPr>
          <w:bCs/>
        </w:rPr>
        <w:t>, suformuoti optimalią urbanistinę struktūrą</w:t>
      </w:r>
      <w:r w:rsidR="00B910F5">
        <w:rPr>
          <w:bCs/>
        </w:rPr>
        <w:t>, numatyti priemones</w:t>
      </w:r>
      <w:r w:rsidR="007D53A7">
        <w:rPr>
          <w:bCs/>
        </w:rPr>
        <w:t xml:space="preserve"> gamtinio karkaso elementams apsaugoti.</w:t>
      </w:r>
    </w:p>
    <w:p w14:paraId="63909E2E" w14:textId="5D11E0B2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106EF5">
        <w:rPr>
          <w:b/>
        </w:rPr>
        <w:t>0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3D0D85EC" w:rsidR="000D457B" w:rsidRDefault="00AB68CF">
      <w:pPr>
        <w:spacing w:line="216" w:lineRule="auto"/>
        <w:jc w:val="both"/>
      </w:pPr>
      <w:r>
        <w:rPr>
          <w:b/>
        </w:rPr>
        <w:t>1</w:t>
      </w:r>
      <w:r w:rsidR="00106EF5">
        <w:rPr>
          <w:b/>
        </w:rPr>
        <w:t>1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3F4C2F96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106EF5">
        <w:rPr>
          <w:b/>
          <w:bCs/>
        </w:rPr>
        <w:t>2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36C5C6BE" w14:textId="08673295" w:rsidR="00DF6994" w:rsidRDefault="00DF6994" w:rsidP="00DF6994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307CA6">
        <w:rPr>
          <w:b/>
          <w:lang w:eastAsia="lt-LT"/>
        </w:rPr>
        <w:t>3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8CA5FB0" w14:textId="13AA8883" w:rsidR="00DF6994" w:rsidRDefault="00307CA6">
      <w:pPr>
        <w:spacing w:line="216" w:lineRule="auto"/>
        <w:jc w:val="both"/>
        <w:rPr>
          <w:bCs/>
        </w:rPr>
      </w:pPr>
      <w:r w:rsidRPr="00F22C76">
        <w:rPr>
          <w:b/>
        </w:rPr>
        <w:t>14. Detaliojo plano koncepcijos rengimas:</w:t>
      </w:r>
      <w:r>
        <w:rPr>
          <w:bCs/>
        </w:rPr>
        <w:t xml:space="preserve"> </w:t>
      </w:r>
      <w:r w:rsidR="00F22C76">
        <w:rPr>
          <w:bCs/>
        </w:rPr>
        <w:t>nerengiama.</w:t>
      </w:r>
    </w:p>
    <w:p w14:paraId="63909E31" w14:textId="1203C37D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5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4" w14:textId="09F85A35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DB454F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F22C76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EE7ECC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3141826A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F22C76">
        <w:rPr>
          <w:b/>
          <w:bCs/>
        </w:rPr>
        <w:t>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5D653141" w:rsidR="000D457B" w:rsidRDefault="00F22C76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AB68CF">
        <w:rPr>
          <w:b/>
          <w:bCs/>
        </w:rPr>
        <w:t xml:space="preserve">. Kiti reikalavimai: </w:t>
      </w:r>
      <w:r w:rsidR="00AB68CF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106EF5"/>
    <w:rsid w:val="00120921"/>
    <w:rsid w:val="00120F4C"/>
    <w:rsid w:val="00150C93"/>
    <w:rsid w:val="001702B1"/>
    <w:rsid w:val="001C1FF8"/>
    <w:rsid w:val="002103C9"/>
    <w:rsid w:val="00215D81"/>
    <w:rsid w:val="002F275B"/>
    <w:rsid w:val="003035D8"/>
    <w:rsid w:val="00307CA6"/>
    <w:rsid w:val="003279AE"/>
    <w:rsid w:val="003415AA"/>
    <w:rsid w:val="00425204"/>
    <w:rsid w:val="00471F27"/>
    <w:rsid w:val="004A4DBE"/>
    <w:rsid w:val="004F3DCE"/>
    <w:rsid w:val="00500AD0"/>
    <w:rsid w:val="00524444"/>
    <w:rsid w:val="00553ADF"/>
    <w:rsid w:val="00563B2F"/>
    <w:rsid w:val="005655AD"/>
    <w:rsid w:val="0057634A"/>
    <w:rsid w:val="005A5468"/>
    <w:rsid w:val="005A7A86"/>
    <w:rsid w:val="005B66D3"/>
    <w:rsid w:val="005D6E54"/>
    <w:rsid w:val="006025D1"/>
    <w:rsid w:val="0064418E"/>
    <w:rsid w:val="00644E73"/>
    <w:rsid w:val="0065413B"/>
    <w:rsid w:val="0065488B"/>
    <w:rsid w:val="006A0EF0"/>
    <w:rsid w:val="0071458E"/>
    <w:rsid w:val="00715993"/>
    <w:rsid w:val="007D53A7"/>
    <w:rsid w:val="008130A8"/>
    <w:rsid w:val="008308D5"/>
    <w:rsid w:val="0088108F"/>
    <w:rsid w:val="00917261"/>
    <w:rsid w:val="009350DC"/>
    <w:rsid w:val="00947F13"/>
    <w:rsid w:val="00975B45"/>
    <w:rsid w:val="00987CEB"/>
    <w:rsid w:val="00993C60"/>
    <w:rsid w:val="009E30A6"/>
    <w:rsid w:val="00A959EA"/>
    <w:rsid w:val="00AB68CF"/>
    <w:rsid w:val="00AB7595"/>
    <w:rsid w:val="00AE32CE"/>
    <w:rsid w:val="00B10A7C"/>
    <w:rsid w:val="00B75460"/>
    <w:rsid w:val="00B910F5"/>
    <w:rsid w:val="00B93616"/>
    <w:rsid w:val="00C52340"/>
    <w:rsid w:val="00C6221B"/>
    <w:rsid w:val="00CC60AD"/>
    <w:rsid w:val="00CD546B"/>
    <w:rsid w:val="00CE76C9"/>
    <w:rsid w:val="00D1502E"/>
    <w:rsid w:val="00D31BA6"/>
    <w:rsid w:val="00D55240"/>
    <w:rsid w:val="00D919DC"/>
    <w:rsid w:val="00DA7820"/>
    <w:rsid w:val="00DD6617"/>
    <w:rsid w:val="00DF6994"/>
    <w:rsid w:val="00E245F0"/>
    <w:rsid w:val="00E40848"/>
    <w:rsid w:val="00E52131"/>
    <w:rsid w:val="00F02575"/>
    <w:rsid w:val="00F22C76"/>
    <w:rsid w:val="00F273D0"/>
    <w:rsid w:val="00FC119F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2022-09-20T15:40:00Z</dcterms:created>
  <dcterms:modified xsi:type="dcterms:W3CDTF">2022-09-20T15:40:00Z</dcterms:modified>
  <dc:language>en-US</dc:language>
</cp:coreProperties>
</file>