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5086CEF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ADMINISTRACIJOS DIREKTORIAUS </w:t>
      </w:r>
    </w:p>
    <w:p w14:paraId="237B9D5D" w14:textId="77777777" w:rsidR="00641705" w:rsidRDefault="00641705" w:rsidP="00B051AF"/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SAVANORIŲ PR. 66 NEDIDELIŲ VEIKLOS MASTŲ DETALIOJO PLANO SPRENDINIUS SKLYPE SAVANORIŲ PR. 66 (KADASTRO NR. 0101/0052:457) TERITORIJŲ PLANAVIMO PROCESO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D2C2E05" w14:textId="6504BCCA" w:rsidR="00B051AF" w:rsidRPr="00B051AF" w:rsidRDefault="00B051AF" w:rsidP="00B051AF">
      <w:pPr>
        <w:suppressAutoHyphens/>
        <w:spacing w:line="360" w:lineRule="auto"/>
        <w:ind w:firstLine="720"/>
        <w:jc w:val="both"/>
        <w:rPr>
          <w:lang w:val="lt-LT"/>
        </w:rPr>
      </w:pPr>
      <w:r w:rsidRPr="00B051AF">
        <w:rPr>
          <w:lang w:val="lt-LT"/>
        </w:rPr>
        <w:t>Vadovaudamasi</w:t>
      </w:r>
      <w:r w:rsidR="000C03CF">
        <w:rPr>
          <w:lang w:val="lt-LT"/>
        </w:rPr>
        <w:t>s</w:t>
      </w:r>
      <w:r w:rsidRPr="00B051AF">
        <w:rPr>
          <w:lang w:val="lt-LT"/>
        </w:rPr>
        <w:t xml:space="preserve"> Lietuvos Respublikos teritorijų planavimo įstatymu</w:t>
      </w:r>
      <w:r w:rsidR="0002436E">
        <w:rPr>
          <w:lang w:val="lt-LT"/>
        </w:rPr>
        <w:t xml:space="preserve"> ir</w:t>
      </w:r>
      <w:r w:rsidRPr="00B051AF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02436E">
        <w:rPr>
          <w:lang w:val="lt-LT"/>
        </w:rPr>
        <w:t xml:space="preserve">: </w:t>
      </w:r>
    </w:p>
    <w:p w14:paraId="22EE671C" w14:textId="00DF24E1" w:rsidR="00B051AF" w:rsidRPr="00B051AF" w:rsidRDefault="00B051AF" w:rsidP="00B051AF">
      <w:pPr>
        <w:suppressAutoHyphens/>
        <w:spacing w:line="360" w:lineRule="auto"/>
        <w:ind w:firstLine="720"/>
        <w:jc w:val="both"/>
        <w:rPr>
          <w:lang w:val="lt-LT"/>
        </w:rPr>
      </w:pPr>
      <w:r w:rsidRPr="00B051AF">
        <w:rPr>
          <w:lang w:val="lt-LT"/>
        </w:rPr>
        <w:t xml:space="preserve">1. L e i d ž i u </w:t>
      </w:r>
      <w:bookmarkStart w:id="7" w:name="_Hlk103597684"/>
      <w:r w:rsidRPr="00B051AF">
        <w:rPr>
          <w:lang w:val="lt-LT"/>
        </w:rPr>
        <w:t xml:space="preserve"> teritorijų planavimo</w:t>
      </w:r>
      <w:r w:rsidR="00B34F21">
        <w:rPr>
          <w:lang w:val="lt-LT"/>
        </w:rPr>
        <w:t xml:space="preserve"> inicijavimo</w:t>
      </w:r>
      <w:r w:rsidRPr="00B051AF">
        <w:rPr>
          <w:lang w:val="lt-LT"/>
        </w:rPr>
        <w:t xml:space="preserve"> sutarties pagrindu inicijuoti Vilniaus miesto savivaldybės valdybos 20</w:t>
      </w:r>
      <w:r w:rsidR="00B34F21">
        <w:rPr>
          <w:lang w:val="lt-LT"/>
        </w:rPr>
        <w:t>0</w:t>
      </w:r>
      <w:r w:rsidRPr="00B051AF">
        <w:rPr>
          <w:lang w:val="lt-LT"/>
        </w:rPr>
        <w:t xml:space="preserve">2 m. sausio  31 d. sprendimu Nr. 191V </w:t>
      </w:r>
      <w:bookmarkStart w:id="8" w:name="_Hlk535511392"/>
      <w:r w:rsidRPr="00B051AF">
        <w:rPr>
          <w:lang w:val="lt-LT"/>
        </w:rPr>
        <w:t xml:space="preserve"> „Dėl teritorijos prie Savanorių pr. 66 nedidelių veiklos mastų detaliojo plano sprendinių tvirtinimo“ patvirtinto detaliojo plano</w:t>
      </w:r>
      <w:bookmarkEnd w:id="8"/>
      <w:r w:rsidRPr="00B051AF">
        <w:rPr>
          <w:lang w:val="lt-LT"/>
        </w:rPr>
        <w:t xml:space="preserve"> (registro Nr. T00056100) sprendinių koregavimą sklype Savanorių pr. 66 (kadastro Nr. 0101/0052:457):  pakeisti žemės sklypo naudojimo būdą iš gyvenamosios teritorijos (naudojimo pobūdis – mažaaukščių gyvenamųjų namų statybos) į daugiabučių gyvenamųjų pastatų ir bendrabučių teritorijos naudojimo būdą bei nustatyti teritorijos naudojimo reglamentus vadovaujantis Vilniaus miesto savivaldybės teritorijos bendrojo plano sprendiniais (pagal pridedamą miesto plano ištrauką).</w:t>
      </w:r>
      <w:bookmarkEnd w:id="7"/>
    </w:p>
    <w:p w14:paraId="2EF6693A" w14:textId="77777777" w:rsidR="00B051AF" w:rsidRPr="00B051AF" w:rsidRDefault="00B051AF" w:rsidP="00B051AF">
      <w:pPr>
        <w:suppressAutoHyphens/>
        <w:spacing w:line="360" w:lineRule="auto"/>
        <w:ind w:firstLine="720"/>
        <w:jc w:val="both"/>
        <w:rPr>
          <w:lang w:val="lt-LT"/>
        </w:rPr>
      </w:pPr>
      <w:r w:rsidRPr="00B051AF">
        <w:rPr>
          <w:lang w:val="lt-LT"/>
        </w:rPr>
        <w:t xml:space="preserve">2. T v i r t i n u  planavimo darbų programą detaliojo planavimo dokumentui koreguoti (pridedama). </w:t>
      </w:r>
    </w:p>
    <w:p w14:paraId="237B9D66" w14:textId="63B742E6" w:rsidR="00641705" w:rsidRDefault="00B051AF" w:rsidP="00B051AF">
      <w:pPr>
        <w:spacing w:line="360" w:lineRule="auto"/>
        <w:ind w:firstLine="720"/>
        <w:jc w:val="both"/>
      </w:pPr>
      <w:r w:rsidRPr="00B051AF">
        <w:rPr>
          <w:lang w:val="lt-LT"/>
        </w:rPr>
        <w:t>3. P r i p a ž į s t u  netekusiu galios Vilniaus miesto savivaldybės administracijos direktoriaus 2018 m. balandžio 19 d. įsakymą Nr. 30-1307/18(2.1.1E-TD2) „Dėl leidimo koreguoti teritorijos prie Savanorių pr. 66 nedidelių veiklos mastų detaliojo plano sprendinius sklype Savanorių pr. 66 inicijavimo pagrindu“</w:t>
      </w:r>
      <w:r w:rsidRPr="00B051AF">
        <w:rPr>
          <w:color w:val="FF0000"/>
          <w:lang w:val="lt-LT"/>
        </w:rPr>
        <w:t xml:space="preserve"> </w:t>
      </w:r>
      <w:r w:rsidRPr="00B051AF">
        <w:rPr>
          <w:lang w:val="lt-LT"/>
        </w:rPr>
        <w:t>su visais  jo pakeitimais.</w:t>
      </w:r>
    </w:p>
    <w:p w14:paraId="237B9D68" w14:textId="77777777" w:rsidR="00641705" w:rsidRDefault="00641705" w:rsidP="00B051AF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pavaduotojas, pavaduojantis Administracijos direktorių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 w:rsidP="00B051AF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4B83" w14:textId="77777777" w:rsidR="00904077" w:rsidRDefault="00904077">
      <w:r>
        <w:separator/>
      </w:r>
    </w:p>
  </w:endnote>
  <w:endnote w:type="continuationSeparator" w:id="0">
    <w:p w14:paraId="3D7EA7A7" w14:textId="77777777" w:rsidR="00904077" w:rsidRDefault="0090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7FD1" w14:textId="77777777" w:rsidR="00904077" w:rsidRDefault="00904077">
      <w:r>
        <w:separator/>
      </w:r>
    </w:p>
  </w:footnote>
  <w:footnote w:type="continuationSeparator" w:id="0">
    <w:p w14:paraId="189EC2FF" w14:textId="77777777" w:rsidR="00904077" w:rsidRDefault="0090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36E"/>
    <w:rsid w:val="00035711"/>
    <w:rsid w:val="000C03CF"/>
    <w:rsid w:val="001A6045"/>
    <w:rsid w:val="00237C6D"/>
    <w:rsid w:val="00307AAF"/>
    <w:rsid w:val="00350859"/>
    <w:rsid w:val="003A646F"/>
    <w:rsid w:val="003D642F"/>
    <w:rsid w:val="004E1755"/>
    <w:rsid w:val="00527289"/>
    <w:rsid w:val="005720C1"/>
    <w:rsid w:val="005B76B7"/>
    <w:rsid w:val="005F7BBD"/>
    <w:rsid w:val="00641705"/>
    <w:rsid w:val="006815B3"/>
    <w:rsid w:val="006C2D4E"/>
    <w:rsid w:val="006F5EC7"/>
    <w:rsid w:val="007362CF"/>
    <w:rsid w:val="00815382"/>
    <w:rsid w:val="00904077"/>
    <w:rsid w:val="009069B2"/>
    <w:rsid w:val="0098213D"/>
    <w:rsid w:val="009E2D13"/>
    <w:rsid w:val="00A72CFF"/>
    <w:rsid w:val="00A72E6A"/>
    <w:rsid w:val="00A73B31"/>
    <w:rsid w:val="00AD5C30"/>
    <w:rsid w:val="00B051AF"/>
    <w:rsid w:val="00B337D4"/>
    <w:rsid w:val="00B34F21"/>
    <w:rsid w:val="00BA16A6"/>
    <w:rsid w:val="00D36842"/>
    <w:rsid w:val="00E53E75"/>
    <w:rsid w:val="00E761F1"/>
    <w:rsid w:val="00EE5ABD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3</cp:revision>
  <dcterms:created xsi:type="dcterms:W3CDTF">2022-08-16T08:46:00Z</dcterms:created>
  <dcterms:modified xsi:type="dcterms:W3CDTF">2022-08-16T08:46:00Z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