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2D571289" w:rsidR="005956C3" w:rsidRDefault="00874EF3" w:rsidP="00DF3449">
            <w:r>
              <w:t>20</w:t>
            </w:r>
            <w:r w:rsidR="00600CAF">
              <w:t>2</w:t>
            </w:r>
            <w:r w:rsidR="00E666EC">
              <w:rPr>
                <w:lang w:val="en-US"/>
              </w:rPr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363859D" w:rsidR="005956C3" w:rsidRDefault="005956C3" w:rsidP="00DF3449">
      <w:pPr>
        <w:jc w:val="center"/>
      </w:pPr>
    </w:p>
    <w:p w14:paraId="4C09DB75" w14:textId="77777777" w:rsidR="00647640" w:rsidRDefault="00647640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3D0B3E58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647640">
        <w:rPr>
          <w:b/>
          <w:bCs/>
          <w:caps/>
        </w:rPr>
        <w:t>EIČIAMO</w:t>
      </w:r>
      <w:r w:rsidR="00347C6B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DF3449">
      <w:pPr>
        <w:jc w:val="center"/>
      </w:pPr>
    </w:p>
    <w:p w14:paraId="726B7D0F" w14:textId="5C7B6E53" w:rsidR="0038741B" w:rsidRPr="00436740" w:rsidRDefault="00DF3449" w:rsidP="00436740">
      <w:pPr>
        <w:pStyle w:val="Sraopastraipa"/>
        <w:numPr>
          <w:ilvl w:val="0"/>
          <w:numId w:val="13"/>
        </w:numPr>
        <w:jc w:val="both"/>
        <w:rPr>
          <w:lang w:val="en-US"/>
        </w:rPr>
      </w:pPr>
      <w:r w:rsidRPr="00436740">
        <w:rPr>
          <w:b/>
        </w:rPr>
        <w:t>Planuojamos teritorijos adresas:</w:t>
      </w:r>
      <w:r w:rsidR="007A0272">
        <w:t xml:space="preserve"> </w:t>
      </w:r>
      <w:r w:rsidR="006B3996">
        <w:t>sklypai Salininkų g. (kadastro Nr. 0</w:t>
      </w:r>
      <w:r w:rsidR="006B3996">
        <w:rPr>
          <w:lang w:val="en-US"/>
        </w:rPr>
        <w:t>101/0083:1711), Raisteli</w:t>
      </w:r>
      <w:r w:rsidR="006B3996">
        <w:t xml:space="preserve">ų g. </w:t>
      </w:r>
      <w:r w:rsidR="006B3996">
        <w:rPr>
          <w:lang w:val="en-US"/>
        </w:rPr>
        <w:t>2 (kadastro Nr. 0101/0083:1740), Raisteli</w:t>
      </w:r>
      <w:r w:rsidR="006B3996">
        <w:t xml:space="preserve">ų g. </w:t>
      </w:r>
      <w:r w:rsidR="006B3996">
        <w:rPr>
          <w:lang w:val="en-US"/>
        </w:rPr>
        <w:t xml:space="preserve">4 </w:t>
      </w:r>
      <w:r w:rsidR="006B3996">
        <w:t>(kadastro Nr. 0</w:t>
      </w:r>
      <w:r w:rsidR="006B3996">
        <w:rPr>
          <w:lang w:val="en-US"/>
        </w:rPr>
        <w:t>101/0083:1741</w:t>
      </w:r>
      <w:r w:rsidR="006B3996">
        <w:t>).</w:t>
      </w:r>
    </w:p>
    <w:p w14:paraId="04929BFC" w14:textId="644DC82D" w:rsidR="0038741B" w:rsidRPr="00436740" w:rsidRDefault="00F319FA" w:rsidP="00436740">
      <w:pPr>
        <w:pStyle w:val="Sraopastraipa"/>
        <w:numPr>
          <w:ilvl w:val="0"/>
          <w:numId w:val="13"/>
        </w:numPr>
        <w:jc w:val="both"/>
        <w:rPr>
          <w:b/>
          <w:lang w:val="en-US"/>
        </w:rPr>
      </w:pPr>
      <w:r w:rsidRPr="00436740">
        <w:rPr>
          <w:b/>
        </w:rPr>
        <w:t>Planuojamos teritorijos plotas</w:t>
      </w:r>
      <w:r w:rsidR="00D51ED3" w:rsidRPr="00436740">
        <w:rPr>
          <w:b/>
        </w:rPr>
        <w:t xml:space="preserve">: </w:t>
      </w:r>
      <w:r w:rsidR="00647640" w:rsidRPr="00436740">
        <w:rPr>
          <w:bCs/>
        </w:rPr>
        <w:t xml:space="preserve">apie </w:t>
      </w:r>
      <w:r w:rsidR="00347C6B" w:rsidRPr="00436740">
        <w:rPr>
          <w:bCs/>
        </w:rPr>
        <w:t>0</w:t>
      </w:r>
      <w:r w:rsidR="002F2F4C" w:rsidRPr="00436740">
        <w:rPr>
          <w:bCs/>
        </w:rPr>
        <w:t>.</w:t>
      </w:r>
      <w:r w:rsidR="00601BDB">
        <w:rPr>
          <w:bCs/>
          <w:lang w:val="en-US"/>
        </w:rPr>
        <w:t>65</w:t>
      </w:r>
      <w:r w:rsidR="002F2F4C" w:rsidRPr="002F2F4C">
        <w:t xml:space="preserve"> ha</w:t>
      </w:r>
      <w:r w:rsidR="009B5F08">
        <w:t>.</w:t>
      </w:r>
      <w:r w:rsidR="0038741B" w:rsidRPr="002F2F4C">
        <w:t xml:space="preserve"> </w:t>
      </w:r>
    </w:p>
    <w:p w14:paraId="60BA654D" w14:textId="39DCEEAD" w:rsidR="001511F9" w:rsidRDefault="008D5574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</w:rPr>
        <w:t xml:space="preserve">Planavimo organizatorius: </w:t>
      </w:r>
      <w:r w:rsidR="00DF3449" w:rsidRPr="00436740">
        <w:rPr>
          <w:bCs/>
        </w:rPr>
        <w:t>Vilniaus miesto savivaldybės administracijos direktorius, Konstitucijos pr. 3,</w:t>
      </w:r>
      <w:r w:rsidR="00DF3449">
        <w:t xml:space="preserve"> Vilnius.</w:t>
      </w:r>
    </w:p>
    <w:p w14:paraId="6F9F24D4" w14:textId="1EBE02B9" w:rsidR="002E4A49" w:rsidRDefault="00DF3449" w:rsidP="002E4A49">
      <w:pPr>
        <w:pStyle w:val="Sraopastraipa"/>
        <w:numPr>
          <w:ilvl w:val="0"/>
          <w:numId w:val="13"/>
        </w:numPr>
        <w:jc w:val="both"/>
        <w:rPr>
          <w:bCs/>
        </w:rPr>
      </w:pPr>
      <w:r w:rsidRPr="00436740">
        <w:rPr>
          <w:b/>
        </w:rPr>
        <w:t xml:space="preserve">Planavimo pagrindas: </w:t>
      </w:r>
      <w:r w:rsidR="00647640" w:rsidRPr="00436740">
        <w:rPr>
          <w:bCs/>
        </w:rPr>
        <w:t xml:space="preserve">2021 m. </w:t>
      </w:r>
      <w:r w:rsidR="003C5CEA">
        <w:rPr>
          <w:bCs/>
        </w:rPr>
        <w:t>gruodžio</w:t>
      </w:r>
      <w:r w:rsidR="00647640" w:rsidRPr="00436740">
        <w:rPr>
          <w:bCs/>
        </w:rPr>
        <w:t xml:space="preserve"> </w:t>
      </w:r>
      <w:r w:rsidR="00601BDB">
        <w:rPr>
          <w:bCs/>
        </w:rPr>
        <w:t xml:space="preserve">14 </w:t>
      </w:r>
      <w:r w:rsidR="00647640" w:rsidRPr="00436740">
        <w:rPr>
          <w:bCs/>
          <w:lang w:val="en-US"/>
        </w:rPr>
        <w:t>d. pra</w:t>
      </w:r>
      <w:r w:rsidR="00647640" w:rsidRPr="00436740">
        <w:rPr>
          <w:bCs/>
        </w:rPr>
        <w:t>šymas</w:t>
      </w:r>
      <w:r w:rsidRPr="00436740">
        <w:rPr>
          <w:bCs/>
        </w:rPr>
        <w:t>.</w:t>
      </w:r>
    </w:p>
    <w:p w14:paraId="33BA84F3" w14:textId="7E2BC12F" w:rsidR="002E4A49" w:rsidRPr="002E4A49" w:rsidRDefault="00DF3449" w:rsidP="002E4A49">
      <w:pPr>
        <w:pStyle w:val="Sraopastraipa"/>
        <w:numPr>
          <w:ilvl w:val="0"/>
          <w:numId w:val="13"/>
        </w:numPr>
        <w:jc w:val="both"/>
        <w:rPr>
          <w:bCs/>
        </w:rPr>
      </w:pPr>
      <w:r w:rsidRPr="002E4A49">
        <w:rPr>
          <w:b/>
        </w:rPr>
        <w:t xml:space="preserve">Planavimo uždaviniai: </w:t>
      </w:r>
      <w:r w:rsidR="002E4A49" w:rsidRPr="002E4A49">
        <w:rPr>
          <w:bCs/>
        </w:rPr>
        <w:t>keisti Vilniaus miesto savivaldybės administracijos direktoriaus 2008 m. spalio 31 d. įsakymu Nr. 30-2141 „Dėl sklypo Salininkų g. detaliojo plano tvirtinimo“ patvirtinto detaliojo plano (registro Nr. T00057971) sprendinius inicijavimo sutarties pagrindu: pertvarkyti sklypą Salininkų g. (kadastro Nr. 0101/0083:1711) jį padalijant į atskirus sklypus, suformuoti susisiekimo ir inžinerinių tinklų koridorių teritorijos sklypą ir 6 vienbučių ir dvibučių gyvenamųjų pastatų teritorijų naudojimo būdo sklypus, planuojamiems sklypams nustatyti privalomuosius ir papildomus teritorijos naudojimo reglamentus vadovaujantis Vilniaus miesto savivaldybės teritorijos bendrojo plano sprendiniais.</w:t>
      </w:r>
    </w:p>
    <w:p w14:paraId="5E790104" w14:textId="158B21F1" w:rsidR="00230DF1" w:rsidRPr="002E4A49" w:rsidRDefault="00D24C8B" w:rsidP="00FC2E68">
      <w:pPr>
        <w:pStyle w:val="Sraopastraipa"/>
        <w:numPr>
          <w:ilvl w:val="0"/>
          <w:numId w:val="13"/>
        </w:numPr>
        <w:jc w:val="both"/>
        <w:rPr>
          <w:b/>
        </w:rPr>
      </w:pPr>
      <w:r w:rsidRPr="002E4A49">
        <w:rPr>
          <w:b/>
        </w:rPr>
        <w:t>Planuojama teritorija</w:t>
      </w:r>
      <w:r w:rsidR="00436740" w:rsidRPr="002E4A49">
        <w:rPr>
          <w:b/>
        </w:rPr>
        <w:t>:</w:t>
      </w:r>
      <w:r w:rsidR="00436740">
        <w:t xml:space="preserve"> </w:t>
      </w:r>
      <w:r w:rsidR="00230DF1">
        <w:t xml:space="preserve">Kvartalas –apribotas antropogeninių elementų – </w:t>
      </w:r>
      <w:r w:rsidR="00230DF1" w:rsidRPr="002E4A49">
        <w:rPr>
          <w:lang w:val="en-US"/>
        </w:rPr>
        <w:t>Raisteli</w:t>
      </w:r>
      <w:r w:rsidR="00230DF1">
        <w:t xml:space="preserve">ų ir Gairinės gatvių, </w:t>
      </w:r>
      <w:r w:rsidR="00BE569B">
        <w:t xml:space="preserve">o </w:t>
      </w:r>
      <w:r w:rsidR="00230DF1">
        <w:t>šiaurinėje dalyje – rekreacinių miškų</w:t>
      </w:r>
      <w:r w:rsidR="00BE569B">
        <w:t xml:space="preserve">. </w:t>
      </w:r>
    </w:p>
    <w:p w14:paraId="5D3442ED" w14:textId="09C19BBC" w:rsidR="00D82D15" w:rsidRPr="00436740" w:rsidRDefault="00D82D15" w:rsidP="00436740">
      <w:pPr>
        <w:pStyle w:val="Sraopastraipa"/>
        <w:numPr>
          <w:ilvl w:val="0"/>
          <w:numId w:val="13"/>
        </w:numPr>
        <w:jc w:val="both"/>
        <w:rPr>
          <w:i/>
          <w:iCs/>
        </w:rPr>
      </w:pPr>
      <w:r w:rsidRPr="00436740">
        <w:rPr>
          <w:b/>
        </w:rPr>
        <w:t xml:space="preserve">Papildomi planavimo uždaviniai: </w:t>
      </w:r>
      <w:r w:rsidR="00DF3449" w:rsidRPr="00436740">
        <w:rPr>
          <w:bCs/>
        </w:rPr>
        <w:t xml:space="preserve">numatyti funkcinius bei kompozicinius ryšius su gretimomis teritorijomis. </w:t>
      </w:r>
    </w:p>
    <w:p w14:paraId="38F86427" w14:textId="589C8C67" w:rsidR="00D82D15" w:rsidRDefault="00D82D15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</w:rPr>
        <w:t xml:space="preserve">Papildomi reglamentai: </w:t>
      </w:r>
      <w:r w:rsidR="00361FE1" w:rsidRPr="00436740">
        <w:rPr>
          <w:bCs/>
        </w:rPr>
        <w:t>N</w:t>
      </w:r>
      <w:r w:rsidR="008E6F27">
        <w:t>ėra</w:t>
      </w:r>
      <w:r w:rsidRPr="00203C28">
        <w:t>.</w:t>
      </w:r>
    </w:p>
    <w:p w14:paraId="2C26EEC8" w14:textId="2DC43F1A" w:rsidR="00093FF9" w:rsidRDefault="00093FF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</w:rPr>
        <w:t>Tyrimai ir galimybių studijos:</w:t>
      </w:r>
      <w:r>
        <w:t xml:space="preserve"> </w:t>
      </w:r>
      <w:r w:rsidR="00DF3449">
        <w:t xml:space="preserve"> </w:t>
      </w:r>
      <w:r w:rsidR="00361FE1">
        <w:t>N</w:t>
      </w:r>
      <w:r w:rsidR="008E6F27">
        <w:t>e</w:t>
      </w:r>
      <w:r w:rsidR="00DF3449">
        <w:t>reikalingos</w:t>
      </w:r>
      <w:r w:rsidR="00DA5E55">
        <w:t>.</w:t>
      </w:r>
    </w:p>
    <w:p w14:paraId="6CA3347D" w14:textId="2D50E2FE" w:rsidR="00015960" w:rsidRPr="00436740" w:rsidRDefault="008507E7" w:rsidP="00436740">
      <w:pPr>
        <w:pStyle w:val="Sraopastraipa"/>
        <w:numPr>
          <w:ilvl w:val="0"/>
          <w:numId w:val="13"/>
        </w:numPr>
        <w:jc w:val="both"/>
        <w:rPr>
          <w:bCs/>
        </w:rPr>
      </w:pPr>
      <w:r w:rsidRPr="00436740">
        <w:rPr>
          <w:b/>
          <w:bCs/>
        </w:rPr>
        <w:t xml:space="preserve">SPAV reikalingumas: </w:t>
      </w:r>
      <w:r w:rsidR="00361FE1" w:rsidRPr="00361FE1">
        <w:t>N</w:t>
      </w:r>
      <w:r w:rsidR="004A765F" w:rsidRPr="00436740">
        <w:rPr>
          <w:bCs/>
        </w:rPr>
        <w:t>e</w:t>
      </w:r>
      <w:r w:rsidR="00DF3449" w:rsidRPr="00436740">
        <w:rPr>
          <w:bCs/>
        </w:rPr>
        <w:t>privalomas</w:t>
      </w:r>
      <w:r w:rsidRPr="00436740">
        <w:rPr>
          <w:bCs/>
        </w:rPr>
        <w:t>.</w:t>
      </w:r>
    </w:p>
    <w:p w14:paraId="4C218457" w14:textId="02689F26" w:rsidR="00093FF9" w:rsidRPr="00436740" w:rsidRDefault="00093FF9" w:rsidP="00436740">
      <w:pPr>
        <w:pStyle w:val="Sraopastraipa"/>
        <w:numPr>
          <w:ilvl w:val="0"/>
          <w:numId w:val="13"/>
        </w:numPr>
        <w:jc w:val="both"/>
        <w:rPr>
          <w:bCs/>
        </w:rPr>
      </w:pPr>
      <w:r w:rsidRPr="00436740">
        <w:rPr>
          <w:b/>
          <w:bCs/>
        </w:rPr>
        <w:t>Atviras konkursas geriausiai urbanistinei idėjai atrinkti:</w:t>
      </w:r>
      <w:r w:rsidRPr="00436740">
        <w:rPr>
          <w:bCs/>
        </w:rPr>
        <w:t xml:space="preserve"> </w:t>
      </w:r>
      <w:r w:rsidR="00361FE1" w:rsidRPr="00436740">
        <w:rPr>
          <w:bCs/>
        </w:rPr>
        <w:t>N</w:t>
      </w:r>
      <w:r w:rsidRPr="00436740">
        <w:rPr>
          <w:bCs/>
        </w:rPr>
        <w:t xml:space="preserve">ereikalingas. </w:t>
      </w:r>
    </w:p>
    <w:p w14:paraId="3CDECADB" w14:textId="072ADFD1" w:rsidR="00415611" w:rsidRDefault="00DF1E5F" w:rsidP="00436740">
      <w:pPr>
        <w:pStyle w:val="Sraopastraipa"/>
        <w:numPr>
          <w:ilvl w:val="0"/>
          <w:numId w:val="13"/>
        </w:numPr>
        <w:jc w:val="both"/>
        <w:rPr>
          <w:lang w:eastAsia="lt-LT"/>
        </w:rPr>
      </w:pPr>
      <w:r w:rsidRPr="00436740">
        <w:rPr>
          <w:b/>
          <w:lang w:eastAsia="lt-LT"/>
        </w:rPr>
        <w:t xml:space="preserve">Detaliojo planavimo </w:t>
      </w:r>
      <w:r w:rsidR="00DF3449" w:rsidRPr="00436740">
        <w:rPr>
          <w:b/>
          <w:lang w:eastAsia="lt-LT"/>
        </w:rPr>
        <w:t xml:space="preserve">koregavimo </w:t>
      </w:r>
      <w:r w:rsidRPr="00436740">
        <w:rPr>
          <w:b/>
          <w:lang w:eastAsia="lt-LT"/>
        </w:rPr>
        <w:t>etapai</w:t>
      </w:r>
      <w:r w:rsidR="008507E7" w:rsidRPr="00436740">
        <w:rPr>
          <w:b/>
          <w:lang w:eastAsia="lt-LT"/>
        </w:rPr>
        <w:t xml:space="preserve">: </w:t>
      </w:r>
      <w:r w:rsidR="00361FE1" w:rsidRPr="00436740">
        <w:rPr>
          <w:bCs/>
          <w:lang w:eastAsia="lt-LT"/>
        </w:rPr>
        <w:t>P</w:t>
      </w:r>
      <w:r w:rsidR="00093FF9" w:rsidRPr="00093FF9">
        <w:rPr>
          <w:lang w:eastAsia="lt-LT"/>
        </w:rPr>
        <w:t>arengiamasis, rengimo ir baigiamasis etapai.</w:t>
      </w:r>
      <w:r w:rsidR="00093FF9">
        <w:rPr>
          <w:lang w:eastAsia="lt-LT"/>
        </w:rPr>
        <w:t xml:space="preserve"> </w:t>
      </w:r>
    </w:p>
    <w:p w14:paraId="3C748C54" w14:textId="7D79D7B2" w:rsidR="00DF3449" w:rsidRDefault="00DF344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  <w:lang w:eastAsia="lt-LT"/>
        </w:rPr>
        <w:t>Koncepcijos rengimas:</w:t>
      </w:r>
      <w:r>
        <w:rPr>
          <w:lang w:eastAsia="lt-LT"/>
        </w:rPr>
        <w:t xml:space="preserve"> detaliojo plano koncepcija nerengiama. </w:t>
      </w:r>
    </w:p>
    <w:p w14:paraId="5E3851BF" w14:textId="13EFEE2E" w:rsidR="00DF3449" w:rsidRPr="0021102C" w:rsidRDefault="00DF344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  <w:bCs/>
        </w:rPr>
        <w:t xml:space="preserve">Sprendinių </w:t>
      </w:r>
      <w:r w:rsidRPr="00436740">
        <w:rPr>
          <w:b/>
          <w:bCs/>
          <w:lang w:eastAsia="lt-LT"/>
        </w:rPr>
        <w:t>nepriklausomas profesinis vertinimas</w:t>
      </w:r>
      <w:r w:rsidRPr="00436740">
        <w:rPr>
          <w:b/>
          <w:bCs/>
        </w:rPr>
        <w:t xml:space="preserve">: </w:t>
      </w:r>
      <w:r w:rsidRPr="00436740">
        <w:rPr>
          <w:bCs/>
        </w:rPr>
        <w:t>nereikalingas.</w:t>
      </w:r>
      <w:r w:rsidRPr="00436740">
        <w:rPr>
          <w:b/>
          <w:bCs/>
        </w:rPr>
        <w:t xml:space="preserve"> </w:t>
      </w:r>
    </w:p>
    <w:p w14:paraId="3C9FEF50" w14:textId="01A5D4BE" w:rsidR="00361FE1" w:rsidRDefault="0040594F" w:rsidP="00436740">
      <w:pPr>
        <w:pStyle w:val="Sraopastraipa"/>
        <w:numPr>
          <w:ilvl w:val="0"/>
          <w:numId w:val="13"/>
        </w:numPr>
        <w:jc w:val="both"/>
        <w:rPr>
          <w:lang w:eastAsia="lt-LT"/>
        </w:rPr>
      </w:pPr>
      <w:r w:rsidRPr="00436740">
        <w:rPr>
          <w:b/>
          <w:bCs/>
        </w:rPr>
        <w:t xml:space="preserve">Viešumo užtikrinimas: </w:t>
      </w:r>
      <w:r w:rsidR="00DF3449" w:rsidRPr="0021102C">
        <w:rPr>
          <w:lang w:eastAsia="lt-LT"/>
        </w:rPr>
        <w:t>Vyriausybės nustatyta tvarka viešai</w:t>
      </w:r>
      <w:r w:rsidR="00DF3449">
        <w:rPr>
          <w:lang w:eastAsia="lt-LT"/>
        </w:rPr>
        <w:t xml:space="preserve"> paskelbia priimtą sprendimą dėl detaliojo plano rengimo pradžios, planavimo tikslų ir planavimo darbų programą.</w:t>
      </w:r>
    </w:p>
    <w:p w14:paraId="033F4275" w14:textId="01A3F029" w:rsidR="00DF3449" w:rsidRDefault="00DF344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</w:rPr>
        <w:t xml:space="preserve">Planavimo terminai: </w:t>
      </w:r>
      <w:r>
        <w:t>nurodomi teritorijų planavimo proceso inici</w:t>
      </w:r>
      <w:r w:rsidR="00347C6B">
        <w:t>j</w:t>
      </w:r>
      <w:r>
        <w:t>avimo sutartyje.</w:t>
      </w:r>
    </w:p>
    <w:p w14:paraId="2CE53874" w14:textId="548F6A51" w:rsidR="00DF3449" w:rsidRDefault="00DF344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  <w:bCs/>
        </w:rPr>
        <w:t xml:space="preserve">Derinimo procedūra: </w:t>
      </w:r>
      <w:r w:rsidRPr="00436740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157E02F4" w:rsidR="00DF3449" w:rsidRDefault="00DF3449" w:rsidP="00436740">
      <w:pPr>
        <w:pStyle w:val="Sraopastraipa"/>
        <w:numPr>
          <w:ilvl w:val="0"/>
          <w:numId w:val="13"/>
        </w:numPr>
        <w:jc w:val="both"/>
      </w:pPr>
      <w:r w:rsidRPr="00436740">
        <w:rPr>
          <w:b/>
          <w:bCs/>
        </w:rPr>
        <w:t xml:space="preserve">Kiti reikalavimai: </w:t>
      </w:r>
      <w:r w:rsidRPr="00436740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p w14:paraId="5CC52EE4" w14:textId="6C0C07BA" w:rsidR="001924ED" w:rsidRPr="002C6F93" w:rsidRDefault="001924ED" w:rsidP="00C35693">
      <w:pPr>
        <w:rPr>
          <w:sz w:val="18"/>
          <w:szCs w:val="18"/>
        </w:rPr>
      </w:pPr>
    </w:p>
    <w:sectPr w:rsidR="001924ED" w:rsidRPr="002C6F93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6944FBD"/>
    <w:multiLevelType w:val="hybridMultilevel"/>
    <w:tmpl w:val="56CA1148"/>
    <w:lvl w:ilvl="0" w:tplc="7DC2F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F436A6"/>
    <w:multiLevelType w:val="hybridMultilevel"/>
    <w:tmpl w:val="C8446A2E"/>
    <w:lvl w:ilvl="0" w:tplc="E8A46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241D"/>
    <w:multiLevelType w:val="hybridMultilevel"/>
    <w:tmpl w:val="3B3E42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5DA8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DE9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5B07"/>
    <w:rsid w:val="00230DF1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0E50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E4A49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47C6B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5CEA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6740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B08BA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01BDB"/>
    <w:rsid w:val="006115E3"/>
    <w:rsid w:val="0062503C"/>
    <w:rsid w:val="00632936"/>
    <w:rsid w:val="00635D5F"/>
    <w:rsid w:val="00635E9C"/>
    <w:rsid w:val="00637A33"/>
    <w:rsid w:val="00647640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3996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1C38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E569B"/>
    <w:rsid w:val="00BF7C7E"/>
    <w:rsid w:val="00C160B8"/>
    <w:rsid w:val="00C3569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1717C"/>
    <w:rsid w:val="00D21D0E"/>
    <w:rsid w:val="00D24C8B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6E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72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72D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Viltė Albina Girard</cp:lastModifiedBy>
  <cp:revision>2</cp:revision>
  <cp:lastPrinted>2018-04-17T14:35:00Z</cp:lastPrinted>
  <dcterms:created xsi:type="dcterms:W3CDTF">2022-02-25T11:57:00Z</dcterms:created>
  <dcterms:modified xsi:type="dcterms:W3CDTF">2022-02-25T11:57:00Z</dcterms:modified>
</cp:coreProperties>
</file>