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76E0243" w:rsidR="00815382" w:rsidRPr="00D36842" w:rsidRDefault="007B4F39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0928D2E3" w14:textId="77777777" w:rsidR="007B4F39" w:rsidRPr="007B4F39" w:rsidRDefault="007B4F39" w:rsidP="007B4F39">
      <w:pPr>
        <w:jc w:val="center"/>
        <w:rPr>
          <w:b/>
          <w:bCs/>
        </w:rPr>
      </w:pPr>
      <w:r w:rsidRPr="007B4F39">
        <w:rPr>
          <w:b/>
          <w:bCs/>
        </w:rPr>
        <w:t>ĮSAKYMAS</w:t>
      </w:r>
    </w:p>
    <w:p w14:paraId="7637ABF7" w14:textId="7E2F15B8" w:rsidR="007B4F39" w:rsidRPr="007B4F39" w:rsidRDefault="007B4F39" w:rsidP="007B4F39">
      <w:pPr>
        <w:jc w:val="center"/>
        <w:rPr>
          <w:b/>
          <w:bCs/>
        </w:rPr>
      </w:pPr>
      <w:r w:rsidRPr="007B4F39">
        <w:rPr>
          <w:b/>
          <w:bCs/>
        </w:rPr>
        <w:t>DĖL ADMINISTRACIJOS DIREKTORIAUS 2023-07-04 ĮSAKYMO NR. 30-1586/23 „DĖL LEIDIMO KOREGUOTI TERITORIJOS PRIE SVAJONIŲ G. (BUVUSIOS PIONIERIŲ STOVYKLOS) DETALIOJO PLANO SPRENDINIUS SKLYPUOSE (KADASTRO NR. 0101/0012:406, NR. 0101/0012:425 IR NR. 0101/0012:512) INICIJAVIMO SUTARTIES PAGRINDU“ PAKEITIMO</w:t>
      </w:r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0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rugpjūčio     d.</w:t>
      </w:r>
      <w:r>
        <w:fldChar w:fldCharType="end"/>
      </w:r>
      <w:bookmarkEnd w:id="0"/>
      <w:r>
        <w:t xml:space="preserve"> </w:t>
      </w:r>
      <w:bookmarkStart w:id="1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1"/>
      <w:r w:rsidR="009E2D13">
        <w:t xml:space="preserve"> Nr. </w:t>
      </w:r>
      <w:bookmarkStart w:id="2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2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3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3"/>
    </w:p>
    <w:bookmarkStart w:id="4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4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A4C943B" w14:textId="77777777" w:rsidR="009F1615" w:rsidRDefault="009F1615" w:rsidP="009F1615">
      <w:pPr>
        <w:pStyle w:val="Sraopastraipa"/>
        <w:spacing w:after="0" w:line="360" w:lineRule="auto"/>
        <w:ind w:left="0" w:firstLine="851"/>
        <w:jc w:val="both"/>
        <w:rPr>
          <w:rFonts w:ascii="Times New Roman"/>
          <w:noProof w:val="0"/>
          <w:sz w:val="24"/>
          <w:szCs w:val="24"/>
          <w:lang w:eastAsia="en-US"/>
        </w:rPr>
      </w:pPr>
      <w:r w:rsidRPr="0053009D">
        <w:rPr>
          <w:rFonts w:ascii="Times New Roman"/>
          <w:noProof w:val="0"/>
          <w:sz w:val="24"/>
          <w:szCs w:val="24"/>
          <w:lang w:eastAsia="en-US"/>
        </w:rPr>
        <w:t>Vadovaudamasi Lietuvos Respublikos teritorijų planavimo įstatymu ir Kompleksinio teritorijų planavimo dokumentų rengimo taisyklėmis, patvirtintomis Lietuvos Respublikos aplinkos ministro 2014 m. sausio 2 d. įsakymu Nr. D1-8 „Dėl Kompleksinio teritorijų planavimo dokumentų rengimo taisyklių patvirtinimo“,</w:t>
      </w:r>
    </w:p>
    <w:p w14:paraId="76DF87A1" w14:textId="77777777" w:rsidR="009F1615" w:rsidRPr="003575DE" w:rsidRDefault="009F1615" w:rsidP="009F1615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416D5F">
        <w:rPr>
          <w:rFonts w:ascii="Times New Roman"/>
          <w:sz w:val="24"/>
          <w:szCs w:val="24"/>
        </w:rPr>
        <w:t xml:space="preserve">k e i č i u Vilniaus miesto savivaldybės administracijos direktoriaus </w:t>
      </w:r>
      <w:r w:rsidRPr="00645118">
        <w:rPr>
          <w:rFonts w:ascii="Times New Roman"/>
          <w:sz w:val="24"/>
          <w:szCs w:val="24"/>
        </w:rPr>
        <w:t xml:space="preserve">2023 m. liepos 4 d. įsakymu Nr. 30-1586/23 „Dėl leidimo koreguoti teritorijos prie Svajonių g. (buvusios pionierių stovyklos) detaliojo plano sprendinius sklypuose (kadastro Nr. 0101/0012:406, Nr. 0101/0012:425 ir Nr. 0101/0012:512) inicijavimo sutarties pagrindu “patvirtintą </w:t>
      </w:r>
      <w:r>
        <w:rPr>
          <w:rFonts w:ascii="Times New Roman"/>
          <w:sz w:val="24"/>
          <w:szCs w:val="24"/>
        </w:rPr>
        <w:t>p</w:t>
      </w:r>
      <w:r w:rsidRPr="00645118">
        <w:rPr>
          <w:rFonts w:ascii="Times New Roman"/>
          <w:sz w:val="24"/>
          <w:szCs w:val="24"/>
        </w:rPr>
        <w:t>lanavimo darbų programą</w:t>
      </w:r>
      <w:r>
        <w:rPr>
          <w:rFonts w:ascii="Times New Roman"/>
          <w:sz w:val="24"/>
          <w:szCs w:val="24"/>
        </w:rPr>
        <w:t xml:space="preserve"> ir i</w:t>
      </w:r>
      <w:r w:rsidRPr="003575DE">
        <w:rPr>
          <w:rFonts w:ascii="Times New Roman"/>
          <w:sz w:val="24"/>
          <w:szCs w:val="24"/>
        </w:rPr>
        <w:t xml:space="preserve">šdėstau </w:t>
      </w:r>
      <w:r>
        <w:rPr>
          <w:rFonts w:ascii="Times New Roman"/>
          <w:sz w:val="24"/>
          <w:szCs w:val="24"/>
        </w:rPr>
        <w:t xml:space="preserve">14 punktą </w:t>
      </w:r>
      <w:r w:rsidRPr="003575DE">
        <w:rPr>
          <w:rFonts w:ascii="Times New Roman"/>
          <w:sz w:val="24"/>
          <w:szCs w:val="24"/>
        </w:rPr>
        <w:t>taip:</w:t>
      </w:r>
    </w:p>
    <w:p w14:paraId="237B9D67" w14:textId="029D8B49" w:rsidR="00641705" w:rsidRDefault="001637D0" w:rsidP="009F1615">
      <w:pPr>
        <w:ind w:firstLine="720"/>
      </w:pPr>
      <w:r w:rsidRPr="003575DE">
        <w:rPr>
          <w:lang w:val="lt-LT"/>
        </w:rPr>
        <w:t>„</w:t>
      </w:r>
      <w:r>
        <w:rPr>
          <w:lang w:val="lt-LT"/>
        </w:rPr>
        <w:t>14</w:t>
      </w:r>
      <w:r w:rsidRPr="003575DE">
        <w:rPr>
          <w:lang w:val="lt-LT"/>
        </w:rPr>
        <w:t xml:space="preserve">. </w:t>
      </w:r>
      <w:r w:rsidRPr="00C853F7">
        <w:rPr>
          <w:lang w:val="lt-LT"/>
        </w:rPr>
        <w:t xml:space="preserve">SPAV reikalingumas: </w:t>
      </w:r>
      <w:r>
        <w:rPr>
          <w:lang w:val="lt-LT"/>
        </w:rPr>
        <w:t>atlikti SPAV atranką.“</w:t>
      </w:r>
    </w:p>
    <w:p w14:paraId="237B9D6A" w14:textId="77777777" w:rsidR="00641705" w:rsidRDefault="00641705" w:rsidP="007B4F39"/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280319B" w:rsidR="00641705" w:rsidRDefault="00641705"/>
        </w:tc>
        <w:tc>
          <w:tcPr>
            <w:tcW w:w="4818" w:type="dxa"/>
            <w:shd w:val="clear" w:color="auto" w:fill="auto"/>
          </w:tcPr>
          <w:p w14:paraId="237B9D6C" w14:textId="3EB64BA1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BD69" w14:textId="77777777" w:rsidR="007F7FFD" w:rsidRDefault="007F7FFD">
      <w:r>
        <w:separator/>
      </w:r>
    </w:p>
  </w:endnote>
  <w:endnote w:type="continuationSeparator" w:id="0">
    <w:p w14:paraId="670D8E49" w14:textId="77777777" w:rsidR="007F7FFD" w:rsidRDefault="007F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1F87" w14:textId="77777777" w:rsidR="007F7FFD" w:rsidRDefault="007F7FFD">
      <w:r>
        <w:separator/>
      </w:r>
    </w:p>
  </w:footnote>
  <w:footnote w:type="continuationSeparator" w:id="0">
    <w:p w14:paraId="4B732587" w14:textId="77777777" w:rsidR="007F7FFD" w:rsidRDefault="007F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68E46C9" w:rsidR="00641705" w:rsidRPr="007B4F39" w:rsidRDefault="007B4F39">
    <w:pPr>
      <w:pStyle w:val="Porat"/>
      <w:jc w:val="right"/>
      <w:rPr>
        <w:i/>
        <w:iCs/>
      </w:rPr>
    </w:pPr>
    <w:bookmarkStart w:id="5" w:name="specialiojiZyma"/>
    <w:bookmarkEnd w:id="5"/>
    <w:r w:rsidRPr="007B4F39">
      <w:rPr>
        <w:i/>
        <w:iCs/>
      </w:rPr>
      <w:t>Projektas</w:t>
    </w:r>
    <w:r w:rsidR="009E2D13" w:rsidRPr="007B4F39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3409"/>
    <w:multiLevelType w:val="hybridMultilevel"/>
    <w:tmpl w:val="19986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4332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637D0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B4F39"/>
    <w:rsid w:val="007F7FFD"/>
    <w:rsid w:val="00815382"/>
    <w:rsid w:val="00862006"/>
    <w:rsid w:val="008835F5"/>
    <w:rsid w:val="009069B2"/>
    <w:rsid w:val="0098213D"/>
    <w:rsid w:val="009E2D13"/>
    <w:rsid w:val="009F1615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1637D0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Julija Kodytė</cp:lastModifiedBy>
  <cp:revision>3</cp:revision>
  <dcterms:created xsi:type="dcterms:W3CDTF">2023-08-24T06:59:00Z</dcterms:created>
  <dcterms:modified xsi:type="dcterms:W3CDTF">2023-08-24T07:01:00Z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