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E9A8" w14:textId="23928E16" w:rsidR="00AF15C3" w:rsidRPr="00785E46" w:rsidRDefault="00A71CCD">
      <w:pPr>
        <w:rPr>
          <w:rFonts w:ascii="Times New Roman" w:hAnsi="Times New Roman" w:cs="Times New Roman"/>
          <w:sz w:val="24"/>
          <w:szCs w:val="24"/>
        </w:rPr>
      </w:pPr>
      <w:r w:rsidRPr="00A71CCD">
        <w:rPr>
          <w:rFonts w:ascii="Times New Roman" w:hAnsi="Times New Roman" w:cs="Times New Roman"/>
          <w:sz w:val="24"/>
          <w:szCs w:val="24"/>
        </w:rPr>
        <w:t>Prekybos vietų iš (nuo) laikinųjų įrenginių teritorijoje Odminių skvere pozicijos</w:t>
      </w:r>
    </w:p>
    <w:p w14:paraId="541949ED" w14:textId="743585AF" w:rsidR="00AF15C3" w:rsidRDefault="00A65CC2" w:rsidP="00AF15C3">
      <w:pPr>
        <w:ind w:left="426" w:right="-456"/>
      </w:pPr>
      <w:r w:rsidRPr="00A65CC2">
        <w:rPr>
          <w:noProof/>
        </w:rPr>
        <w:drawing>
          <wp:inline distT="0" distB="0" distL="0" distR="0" wp14:anchorId="445678F2" wp14:editId="7AF5C28B">
            <wp:extent cx="8891905" cy="3814445"/>
            <wp:effectExtent l="0" t="0" r="444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38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5C3" w:rsidSect="00AF15C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C3"/>
    <w:rsid w:val="00785E46"/>
    <w:rsid w:val="00A65CC2"/>
    <w:rsid w:val="00A71CCD"/>
    <w:rsid w:val="00AF15C3"/>
    <w:rsid w:val="00F15B47"/>
    <w:rsid w:val="00F4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C5C3"/>
  <w15:chartTrackingRefBased/>
  <w15:docId w15:val="{5A9AFE7B-6E78-46BD-A3BF-E6147092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Žuravliova</dc:creator>
  <cp:keywords/>
  <dc:description/>
  <cp:lastModifiedBy>Natalija Žuravliova</cp:lastModifiedBy>
  <cp:revision>4</cp:revision>
  <dcterms:created xsi:type="dcterms:W3CDTF">2021-10-13T06:39:00Z</dcterms:created>
  <dcterms:modified xsi:type="dcterms:W3CDTF">2021-10-15T05:53:00Z</dcterms:modified>
</cp:coreProperties>
</file>