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UPPERCASE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SKLYPŲ NR. 12 (KADASTRO NR. 0101/0030:65) IR NR. 13 (KADASTRO NR. 0101/0030:109) PRIE T. NARBUTO GATVĖS TĘSINIO, VIRŠULIŠKIŲ SENIŪNIJOJE, DETALIOJO PLANO SPRENDINIUS SKLYPE J. RUTKAUSKO G. 17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93AF559" w14:textId="7C4CBB91" w:rsidR="00C165BF" w:rsidRDefault="00C165BF" w:rsidP="00C165BF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EE154B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="00986456">
        <w:rPr>
          <w:lang w:val="lt-LT"/>
        </w:rPr>
        <w:t xml:space="preserve"> ir Vilniaus miesto savivaldybės administracijos direktoriaus</w:t>
      </w:r>
      <w:r w:rsidR="00986456">
        <w:rPr>
          <w:lang w:val="lt-LT"/>
        </w:rPr>
        <w:br/>
        <w:t>2021 m. kovo 19 d. įsakymo Nr. 40-144/21 „Dėl Vilniaus miesto savivaldybės administracijos direktoriaus pavaduotojos Danutos Narbut įgaliojimų“ 1.1.3 papunkčiu</w:t>
      </w:r>
      <w:r>
        <w:rPr>
          <w:lang w:val="lt-LT"/>
        </w:rPr>
        <w:t>:</w:t>
      </w:r>
    </w:p>
    <w:p w14:paraId="25E32F4D" w14:textId="410AE500" w:rsidR="00C165BF" w:rsidRDefault="00C165BF" w:rsidP="00C165BF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7" w:name="_Hlk96939339"/>
      <w:r>
        <w:rPr>
          <w:lang w:val="lt-LT"/>
        </w:rPr>
        <w:t>koreguoti</w:t>
      </w:r>
      <w:r w:rsidRPr="009031A5">
        <w:rPr>
          <w:lang w:val="lt-LT"/>
        </w:rPr>
        <w:t xml:space="preserve"> </w:t>
      </w:r>
      <w:bookmarkStart w:id="8" w:name="_Hlk96939249"/>
      <w:r w:rsidRPr="009031A5">
        <w:rPr>
          <w:lang w:val="lt-LT"/>
        </w:rPr>
        <w:t>Vilniaus miesto savivaldybės tarybos 20</w:t>
      </w:r>
      <w:r>
        <w:rPr>
          <w:lang w:val="lt-LT"/>
        </w:rPr>
        <w:t>15</w:t>
      </w:r>
      <w:r w:rsidRPr="009031A5">
        <w:rPr>
          <w:lang w:val="lt-LT"/>
        </w:rPr>
        <w:t xml:space="preserve"> m. </w:t>
      </w:r>
      <w:r>
        <w:rPr>
          <w:lang w:val="lt-LT"/>
        </w:rPr>
        <w:t>sausio</w:t>
      </w:r>
      <w:r w:rsidRPr="009031A5">
        <w:rPr>
          <w:lang w:val="lt-LT"/>
        </w:rPr>
        <w:t xml:space="preserve"> </w:t>
      </w:r>
      <w:r>
        <w:rPr>
          <w:lang w:val="lt-LT"/>
        </w:rPr>
        <w:t>21</w:t>
      </w:r>
      <w:r w:rsidRPr="009031A5">
        <w:rPr>
          <w:lang w:val="lt-LT"/>
        </w:rPr>
        <w:t xml:space="preserve"> d. sprendimu Nr. </w:t>
      </w:r>
      <w:r>
        <w:rPr>
          <w:lang w:val="lt-LT"/>
        </w:rPr>
        <w:t>1-2213</w:t>
      </w:r>
      <w:r w:rsidRPr="009031A5">
        <w:rPr>
          <w:lang w:val="lt-LT"/>
        </w:rPr>
        <w:t xml:space="preserve"> „Dėl </w:t>
      </w:r>
      <w:r>
        <w:rPr>
          <w:lang w:val="lt-LT"/>
        </w:rPr>
        <w:t>sklypų Nr. 12 (kadastro Nr. 0101/0030:65) ir Nr. 13 (kadastro Nr. 0101/0030:109) prie T. Narbuto gatvės tęsinio, Viršuliškių seni</w:t>
      </w:r>
      <w:r w:rsidR="0051538C">
        <w:rPr>
          <w:lang w:val="lt-LT"/>
        </w:rPr>
        <w:t>ū</w:t>
      </w:r>
      <w:r>
        <w:rPr>
          <w:lang w:val="lt-LT"/>
        </w:rPr>
        <w:t>nijoje, detaliojo plano</w:t>
      </w:r>
      <w:r w:rsidRPr="005C38F4">
        <w:rPr>
          <w:lang w:val="lt-LT"/>
        </w:rPr>
        <w:t xml:space="preserve"> tvirtinimo“ patvirtinto </w:t>
      </w:r>
      <w:bookmarkStart w:id="9" w:name="_Hlk15034906"/>
      <w:r w:rsidRPr="009E09F8">
        <w:rPr>
          <w:lang w:val="lt-LT"/>
        </w:rPr>
        <w:t>detaliojo plano</w:t>
      </w:r>
      <w:r>
        <w:rPr>
          <w:lang w:val="lt-LT"/>
        </w:rPr>
        <w:t xml:space="preserve"> (TPD Nr. </w:t>
      </w:r>
      <w:r w:rsidRPr="00051C9F">
        <w:rPr>
          <w:lang w:val="lt-LT"/>
        </w:rPr>
        <w:t>T00075048</w:t>
      </w:r>
      <w:r>
        <w:rPr>
          <w:lang w:val="lt-LT"/>
        </w:rPr>
        <w:t>)</w:t>
      </w:r>
      <w:r w:rsidRPr="009E09F8">
        <w:rPr>
          <w:lang w:val="lt-LT"/>
        </w:rPr>
        <w:t xml:space="preserve"> sprendini</w:t>
      </w:r>
      <w:r>
        <w:rPr>
          <w:lang w:val="lt-LT"/>
        </w:rPr>
        <w:t>us</w:t>
      </w:r>
      <w:r w:rsidRPr="009E09F8">
        <w:rPr>
          <w:lang w:val="lt-LT"/>
        </w:rPr>
        <w:t xml:space="preserve"> </w:t>
      </w:r>
      <w:bookmarkEnd w:id="9"/>
      <w:r w:rsidRPr="009E09F8">
        <w:rPr>
          <w:lang w:val="lt-LT"/>
        </w:rPr>
        <w:t xml:space="preserve">sklype </w:t>
      </w:r>
      <w:r>
        <w:rPr>
          <w:lang w:val="lt-LT"/>
        </w:rPr>
        <w:t>J. Rutkausko g. 17</w:t>
      </w:r>
      <w:r w:rsidRPr="009E09F8">
        <w:rPr>
          <w:lang w:val="lt-LT"/>
        </w:rPr>
        <w:t xml:space="preserve"> (kadastro Nr. 0101/0</w:t>
      </w:r>
      <w:r>
        <w:rPr>
          <w:lang w:val="lt-LT"/>
        </w:rPr>
        <w:t>030</w:t>
      </w:r>
      <w:r w:rsidRPr="009E09F8">
        <w:rPr>
          <w:lang w:val="lt-LT"/>
        </w:rPr>
        <w:t>:</w:t>
      </w:r>
      <w:r>
        <w:rPr>
          <w:lang w:val="lt-LT"/>
        </w:rPr>
        <w:t>109</w:t>
      </w:r>
      <w:r w:rsidRPr="009E09F8">
        <w:rPr>
          <w:lang w:val="lt-LT"/>
        </w:rPr>
        <w:t>)</w:t>
      </w:r>
      <w:bookmarkEnd w:id="7"/>
      <w:bookmarkEnd w:id="8"/>
      <w:r>
        <w:rPr>
          <w:lang w:val="lt-LT"/>
        </w:rPr>
        <w:t>.</w:t>
      </w:r>
    </w:p>
    <w:p w14:paraId="179A59E4" w14:textId="77777777" w:rsidR="00C165BF" w:rsidRPr="00295AE3" w:rsidRDefault="00C165BF" w:rsidP="00C165BF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 N u s t a t a u  šiuos planavimo tikslus ir detaliojo plano uždavinius: pakoreguoti maksimalaus aukštingumo ribas žemės sklype ir kitus</w:t>
      </w:r>
      <w:r w:rsidRPr="00F00F0C">
        <w:rPr>
          <w:lang w:val="lt-LT"/>
        </w:rPr>
        <w:t xml:space="preserve"> teritorijos naudojimo reglament</w:t>
      </w:r>
      <w:r>
        <w:rPr>
          <w:lang w:val="lt-LT"/>
        </w:rPr>
        <w:t>us</w:t>
      </w:r>
      <w:r w:rsidRPr="00F00F0C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7" w14:textId="4EB84214" w:rsidR="00641705" w:rsidRPr="00C165BF" w:rsidRDefault="00C165BF" w:rsidP="00C165BF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153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86456"/>
    <w:rsid w:val="009E2D13"/>
    <w:rsid w:val="00A72CFF"/>
    <w:rsid w:val="00A72E6A"/>
    <w:rsid w:val="00A73B31"/>
    <w:rsid w:val="00AD5C30"/>
    <w:rsid w:val="00B337D4"/>
    <w:rsid w:val="00BA16A6"/>
    <w:rsid w:val="00C165BF"/>
    <w:rsid w:val="00D36842"/>
    <w:rsid w:val="00DB7833"/>
    <w:rsid w:val="00E53E75"/>
    <w:rsid w:val="00E761F1"/>
    <w:rsid w:val="00EE154B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2022-09-16T14:18:00Z</dcterms:created>
  <dcterms:modified xsi:type="dcterms:W3CDTF">2022-09-16T14:18:00Z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