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9F73" w14:textId="77777777" w:rsidR="006774EA" w:rsidRDefault="006774EA">
      <w:pPr>
        <w:rPr>
          <w:sz w:val="20"/>
          <w:szCs w:val="20"/>
        </w:rPr>
      </w:pPr>
    </w:p>
    <w:tbl>
      <w:tblPr>
        <w:tblW w:w="9636" w:type="dxa"/>
        <w:tblLayout w:type="fixed"/>
        <w:tblCellMar>
          <w:left w:w="10" w:type="dxa"/>
          <w:right w:w="10" w:type="dxa"/>
        </w:tblCellMar>
        <w:tblLook w:val="04A0" w:firstRow="1" w:lastRow="0" w:firstColumn="1" w:lastColumn="0" w:noHBand="0" w:noVBand="1"/>
      </w:tblPr>
      <w:tblGrid>
        <w:gridCol w:w="5791"/>
        <w:gridCol w:w="3845"/>
      </w:tblGrid>
      <w:tr w:rsidR="006774EA" w14:paraId="12869F7A" w14:textId="77777777">
        <w:trPr>
          <w:cantSplit/>
          <w:tblHeader/>
        </w:trPr>
        <w:tc>
          <w:tcPr>
            <w:tcW w:w="5791" w:type="dxa"/>
            <w:shd w:val="clear" w:color="auto" w:fill="auto"/>
            <w:tcMar>
              <w:top w:w="0" w:type="dxa"/>
              <w:left w:w="0" w:type="dxa"/>
              <w:bottom w:w="0" w:type="dxa"/>
              <w:right w:w="0" w:type="dxa"/>
            </w:tcMar>
          </w:tcPr>
          <w:p w14:paraId="12869F74" w14:textId="77777777" w:rsidR="006774EA" w:rsidRDefault="00D20460">
            <w:pPr>
              <w:widowControl w:val="0"/>
              <w:suppressLineNumbers/>
              <w:spacing w:after="120"/>
              <w:ind w:left="360"/>
            </w:pPr>
            <w:r>
              <w:rPr>
                <w:rFonts w:eastAsia="Lucida Sans Unicode" w:cs="Tahoma"/>
                <w:sz w:val="22"/>
                <w:szCs w:val="22"/>
              </w:rPr>
              <w:t xml:space="preserve"> </w:t>
            </w:r>
          </w:p>
        </w:tc>
        <w:tc>
          <w:tcPr>
            <w:tcW w:w="3845" w:type="dxa"/>
            <w:shd w:val="clear" w:color="auto" w:fill="auto"/>
            <w:tcMar>
              <w:top w:w="0" w:type="dxa"/>
              <w:left w:w="0" w:type="dxa"/>
              <w:bottom w:w="0" w:type="dxa"/>
              <w:right w:w="0" w:type="dxa"/>
            </w:tcMar>
          </w:tcPr>
          <w:p w14:paraId="12869F75" w14:textId="77777777" w:rsidR="006774EA" w:rsidRDefault="00D20460">
            <w:pPr>
              <w:rPr>
                <w:sz w:val="22"/>
                <w:szCs w:val="22"/>
              </w:rPr>
            </w:pPr>
            <w:r>
              <w:rPr>
                <w:sz w:val="22"/>
                <w:szCs w:val="22"/>
              </w:rPr>
              <w:t>PATVIRTINTA:</w:t>
            </w:r>
          </w:p>
          <w:p w14:paraId="12869F76" w14:textId="77777777" w:rsidR="006774EA" w:rsidRDefault="00D20460">
            <w:pPr>
              <w:rPr>
                <w:sz w:val="22"/>
                <w:szCs w:val="22"/>
              </w:rPr>
            </w:pPr>
            <w:r>
              <w:rPr>
                <w:sz w:val="22"/>
                <w:szCs w:val="22"/>
              </w:rPr>
              <w:t xml:space="preserve">Vilniaus m. savivaldybės </w:t>
            </w:r>
          </w:p>
          <w:p w14:paraId="12869F77" w14:textId="309C88FD" w:rsidR="006774EA" w:rsidRDefault="00D20460">
            <w:pPr>
              <w:rPr>
                <w:sz w:val="22"/>
                <w:szCs w:val="22"/>
              </w:rPr>
            </w:pPr>
            <w:r>
              <w:rPr>
                <w:sz w:val="22"/>
                <w:szCs w:val="22"/>
              </w:rPr>
              <w:t xml:space="preserve">administracijos direktorius </w:t>
            </w:r>
          </w:p>
          <w:p w14:paraId="12869F78" w14:textId="0E0F34AB" w:rsidR="006774EA" w:rsidRDefault="00D20460">
            <w:pPr>
              <w:rPr>
                <w:sz w:val="22"/>
                <w:szCs w:val="22"/>
              </w:rPr>
            </w:pPr>
            <w:r>
              <w:rPr>
                <w:sz w:val="22"/>
                <w:szCs w:val="22"/>
              </w:rPr>
              <w:t>202</w:t>
            </w:r>
            <w:r w:rsidR="00CF3B8D">
              <w:rPr>
                <w:sz w:val="22"/>
                <w:szCs w:val="22"/>
              </w:rPr>
              <w:t>1</w:t>
            </w:r>
            <w:r>
              <w:rPr>
                <w:sz w:val="22"/>
                <w:szCs w:val="22"/>
              </w:rPr>
              <w:t xml:space="preserve"> m. ____________________d.</w:t>
            </w:r>
          </w:p>
          <w:p w14:paraId="12869F79" w14:textId="77777777" w:rsidR="006774EA" w:rsidRDefault="00D20460">
            <w:pPr>
              <w:rPr>
                <w:sz w:val="22"/>
                <w:szCs w:val="22"/>
              </w:rPr>
            </w:pPr>
            <w:r>
              <w:rPr>
                <w:sz w:val="22"/>
                <w:szCs w:val="22"/>
              </w:rPr>
              <w:t xml:space="preserve">įsakymu Nr. </w:t>
            </w:r>
          </w:p>
        </w:tc>
      </w:tr>
    </w:tbl>
    <w:p w14:paraId="12869F7B" w14:textId="77BF913C" w:rsidR="006774EA" w:rsidRDefault="006774EA">
      <w:pPr>
        <w:jc w:val="center"/>
        <w:rPr>
          <w:sz w:val="22"/>
          <w:szCs w:val="22"/>
        </w:rPr>
      </w:pPr>
    </w:p>
    <w:p w14:paraId="0B339580" w14:textId="77777777" w:rsidR="00E457F6" w:rsidRDefault="00E457F6">
      <w:pPr>
        <w:jc w:val="center"/>
        <w:rPr>
          <w:sz w:val="22"/>
          <w:szCs w:val="22"/>
        </w:rPr>
      </w:pPr>
    </w:p>
    <w:p w14:paraId="12869F7C" w14:textId="77777777" w:rsidR="006774EA" w:rsidRDefault="00D20460">
      <w:pPr>
        <w:jc w:val="center"/>
        <w:rPr>
          <w:b/>
          <w:caps/>
          <w:sz w:val="22"/>
          <w:szCs w:val="22"/>
          <w:lang w:val="pl-PL"/>
        </w:rPr>
      </w:pPr>
      <w:r>
        <w:rPr>
          <w:b/>
          <w:caps/>
          <w:sz w:val="22"/>
          <w:szCs w:val="22"/>
          <w:lang w:val="pl-PL"/>
        </w:rPr>
        <w:t xml:space="preserve">Planavimo darbų programa </w:t>
      </w:r>
    </w:p>
    <w:p w14:paraId="12869F7D" w14:textId="77777777" w:rsidR="006774EA" w:rsidRDefault="00D20460">
      <w:pPr>
        <w:jc w:val="center"/>
      </w:pPr>
      <w:r>
        <w:rPr>
          <w:b/>
          <w:bCs/>
          <w:caps/>
          <w:sz w:val="22"/>
          <w:szCs w:val="22"/>
        </w:rPr>
        <w:t>detali</w:t>
      </w:r>
      <w:r>
        <w:rPr>
          <w:b/>
          <w:bCs/>
          <w:sz w:val="22"/>
          <w:szCs w:val="22"/>
        </w:rPr>
        <w:t>OJO</w:t>
      </w:r>
      <w:r>
        <w:rPr>
          <w:b/>
          <w:bCs/>
          <w:caps/>
          <w:sz w:val="22"/>
          <w:szCs w:val="22"/>
        </w:rPr>
        <w:t xml:space="preserve"> planavimo </w:t>
      </w:r>
      <w:r>
        <w:rPr>
          <w:b/>
          <w:bCs/>
          <w:sz w:val="22"/>
          <w:szCs w:val="22"/>
        </w:rPr>
        <w:t>DOKUMENTUI RENGTI</w:t>
      </w:r>
    </w:p>
    <w:p w14:paraId="12869F7E" w14:textId="2A39A868" w:rsidR="006774EA" w:rsidRDefault="006774EA">
      <w:pPr>
        <w:jc w:val="center"/>
        <w:rPr>
          <w:sz w:val="22"/>
          <w:szCs w:val="22"/>
        </w:rPr>
      </w:pPr>
    </w:p>
    <w:p w14:paraId="00FE76CD" w14:textId="77777777" w:rsidR="00E457F6" w:rsidRDefault="00E457F6">
      <w:pPr>
        <w:jc w:val="center"/>
        <w:rPr>
          <w:sz w:val="22"/>
          <w:szCs w:val="22"/>
        </w:rPr>
      </w:pPr>
    </w:p>
    <w:p w14:paraId="4FA3E8DC" w14:textId="0D07A20D" w:rsidR="00047A1C" w:rsidRPr="00047A1C" w:rsidRDefault="00D20460" w:rsidP="00E457F6">
      <w:pPr>
        <w:suppressAutoHyphens w:val="0"/>
        <w:spacing w:line="276" w:lineRule="auto"/>
        <w:rPr>
          <w:lang w:eastAsia="lt-LT"/>
        </w:rPr>
      </w:pPr>
      <w:r w:rsidRPr="00676AA4">
        <w:rPr>
          <w:b/>
        </w:rPr>
        <w:t xml:space="preserve">1. Planuojamos teritorijos adresas: </w:t>
      </w:r>
      <w:r w:rsidR="00B0036D" w:rsidRPr="00B0036D">
        <w:rPr>
          <w:bCs/>
        </w:rPr>
        <w:t>Žemės sklypas Laisvės pr. 10</w:t>
      </w:r>
      <w:r w:rsidR="006E12E7">
        <w:rPr>
          <w:bCs/>
        </w:rPr>
        <w:t xml:space="preserve"> (kadastro Nr. 0101/0051:128)</w:t>
      </w:r>
      <w:r w:rsidR="00B0036D" w:rsidRPr="00B0036D">
        <w:rPr>
          <w:bCs/>
        </w:rPr>
        <w:t>, Vilnius.</w:t>
      </w:r>
      <w:r w:rsidR="00B0036D">
        <w:rPr>
          <w:b/>
        </w:rPr>
        <w:t xml:space="preserve"> </w:t>
      </w:r>
    </w:p>
    <w:p w14:paraId="12869F80" w14:textId="63DA1897" w:rsidR="006774EA" w:rsidRPr="00676AA4" w:rsidRDefault="00D20460" w:rsidP="00E457F6">
      <w:pPr>
        <w:spacing w:line="276" w:lineRule="auto"/>
        <w:jc w:val="both"/>
      </w:pPr>
      <w:r w:rsidRPr="00676AA4">
        <w:rPr>
          <w:b/>
        </w:rPr>
        <w:t xml:space="preserve">2. Planuojamos teritorijos plotas: </w:t>
      </w:r>
      <w:r w:rsidR="006E12E7" w:rsidRPr="006E12E7">
        <w:rPr>
          <w:bCs/>
        </w:rPr>
        <w:t>6.2033 ha.</w:t>
      </w:r>
      <w:r w:rsidRPr="006E12E7">
        <w:t xml:space="preserve"> </w:t>
      </w:r>
    </w:p>
    <w:p w14:paraId="12869F81" w14:textId="77777777" w:rsidR="006774EA" w:rsidRPr="00676AA4" w:rsidRDefault="00D20460" w:rsidP="00E457F6">
      <w:pPr>
        <w:spacing w:line="276" w:lineRule="auto"/>
        <w:jc w:val="both"/>
      </w:pPr>
      <w:r w:rsidRPr="00676AA4">
        <w:rPr>
          <w:b/>
        </w:rPr>
        <w:t xml:space="preserve">3. Planavimo organizatorius: </w:t>
      </w:r>
      <w:r w:rsidRPr="00676AA4">
        <w:rPr>
          <w:bCs/>
        </w:rPr>
        <w:t>Vilniaus miesto savivaldybės administracijos direktorius, Konstitucijos pr. 3,</w:t>
      </w:r>
      <w:r w:rsidRPr="00676AA4">
        <w:t xml:space="preserve"> Vilnius.</w:t>
      </w:r>
    </w:p>
    <w:p w14:paraId="195551DE" w14:textId="77777777" w:rsidR="00601EDF" w:rsidRDefault="00D20460" w:rsidP="00601EDF">
      <w:pPr>
        <w:spacing w:line="276" w:lineRule="auto"/>
        <w:jc w:val="both"/>
      </w:pPr>
      <w:r w:rsidRPr="00676AA4">
        <w:rPr>
          <w:b/>
        </w:rPr>
        <w:t xml:space="preserve">4. Planavimo pagrindas: </w:t>
      </w:r>
      <w:r w:rsidRPr="00676AA4">
        <w:t>žemės sklyp</w:t>
      </w:r>
      <w:r w:rsidR="00B0036D">
        <w:t>o</w:t>
      </w:r>
      <w:r w:rsidRPr="00676AA4">
        <w:t xml:space="preserve"> savininkų </w:t>
      </w:r>
      <w:r w:rsidR="00B0036D">
        <w:t>UAB ,,</w:t>
      </w:r>
      <w:proofErr w:type="spellStart"/>
      <w:r w:rsidR="00B0036D">
        <w:t>Vastint</w:t>
      </w:r>
      <w:proofErr w:type="spellEnd"/>
      <w:r w:rsidR="00B0036D">
        <w:t xml:space="preserve"> Lithuania“ </w:t>
      </w:r>
      <w:r w:rsidRPr="00676AA4">
        <w:t>prašymas.</w:t>
      </w:r>
      <w:r w:rsidRPr="00676AA4">
        <w:rPr>
          <w:b/>
        </w:rPr>
        <w:t xml:space="preserve"> </w:t>
      </w:r>
    </w:p>
    <w:p w14:paraId="32A0D6E7" w14:textId="5CAD6823" w:rsidR="00601EDF" w:rsidRDefault="00D20460" w:rsidP="00601EDF">
      <w:pPr>
        <w:spacing w:line="276" w:lineRule="auto"/>
        <w:jc w:val="both"/>
      </w:pPr>
      <w:r w:rsidRPr="00676AA4">
        <w:rPr>
          <w:b/>
        </w:rPr>
        <w:t xml:space="preserve">5. Planavimo uždaviniai: </w:t>
      </w:r>
      <w:bookmarkStart w:id="0" w:name="_Hlk25153497"/>
      <w:bookmarkStart w:id="1" w:name="_Hlk532974041"/>
      <w:bookmarkStart w:id="2" w:name="_Hlk51152482"/>
      <w:bookmarkStart w:id="3" w:name="_Hlk75168983"/>
      <w:r w:rsidR="00601EDF">
        <w:t xml:space="preserve">keisti žemės </w:t>
      </w:r>
      <w:r w:rsidR="00601EDF" w:rsidRPr="00833E45">
        <w:t xml:space="preserve">sklypo </w:t>
      </w:r>
      <w:r w:rsidR="00601EDF">
        <w:t xml:space="preserve">Laisvės pr. 10 nedidelių veiklos mastų </w:t>
      </w:r>
      <w:r w:rsidR="00601EDF" w:rsidRPr="00833E45">
        <w:t>detaliojo plano (registro Nr. T000</w:t>
      </w:r>
      <w:r w:rsidR="00601EDF">
        <w:t>54728</w:t>
      </w:r>
      <w:r w:rsidR="00601EDF" w:rsidRPr="00833E45">
        <w:t xml:space="preserve">), patvirtinto Vilniaus miesto </w:t>
      </w:r>
      <w:r w:rsidR="00601EDF">
        <w:t>valdybos</w:t>
      </w:r>
      <w:r w:rsidR="00601EDF" w:rsidRPr="00833E45">
        <w:t xml:space="preserve"> 200</w:t>
      </w:r>
      <w:r w:rsidR="00601EDF">
        <w:t>0</w:t>
      </w:r>
      <w:r w:rsidR="00601EDF" w:rsidRPr="00833E45">
        <w:t xml:space="preserve"> m. </w:t>
      </w:r>
      <w:r w:rsidR="00601EDF">
        <w:t xml:space="preserve">gruodžio 7 d. </w:t>
      </w:r>
      <w:r w:rsidR="00601EDF" w:rsidRPr="00833E45">
        <w:t xml:space="preserve">sprendimu </w:t>
      </w:r>
      <w:r w:rsidR="00601EDF">
        <w:t xml:space="preserve">     </w:t>
      </w:r>
      <w:r w:rsidR="00601EDF" w:rsidRPr="00833E45">
        <w:t xml:space="preserve">Nr. </w:t>
      </w:r>
      <w:r w:rsidR="00601EDF">
        <w:t xml:space="preserve">2321V </w:t>
      </w:r>
      <w:r w:rsidR="00601EDF" w:rsidRPr="00833E45">
        <w:t xml:space="preserve">,,Dėl </w:t>
      </w:r>
      <w:r w:rsidR="00601EDF">
        <w:t xml:space="preserve">žemės sklypo Laisvės pr. 10 nedidelių veiklos mastų detaliojo plano tvirtinimo“, pakoreguoto </w:t>
      </w:r>
      <w:r w:rsidR="00601EDF" w:rsidRPr="00833E45">
        <w:t>Vilniaus miesto savivaldybės administracijos direktoriaus pavaduotojo 201</w:t>
      </w:r>
      <w:r w:rsidR="00601EDF">
        <w:t>8</w:t>
      </w:r>
      <w:r w:rsidR="00601EDF" w:rsidRPr="00833E45">
        <w:t xml:space="preserve"> m. </w:t>
      </w:r>
      <w:r w:rsidR="00601EDF">
        <w:t>birželio 13</w:t>
      </w:r>
      <w:r w:rsidR="00601EDF" w:rsidRPr="00833E45">
        <w:t xml:space="preserve"> d. įsakymu Nr. A30-</w:t>
      </w:r>
      <w:r w:rsidR="00601EDF">
        <w:t xml:space="preserve">1362/18(2.1.22E-TD2) </w:t>
      </w:r>
      <w:r w:rsidR="00601EDF" w:rsidRPr="00833E45">
        <w:t xml:space="preserve">,,Dėl žemės sklypo </w:t>
      </w:r>
      <w:r w:rsidR="00601EDF">
        <w:t xml:space="preserve">Laisvės pr. 10 nedidelių veiklos mastų detaliojo plano sprendinių sklype Laisvės pr. 10 (kadastro Nr. 0101/0051:128) koregavimo tvirtinimo“ (registro Nr. T00082090), </w:t>
      </w:r>
      <w:r w:rsidR="00601EDF" w:rsidRPr="00833E45">
        <w:t xml:space="preserve">sprendinius </w:t>
      </w:r>
      <w:r w:rsidR="00601EDF">
        <w:t>žemės sklype Laisvės pr. 10 (kadastro</w:t>
      </w:r>
      <w:r w:rsidR="00601EDF">
        <w:t xml:space="preserve">                       </w:t>
      </w:r>
      <w:r w:rsidR="00601EDF">
        <w:t xml:space="preserve">Nr. 0101/0051:128) </w:t>
      </w:r>
      <w:r w:rsidR="00601EDF" w:rsidRPr="00833E45">
        <w:t xml:space="preserve">inicijavimo sutarties pagrindu: </w:t>
      </w:r>
      <w:r w:rsidR="00601EDF">
        <w:t xml:space="preserve">nekeičiant nustatytų žemės sklypo naudojimo būdų ir leistino užstatymo aukščio pakoreguoti žemės sklypo užstatymo tankį, užstatymo intensyvumą ir kitus </w:t>
      </w:r>
      <w:r w:rsidR="00601EDF" w:rsidRPr="00361930">
        <w:t xml:space="preserve">reglamentus vadovaujantis </w:t>
      </w:r>
      <w:r w:rsidR="00601EDF" w:rsidRPr="00361930">
        <w:rPr>
          <w:lang w:eastAsia="lt-LT"/>
        </w:rPr>
        <w:t>Vilniaus miesto savivaldybės teritorijos bendruoju planu</w:t>
      </w:r>
      <w:bookmarkEnd w:id="3"/>
      <w:r w:rsidR="00601EDF">
        <w:t>.</w:t>
      </w:r>
    </w:p>
    <w:p w14:paraId="0380EAC0" w14:textId="5961B760" w:rsidR="00601EDF" w:rsidRDefault="00601EDF" w:rsidP="00601EDF">
      <w:pPr>
        <w:spacing w:line="276" w:lineRule="auto"/>
        <w:jc w:val="both"/>
      </w:pPr>
      <w:r w:rsidRPr="00025EBB">
        <w:t>Kompleksinio teritorijų planavimo dokumentai gali būti keičiami, kai sprendimą rengti tą teritorijų planavimo dokumentą priėmusios valstybės ar savivaldybės institucijos nusprendžia rengti naują (jį keičiantį) to paties lygmens kompleksinio teritorijų planavimo dokumentą anksčiau suplanuotai teritorijai</w:t>
      </w:r>
      <w:r>
        <w:t>, tai</w:t>
      </w:r>
      <w:r w:rsidRPr="00025EBB">
        <w:t xml:space="preserve"> </w:t>
      </w:r>
      <w:r>
        <w:t>š</w:t>
      </w:r>
      <w:r w:rsidRPr="00025EBB">
        <w:t xml:space="preserve">iuo detaliuoju planu bus keičiami sprendiniai visoje Sklypo </w:t>
      </w:r>
      <w:r>
        <w:t xml:space="preserve">Laisvės pr. 10 </w:t>
      </w:r>
      <w:r w:rsidRPr="00025EBB">
        <w:t xml:space="preserve">detaliuoju planu </w:t>
      </w:r>
      <w:r>
        <w:t xml:space="preserve">suplanuotoje </w:t>
      </w:r>
      <w:r w:rsidRPr="00025EBB">
        <w:t>teritorijoje</w:t>
      </w:r>
      <w:r>
        <w:t>.</w:t>
      </w:r>
    </w:p>
    <w:bookmarkEnd w:id="0"/>
    <w:bookmarkEnd w:id="1"/>
    <w:bookmarkEnd w:id="2"/>
    <w:p w14:paraId="12869F84" w14:textId="01FCF07C" w:rsidR="006774EA" w:rsidRPr="00676AA4" w:rsidRDefault="00D20460" w:rsidP="00E457F6">
      <w:pPr>
        <w:spacing w:line="276" w:lineRule="auto"/>
        <w:jc w:val="both"/>
      </w:pPr>
      <w:r w:rsidRPr="00676AA4">
        <w:rPr>
          <w:b/>
        </w:rPr>
        <w:t xml:space="preserve">6. Papildomi planavimo uždaviniai: </w:t>
      </w:r>
      <w:r w:rsidRPr="00676AA4">
        <w:t>numatyti funkcinius bei kompozicinius ryšius su gretimomis teritorijomis</w:t>
      </w:r>
      <w:r w:rsidR="00AD6756" w:rsidRPr="00676AA4">
        <w:t>.</w:t>
      </w:r>
      <w:r w:rsidR="00360CA1" w:rsidRPr="00676AA4">
        <w:t xml:space="preserve"> </w:t>
      </w:r>
    </w:p>
    <w:p w14:paraId="12869F85" w14:textId="5F612785" w:rsidR="006774EA" w:rsidRPr="00676AA4" w:rsidRDefault="00D20460" w:rsidP="00E457F6">
      <w:pPr>
        <w:spacing w:line="276" w:lineRule="auto"/>
        <w:jc w:val="both"/>
        <w:rPr>
          <w:lang w:val="en-US"/>
        </w:rPr>
      </w:pPr>
      <w:r w:rsidRPr="00676AA4">
        <w:rPr>
          <w:b/>
        </w:rPr>
        <w:t xml:space="preserve">7. Papildomi reglamentai: </w:t>
      </w:r>
      <w:r w:rsidRPr="00676AA4">
        <w:t>teritorijos tūrinės ir erdvinės kompozicijos reikalavimai</w:t>
      </w:r>
      <w:r w:rsidR="001812E5" w:rsidRPr="00676AA4">
        <w:t xml:space="preserve">, </w:t>
      </w:r>
      <w:r w:rsidR="00D14D28" w:rsidRPr="00676AA4">
        <w:t>atliekų surinkimo konteinerių aikštelių išdėstymas</w:t>
      </w:r>
      <w:r w:rsidR="00FE2323" w:rsidRPr="00676AA4">
        <w:t>.</w:t>
      </w:r>
    </w:p>
    <w:p w14:paraId="12869F86" w14:textId="47486333" w:rsidR="006774EA" w:rsidRPr="00676AA4" w:rsidRDefault="00D20460" w:rsidP="00E457F6">
      <w:pPr>
        <w:spacing w:line="276" w:lineRule="auto"/>
        <w:jc w:val="both"/>
      </w:pPr>
      <w:r w:rsidRPr="00676AA4">
        <w:rPr>
          <w:b/>
        </w:rPr>
        <w:t>8. Tyrimai ir galimybių studijos:</w:t>
      </w:r>
      <w:r w:rsidRPr="00676AA4">
        <w:t xml:space="preserve"> nereikalingos.</w:t>
      </w:r>
    </w:p>
    <w:p w14:paraId="12869F87" w14:textId="77777777" w:rsidR="006774EA" w:rsidRPr="00676AA4" w:rsidRDefault="00D20460" w:rsidP="00E457F6">
      <w:pPr>
        <w:spacing w:line="276" w:lineRule="auto"/>
        <w:jc w:val="both"/>
      </w:pPr>
      <w:r w:rsidRPr="00676AA4">
        <w:rPr>
          <w:b/>
          <w:bCs/>
        </w:rPr>
        <w:t xml:space="preserve">9. SPAV reikalingumas: </w:t>
      </w:r>
      <w:r w:rsidRPr="00676AA4">
        <w:rPr>
          <w:bCs/>
        </w:rPr>
        <w:t>neprivalomas.</w:t>
      </w:r>
    </w:p>
    <w:p w14:paraId="12869F88" w14:textId="77777777" w:rsidR="006774EA" w:rsidRPr="00676AA4" w:rsidRDefault="00D20460" w:rsidP="00E457F6">
      <w:pPr>
        <w:spacing w:line="276" w:lineRule="auto"/>
        <w:jc w:val="both"/>
      </w:pPr>
      <w:r w:rsidRPr="00676AA4">
        <w:rPr>
          <w:b/>
          <w:bCs/>
        </w:rPr>
        <w:t>10. Atviras konkursas geriausiai urbanistinei idėjai atrinkti:</w:t>
      </w:r>
      <w:r w:rsidRPr="00676AA4">
        <w:rPr>
          <w:bCs/>
        </w:rPr>
        <w:t xml:space="preserve"> nereikalingas. </w:t>
      </w:r>
    </w:p>
    <w:p w14:paraId="12869F89" w14:textId="77777777" w:rsidR="006774EA" w:rsidRPr="00676AA4" w:rsidRDefault="00D20460" w:rsidP="00E457F6">
      <w:pPr>
        <w:spacing w:line="276" w:lineRule="auto"/>
        <w:jc w:val="both"/>
      </w:pPr>
      <w:r w:rsidRPr="00676AA4">
        <w:rPr>
          <w:b/>
          <w:lang w:eastAsia="lt-LT"/>
        </w:rPr>
        <w:t>11.</w:t>
      </w:r>
      <w:r w:rsidRPr="00676AA4">
        <w:rPr>
          <w:lang w:eastAsia="lt-LT"/>
        </w:rPr>
        <w:t xml:space="preserve"> </w:t>
      </w:r>
      <w:r w:rsidRPr="00676AA4">
        <w:rPr>
          <w:b/>
          <w:lang w:eastAsia="lt-LT"/>
        </w:rPr>
        <w:t xml:space="preserve">Detaliojo planavimo koregavimo etapai: </w:t>
      </w:r>
      <w:r w:rsidRPr="00676AA4">
        <w:rPr>
          <w:lang w:eastAsia="lt-LT"/>
        </w:rPr>
        <w:t xml:space="preserve">parengiamasis, rengimo ir baigiamasis etapai. </w:t>
      </w:r>
    </w:p>
    <w:p w14:paraId="12869F8A" w14:textId="77777777" w:rsidR="006774EA" w:rsidRPr="00676AA4" w:rsidRDefault="00D20460" w:rsidP="00E457F6">
      <w:pPr>
        <w:spacing w:line="276" w:lineRule="auto"/>
        <w:jc w:val="both"/>
      </w:pPr>
      <w:r w:rsidRPr="00676AA4">
        <w:rPr>
          <w:b/>
          <w:lang w:eastAsia="lt-LT"/>
        </w:rPr>
        <w:t>12. Koncepcijos rengimas:</w:t>
      </w:r>
      <w:r w:rsidRPr="00676AA4">
        <w:rPr>
          <w:lang w:eastAsia="lt-LT"/>
        </w:rPr>
        <w:t xml:space="preserve"> detaliojo plano koncepcija nerengiama. </w:t>
      </w:r>
    </w:p>
    <w:p w14:paraId="12869F8B" w14:textId="77777777" w:rsidR="006774EA" w:rsidRPr="00676AA4" w:rsidRDefault="00D20460" w:rsidP="00E457F6">
      <w:pPr>
        <w:spacing w:line="276" w:lineRule="auto"/>
        <w:jc w:val="both"/>
      </w:pPr>
      <w:r w:rsidRPr="00676AA4">
        <w:rPr>
          <w:b/>
          <w:bCs/>
        </w:rPr>
        <w:t xml:space="preserve">13. Sprendinių </w:t>
      </w:r>
      <w:proofErr w:type="spellStart"/>
      <w:r w:rsidRPr="00676AA4">
        <w:rPr>
          <w:b/>
          <w:bCs/>
          <w:lang w:val="en-US" w:eastAsia="lt-LT"/>
        </w:rPr>
        <w:t>nepriklausomas</w:t>
      </w:r>
      <w:proofErr w:type="spellEnd"/>
      <w:r w:rsidRPr="00676AA4">
        <w:rPr>
          <w:b/>
          <w:bCs/>
          <w:lang w:val="en-US" w:eastAsia="lt-LT"/>
        </w:rPr>
        <w:t xml:space="preserve"> </w:t>
      </w:r>
      <w:proofErr w:type="spellStart"/>
      <w:r w:rsidRPr="00676AA4">
        <w:rPr>
          <w:b/>
          <w:bCs/>
          <w:lang w:val="en-US" w:eastAsia="lt-LT"/>
        </w:rPr>
        <w:t>profesinis</w:t>
      </w:r>
      <w:proofErr w:type="spellEnd"/>
      <w:r w:rsidRPr="00676AA4">
        <w:rPr>
          <w:b/>
          <w:bCs/>
          <w:lang w:val="en-US" w:eastAsia="lt-LT"/>
        </w:rPr>
        <w:t xml:space="preserve"> </w:t>
      </w:r>
      <w:proofErr w:type="spellStart"/>
      <w:r w:rsidRPr="00676AA4">
        <w:rPr>
          <w:b/>
          <w:bCs/>
          <w:lang w:val="en-US" w:eastAsia="lt-LT"/>
        </w:rPr>
        <w:t>vertinimas</w:t>
      </w:r>
      <w:proofErr w:type="spellEnd"/>
      <w:r w:rsidRPr="00676AA4">
        <w:rPr>
          <w:b/>
          <w:bCs/>
        </w:rPr>
        <w:t xml:space="preserve">: </w:t>
      </w:r>
      <w:r w:rsidRPr="00676AA4">
        <w:rPr>
          <w:bCs/>
        </w:rPr>
        <w:t>nereikalingas.</w:t>
      </w:r>
      <w:r w:rsidRPr="00676AA4">
        <w:rPr>
          <w:b/>
          <w:bCs/>
        </w:rPr>
        <w:t xml:space="preserve"> </w:t>
      </w:r>
    </w:p>
    <w:p w14:paraId="12869F8C" w14:textId="77777777" w:rsidR="006774EA" w:rsidRPr="00676AA4" w:rsidRDefault="00D20460" w:rsidP="00E457F6">
      <w:pPr>
        <w:spacing w:line="276" w:lineRule="auto"/>
        <w:jc w:val="both"/>
      </w:pPr>
      <w:r w:rsidRPr="00676AA4">
        <w:rPr>
          <w:b/>
          <w:bCs/>
        </w:rPr>
        <w:t>14.</w:t>
      </w:r>
      <w:r w:rsidRPr="00676AA4">
        <w:rPr>
          <w:bCs/>
        </w:rPr>
        <w:t xml:space="preserve"> </w:t>
      </w:r>
      <w:r w:rsidRPr="00676AA4">
        <w:rPr>
          <w:b/>
          <w:bCs/>
        </w:rPr>
        <w:t xml:space="preserve">Viešumo užtikrinimas: </w:t>
      </w:r>
      <w:r w:rsidRPr="00676AA4">
        <w:rPr>
          <w:lang w:eastAsia="lt-LT"/>
        </w:rPr>
        <w:t>Vyriausybės nustatyta tvarka viešai paskelbia priimtą sprendimą dėl detaliojo plano rengimo pradžios, planavimo tikslų ir planavimo darbų programą.</w:t>
      </w:r>
    </w:p>
    <w:p w14:paraId="12869F8D" w14:textId="77777777" w:rsidR="006774EA" w:rsidRPr="00676AA4" w:rsidRDefault="00D20460" w:rsidP="00E457F6">
      <w:pPr>
        <w:spacing w:line="276" w:lineRule="auto"/>
        <w:jc w:val="both"/>
      </w:pPr>
      <w:r w:rsidRPr="00676AA4">
        <w:rPr>
          <w:b/>
          <w:bCs/>
        </w:rPr>
        <w:lastRenderedPageBreak/>
        <w:t>15.</w:t>
      </w:r>
      <w:r w:rsidRPr="00676AA4">
        <w:rPr>
          <w:bCs/>
        </w:rPr>
        <w:t xml:space="preserve"> </w:t>
      </w:r>
      <w:r w:rsidRPr="00676AA4">
        <w:rPr>
          <w:b/>
        </w:rPr>
        <w:t xml:space="preserve">Planavimo terminai: </w:t>
      </w:r>
      <w:r w:rsidRPr="00676AA4">
        <w:t xml:space="preserve">5 metai nuo šios planavimo darbų programos patvirtinimo datos. </w:t>
      </w:r>
    </w:p>
    <w:p w14:paraId="12869F8E" w14:textId="77777777" w:rsidR="006774EA" w:rsidRPr="00676AA4" w:rsidRDefault="00D20460" w:rsidP="00E457F6">
      <w:pPr>
        <w:spacing w:line="276" w:lineRule="auto"/>
        <w:jc w:val="both"/>
      </w:pPr>
      <w:r w:rsidRPr="00676AA4">
        <w:rPr>
          <w:b/>
          <w:bCs/>
        </w:rPr>
        <w:t xml:space="preserve">16. Derinimo procedūra: </w:t>
      </w:r>
      <w:r w:rsidRPr="00676AA4">
        <w:rPr>
          <w:bCs/>
        </w:rPr>
        <w:t xml:space="preserve">detalųjį planą derinti </w:t>
      </w:r>
      <w:r w:rsidRPr="00676AA4">
        <w:t xml:space="preserve">Lietuvos Respublikos teritorijų planavimo dokumentų rengimo ir teritorijų planavimo proceso valstybinės priežiūros informacinėje sistemoje (TPDRIS). </w:t>
      </w:r>
    </w:p>
    <w:p w14:paraId="12869F91" w14:textId="41D7BBBB" w:rsidR="006774EA" w:rsidRPr="00676AA4" w:rsidRDefault="00D20460" w:rsidP="00E457F6">
      <w:pPr>
        <w:spacing w:line="276" w:lineRule="auto"/>
        <w:jc w:val="both"/>
        <w:rPr>
          <w:bCs/>
          <w:iCs/>
        </w:rPr>
      </w:pPr>
      <w:r w:rsidRPr="00676AA4">
        <w:rPr>
          <w:b/>
          <w:bCs/>
        </w:rPr>
        <w:t xml:space="preserve">17. Kiti reikalavimai: </w:t>
      </w:r>
      <w:r w:rsidRPr="00676AA4">
        <w:rPr>
          <w:bCs/>
          <w:i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24E9ACA6" w14:textId="77777777" w:rsidR="0017152B" w:rsidRPr="00676AA4" w:rsidRDefault="0017152B" w:rsidP="00E457F6">
      <w:pPr>
        <w:spacing w:line="276" w:lineRule="auto"/>
        <w:jc w:val="both"/>
      </w:pPr>
    </w:p>
    <w:p w14:paraId="12869F92" w14:textId="0EB42E2B" w:rsidR="006774EA" w:rsidRPr="00676AA4" w:rsidRDefault="00D20460" w:rsidP="00E457F6">
      <w:pPr>
        <w:tabs>
          <w:tab w:val="left" w:pos="7560"/>
        </w:tabs>
        <w:spacing w:line="276" w:lineRule="auto"/>
        <w:jc w:val="both"/>
        <w:rPr>
          <w:iCs/>
        </w:rPr>
      </w:pPr>
      <w:r w:rsidRPr="00676AA4">
        <w:rPr>
          <w:iCs/>
        </w:rPr>
        <w:t>Suderinta: Miesto vyriausiasis architektas                                                                 Mindaugas Pakalnis</w:t>
      </w:r>
    </w:p>
    <w:p w14:paraId="59C4E37E" w14:textId="3D2041DB" w:rsidR="00A360C2" w:rsidRDefault="00A360C2" w:rsidP="00E457F6">
      <w:pPr>
        <w:tabs>
          <w:tab w:val="left" w:pos="7560"/>
        </w:tabs>
        <w:spacing w:line="276" w:lineRule="auto"/>
        <w:jc w:val="both"/>
      </w:pPr>
    </w:p>
    <w:p w14:paraId="198B4EEC" w14:textId="105F62F1" w:rsidR="00E457F6" w:rsidRDefault="00E457F6" w:rsidP="00E457F6">
      <w:pPr>
        <w:tabs>
          <w:tab w:val="left" w:pos="7560"/>
        </w:tabs>
        <w:spacing w:line="276" w:lineRule="auto"/>
        <w:jc w:val="both"/>
      </w:pPr>
    </w:p>
    <w:p w14:paraId="36637BA9" w14:textId="218BE082" w:rsidR="00E457F6" w:rsidRDefault="00E457F6" w:rsidP="00E457F6">
      <w:pPr>
        <w:tabs>
          <w:tab w:val="left" w:pos="7560"/>
        </w:tabs>
        <w:spacing w:line="276" w:lineRule="auto"/>
        <w:jc w:val="both"/>
      </w:pPr>
    </w:p>
    <w:p w14:paraId="0E30941A" w14:textId="78AE57BF" w:rsidR="00E457F6" w:rsidRDefault="00E457F6" w:rsidP="00E457F6">
      <w:pPr>
        <w:tabs>
          <w:tab w:val="left" w:pos="7560"/>
        </w:tabs>
        <w:spacing w:line="276" w:lineRule="auto"/>
        <w:jc w:val="both"/>
      </w:pPr>
    </w:p>
    <w:p w14:paraId="53694454" w14:textId="086F33CB" w:rsidR="00E457F6" w:rsidRDefault="00E457F6" w:rsidP="00E457F6">
      <w:pPr>
        <w:tabs>
          <w:tab w:val="left" w:pos="7560"/>
        </w:tabs>
        <w:spacing w:line="276" w:lineRule="auto"/>
        <w:jc w:val="both"/>
      </w:pPr>
    </w:p>
    <w:p w14:paraId="2D22AE17" w14:textId="267D7CCD" w:rsidR="00E457F6" w:rsidRDefault="00E457F6" w:rsidP="00E457F6">
      <w:pPr>
        <w:tabs>
          <w:tab w:val="left" w:pos="7560"/>
        </w:tabs>
        <w:spacing w:line="276" w:lineRule="auto"/>
        <w:jc w:val="both"/>
      </w:pPr>
    </w:p>
    <w:p w14:paraId="37299326" w14:textId="50FEE801" w:rsidR="00E457F6" w:rsidRDefault="00E457F6" w:rsidP="00E457F6">
      <w:pPr>
        <w:tabs>
          <w:tab w:val="left" w:pos="7560"/>
        </w:tabs>
        <w:spacing w:line="276" w:lineRule="auto"/>
        <w:jc w:val="both"/>
      </w:pPr>
    </w:p>
    <w:p w14:paraId="5E1747FA" w14:textId="3E3124F3" w:rsidR="00E457F6" w:rsidRDefault="00E457F6" w:rsidP="00E457F6">
      <w:pPr>
        <w:tabs>
          <w:tab w:val="left" w:pos="7560"/>
        </w:tabs>
        <w:spacing w:line="276" w:lineRule="auto"/>
        <w:jc w:val="both"/>
      </w:pPr>
    </w:p>
    <w:p w14:paraId="7E636407" w14:textId="46015402" w:rsidR="00E457F6" w:rsidRDefault="00E457F6" w:rsidP="00E457F6">
      <w:pPr>
        <w:tabs>
          <w:tab w:val="left" w:pos="7560"/>
        </w:tabs>
        <w:spacing w:line="276" w:lineRule="auto"/>
        <w:jc w:val="both"/>
      </w:pPr>
    </w:p>
    <w:p w14:paraId="3C00A71F" w14:textId="0018144D" w:rsidR="00E457F6" w:rsidRDefault="00E457F6" w:rsidP="00E457F6">
      <w:pPr>
        <w:tabs>
          <w:tab w:val="left" w:pos="7560"/>
        </w:tabs>
        <w:spacing w:line="276" w:lineRule="auto"/>
        <w:jc w:val="both"/>
      </w:pPr>
    </w:p>
    <w:p w14:paraId="36CF7EC0" w14:textId="513E6F1B" w:rsidR="00E457F6" w:rsidRDefault="00E457F6" w:rsidP="00E457F6">
      <w:pPr>
        <w:tabs>
          <w:tab w:val="left" w:pos="7560"/>
        </w:tabs>
        <w:spacing w:line="276" w:lineRule="auto"/>
        <w:jc w:val="both"/>
      </w:pPr>
    </w:p>
    <w:p w14:paraId="633940BD" w14:textId="26757C03" w:rsidR="00E457F6" w:rsidRDefault="00E457F6" w:rsidP="00E457F6">
      <w:pPr>
        <w:tabs>
          <w:tab w:val="left" w:pos="7560"/>
        </w:tabs>
        <w:spacing w:line="276" w:lineRule="auto"/>
        <w:jc w:val="both"/>
      </w:pPr>
    </w:p>
    <w:p w14:paraId="04234168" w14:textId="5790DCBD" w:rsidR="00E457F6" w:rsidRDefault="00E457F6" w:rsidP="00E457F6">
      <w:pPr>
        <w:tabs>
          <w:tab w:val="left" w:pos="7560"/>
        </w:tabs>
        <w:spacing w:line="276" w:lineRule="auto"/>
        <w:jc w:val="both"/>
      </w:pPr>
    </w:p>
    <w:p w14:paraId="6B713412" w14:textId="70E78894" w:rsidR="00E457F6" w:rsidRDefault="00E457F6" w:rsidP="00E457F6">
      <w:pPr>
        <w:tabs>
          <w:tab w:val="left" w:pos="7560"/>
        </w:tabs>
        <w:spacing w:line="276" w:lineRule="auto"/>
        <w:jc w:val="both"/>
      </w:pPr>
    </w:p>
    <w:p w14:paraId="7D6F8149" w14:textId="39BFC089" w:rsidR="00E457F6" w:rsidRDefault="00E457F6" w:rsidP="00E457F6">
      <w:pPr>
        <w:tabs>
          <w:tab w:val="left" w:pos="7560"/>
        </w:tabs>
        <w:spacing w:line="276" w:lineRule="auto"/>
        <w:jc w:val="both"/>
      </w:pPr>
    </w:p>
    <w:p w14:paraId="0C4A1AB8" w14:textId="11EFBB3F" w:rsidR="00E457F6" w:rsidRDefault="00E457F6" w:rsidP="00E457F6">
      <w:pPr>
        <w:tabs>
          <w:tab w:val="left" w:pos="7560"/>
        </w:tabs>
        <w:spacing w:line="276" w:lineRule="auto"/>
        <w:jc w:val="both"/>
      </w:pPr>
    </w:p>
    <w:p w14:paraId="34EF0E6B" w14:textId="5208F0FE" w:rsidR="00E457F6" w:rsidRDefault="00E457F6" w:rsidP="00E457F6">
      <w:pPr>
        <w:tabs>
          <w:tab w:val="left" w:pos="7560"/>
        </w:tabs>
        <w:spacing w:line="276" w:lineRule="auto"/>
        <w:jc w:val="both"/>
      </w:pPr>
    </w:p>
    <w:p w14:paraId="3C121D1C" w14:textId="1DF39709" w:rsidR="00E457F6" w:rsidRDefault="00E457F6" w:rsidP="00E457F6">
      <w:pPr>
        <w:tabs>
          <w:tab w:val="left" w:pos="7560"/>
        </w:tabs>
        <w:spacing w:line="276" w:lineRule="auto"/>
        <w:jc w:val="both"/>
      </w:pPr>
    </w:p>
    <w:p w14:paraId="24F60246" w14:textId="0CC1EE48" w:rsidR="00E457F6" w:rsidRDefault="00E457F6" w:rsidP="00E457F6">
      <w:pPr>
        <w:tabs>
          <w:tab w:val="left" w:pos="7560"/>
        </w:tabs>
        <w:spacing w:line="276" w:lineRule="auto"/>
        <w:jc w:val="both"/>
      </w:pPr>
    </w:p>
    <w:p w14:paraId="06DEF223" w14:textId="31FBE21C" w:rsidR="00E457F6" w:rsidRDefault="00E457F6" w:rsidP="00E457F6">
      <w:pPr>
        <w:tabs>
          <w:tab w:val="left" w:pos="7560"/>
        </w:tabs>
        <w:spacing w:line="276" w:lineRule="auto"/>
        <w:jc w:val="both"/>
      </w:pPr>
    </w:p>
    <w:p w14:paraId="271E2B42" w14:textId="4B6E49B5" w:rsidR="00E457F6" w:rsidRDefault="00E457F6" w:rsidP="00E457F6">
      <w:pPr>
        <w:tabs>
          <w:tab w:val="left" w:pos="7560"/>
        </w:tabs>
        <w:spacing w:line="276" w:lineRule="auto"/>
        <w:jc w:val="both"/>
      </w:pPr>
    </w:p>
    <w:p w14:paraId="610E9093" w14:textId="06CD3FDB" w:rsidR="00E457F6" w:rsidRDefault="00E457F6" w:rsidP="00E457F6">
      <w:pPr>
        <w:tabs>
          <w:tab w:val="left" w:pos="7560"/>
        </w:tabs>
        <w:spacing w:line="276" w:lineRule="auto"/>
        <w:jc w:val="both"/>
      </w:pPr>
    </w:p>
    <w:p w14:paraId="0B176FFB" w14:textId="1D2FA53C" w:rsidR="00E457F6" w:rsidRDefault="00E457F6" w:rsidP="00E457F6">
      <w:pPr>
        <w:tabs>
          <w:tab w:val="left" w:pos="7560"/>
        </w:tabs>
        <w:spacing w:line="276" w:lineRule="auto"/>
        <w:jc w:val="both"/>
      </w:pPr>
    </w:p>
    <w:p w14:paraId="47E2B95A" w14:textId="5FED8144" w:rsidR="00E457F6" w:rsidRDefault="00E457F6" w:rsidP="00E457F6">
      <w:pPr>
        <w:tabs>
          <w:tab w:val="left" w:pos="7560"/>
        </w:tabs>
        <w:spacing w:line="276" w:lineRule="auto"/>
        <w:jc w:val="both"/>
      </w:pPr>
    </w:p>
    <w:p w14:paraId="35850A29" w14:textId="4BE3956B" w:rsidR="00E457F6" w:rsidRDefault="00E457F6" w:rsidP="00E457F6">
      <w:pPr>
        <w:tabs>
          <w:tab w:val="left" w:pos="7560"/>
        </w:tabs>
        <w:spacing w:line="276" w:lineRule="auto"/>
        <w:jc w:val="both"/>
      </w:pPr>
    </w:p>
    <w:p w14:paraId="74E8117E" w14:textId="05F416FF" w:rsidR="00E457F6" w:rsidRDefault="00E457F6" w:rsidP="00E457F6">
      <w:pPr>
        <w:tabs>
          <w:tab w:val="left" w:pos="7560"/>
        </w:tabs>
        <w:spacing w:line="276" w:lineRule="auto"/>
        <w:jc w:val="both"/>
      </w:pPr>
    </w:p>
    <w:p w14:paraId="0022F0CF" w14:textId="577CE334" w:rsidR="00E457F6" w:rsidRDefault="00E457F6" w:rsidP="00E457F6">
      <w:pPr>
        <w:tabs>
          <w:tab w:val="left" w:pos="7560"/>
        </w:tabs>
        <w:spacing w:line="276" w:lineRule="auto"/>
        <w:jc w:val="both"/>
      </w:pPr>
    </w:p>
    <w:p w14:paraId="6D252FF6" w14:textId="46ADD213" w:rsidR="00E457F6" w:rsidRDefault="00E457F6" w:rsidP="00E457F6">
      <w:pPr>
        <w:tabs>
          <w:tab w:val="left" w:pos="7560"/>
        </w:tabs>
        <w:spacing w:line="276" w:lineRule="auto"/>
        <w:jc w:val="both"/>
      </w:pPr>
    </w:p>
    <w:p w14:paraId="1560F759" w14:textId="43FDE002" w:rsidR="00E457F6" w:rsidRDefault="00E457F6" w:rsidP="00E457F6">
      <w:pPr>
        <w:tabs>
          <w:tab w:val="left" w:pos="7560"/>
        </w:tabs>
        <w:spacing w:line="276" w:lineRule="auto"/>
        <w:jc w:val="both"/>
      </w:pPr>
    </w:p>
    <w:p w14:paraId="7D877BEC" w14:textId="51AA0CB6" w:rsidR="00E457F6" w:rsidRDefault="00E457F6" w:rsidP="00E457F6">
      <w:pPr>
        <w:tabs>
          <w:tab w:val="left" w:pos="7560"/>
        </w:tabs>
        <w:spacing w:line="276" w:lineRule="auto"/>
        <w:jc w:val="both"/>
      </w:pPr>
    </w:p>
    <w:p w14:paraId="0DB24654" w14:textId="77777777" w:rsidR="00E457F6" w:rsidRPr="00676AA4" w:rsidRDefault="00E457F6" w:rsidP="00E457F6">
      <w:pPr>
        <w:tabs>
          <w:tab w:val="left" w:pos="7560"/>
        </w:tabs>
        <w:spacing w:line="276" w:lineRule="auto"/>
        <w:jc w:val="both"/>
      </w:pPr>
    </w:p>
    <w:p w14:paraId="12869F96" w14:textId="77777777" w:rsidR="006774EA" w:rsidRPr="00676AA4" w:rsidRDefault="00D20460" w:rsidP="00E457F6">
      <w:pPr>
        <w:spacing w:line="276" w:lineRule="auto"/>
        <w:rPr>
          <w:i/>
        </w:rPr>
      </w:pPr>
      <w:r w:rsidRPr="00676AA4">
        <w:rPr>
          <w:i/>
        </w:rPr>
        <w:t xml:space="preserve">Detaliojo planavimo ir architektūros poskyrio </w:t>
      </w:r>
    </w:p>
    <w:p w14:paraId="12869F9A" w14:textId="7F622CC7" w:rsidR="006774EA" w:rsidRPr="00676AA4" w:rsidRDefault="00D20460" w:rsidP="00E457F6">
      <w:pPr>
        <w:spacing w:line="276" w:lineRule="auto"/>
        <w:rPr>
          <w:i/>
        </w:rPr>
      </w:pPr>
      <w:r w:rsidRPr="00676AA4">
        <w:rPr>
          <w:i/>
        </w:rPr>
        <w:t>vyr. specialistė Valdonė Gavorskienė, 211 2519</w:t>
      </w:r>
    </w:p>
    <w:sectPr w:rsidR="006774EA" w:rsidRPr="00676AA4">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BA7E3" w14:textId="77777777" w:rsidR="00DD413E" w:rsidRDefault="00DD413E">
      <w:r>
        <w:separator/>
      </w:r>
    </w:p>
  </w:endnote>
  <w:endnote w:type="continuationSeparator" w:id="0">
    <w:p w14:paraId="23BEFF65" w14:textId="77777777" w:rsidR="00DD413E" w:rsidRDefault="00DD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A03A" w14:textId="77777777" w:rsidR="00DD413E" w:rsidRDefault="00DD413E">
      <w:r>
        <w:rPr>
          <w:color w:val="000000"/>
        </w:rPr>
        <w:separator/>
      </w:r>
    </w:p>
  </w:footnote>
  <w:footnote w:type="continuationSeparator" w:id="0">
    <w:p w14:paraId="58B6B42C" w14:textId="77777777" w:rsidR="00DD413E" w:rsidRDefault="00DD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EA"/>
    <w:rsid w:val="00047A1C"/>
    <w:rsid w:val="0008550C"/>
    <w:rsid w:val="000B5967"/>
    <w:rsid w:val="0017152B"/>
    <w:rsid w:val="001812E5"/>
    <w:rsid w:val="00217244"/>
    <w:rsid w:val="002D10FF"/>
    <w:rsid w:val="00360CA1"/>
    <w:rsid w:val="003D64B1"/>
    <w:rsid w:val="003E3EBA"/>
    <w:rsid w:val="00421B3A"/>
    <w:rsid w:val="00425D24"/>
    <w:rsid w:val="004416B5"/>
    <w:rsid w:val="00477CCC"/>
    <w:rsid w:val="0051365C"/>
    <w:rsid w:val="005866DC"/>
    <w:rsid w:val="005D4036"/>
    <w:rsid w:val="00601EDF"/>
    <w:rsid w:val="00655BDF"/>
    <w:rsid w:val="00676AA4"/>
    <w:rsid w:val="006774EA"/>
    <w:rsid w:val="006A451B"/>
    <w:rsid w:val="006C5F0D"/>
    <w:rsid w:val="006E12E7"/>
    <w:rsid w:val="00710D09"/>
    <w:rsid w:val="00742394"/>
    <w:rsid w:val="00760295"/>
    <w:rsid w:val="00783FDB"/>
    <w:rsid w:val="0078688C"/>
    <w:rsid w:val="0079340E"/>
    <w:rsid w:val="00824DD7"/>
    <w:rsid w:val="00877680"/>
    <w:rsid w:val="0089125F"/>
    <w:rsid w:val="008B4E64"/>
    <w:rsid w:val="009D3A0A"/>
    <w:rsid w:val="00A360C2"/>
    <w:rsid w:val="00A905D6"/>
    <w:rsid w:val="00AD6756"/>
    <w:rsid w:val="00AE61B6"/>
    <w:rsid w:val="00B0036D"/>
    <w:rsid w:val="00B6381A"/>
    <w:rsid w:val="00BB2342"/>
    <w:rsid w:val="00CF32BE"/>
    <w:rsid w:val="00CF3B8D"/>
    <w:rsid w:val="00D14D28"/>
    <w:rsid w:val="00D20460"/>
    <w:rsid w:val="00D37AEF"/>
    <w:rsid w:val="00DB27F0"/>
    <w:rsid w:val="00DD413E"/>
    <w:rsid w:val="00E457F6"/>
    <w:rsid w:val="00E9140E"/>
    <w:rsid w:val="00EB2C89"/>
    <w:rsid w:val="00EF1E70"/>
    <w:rsid w:val="00F30D89"/>
    <w:rsid w:val="00F67EC6"/>
    <w:rsid w:val="00F80842"/>
    <w:rsid w:val="00FA393F"/>
    <w:rsid w:val="00FD7505"/>
    <w:rsid w:val="00FE2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9F73"/>
  <w15:docId w15:val="{F3A62FE3-5AC8-4FCF-99C3-70B32CD9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pPr>
      <w:jc w:val="center"/>
    </w:pPr>
    <w:rPr>
      <w:szCs w:val="20"/>
      <w:lang w:eastAsia="lt-LT"/>
    </w:rPr>
  </w:style>
  <w:style w:type="paragraph" w:styleId="Pagrindinistekstas">
    <w:name w:val="Body Text"/>
    <w:basedOn w:val="prastasis"/>
    <w:rPr>
      <w:szCs w:val="20"/>
    </w:rPr>
  </w:style>
  <w:style w:type="character" w:customStyle="1" w:styleId="PagrindinistekstasDiagrama">
    <w:name w:val="Pagrindinis tekstas Diagrama"/>
    <w:basedOn w:val="Numatytasispastraiposriftas"/>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434944">
      <w:bodyDiv w:val="1"/>
      <w:marLeft w:val="0"/>
      <w:marRight w:val="0"/>
      <w:marTop w:val="0"/>
      <w:marBottom w:val="0"/>
      <w:divBdr>
        <w:top w:val="none" w:sz="0" w:space="0" w:color="auto"/>
        <w:left w:val="none" w:sz="0" w:space="0" w:color="auto"/>
        <w:bottom w:val="none" w:sz="0" w:space="0" w:color="auto"/>
        <w:right w:val="none" w:sz="0" w:space="0" w:color="auto"/>
      </w:divBdr>
      <w:divsChild>
        <w:div w:id="549458194">
          <w:marLeft w:val="0"/>
          <w:marRight w:val="0"/>
          <w:marTop w:val="0"/>
          <w:marBottom w:val="0"/>
          <w:divBdr>
            <w:top w:val="none" w:sz="0" w:space="0" w:color="auto"/>
            <w:left w:val="none" w:sz="0" w:space="0" w:color="auto"/>
            <w:bottom w:val="none" w:sz="0" w:space="0" w:color="auto"/>
            <w:right w:val="none" w:sz="0" w:space="0" w:color="auto"/>
          </w:divBdr>
        </w:div>
        <w:div w:id="1619674753">
          <w:marLeft w:val="0"/>
          <w:marRight w:val="0"/>
          <w:marTop w:val="0"/>
          <w:marBottom w:val="0"/>
          <w:divBdr>
            <w:top w:val="none" w:sz="0" w:space="0" w:color="auto"/>
            <w:left w:val="none" w:sz="0" w:space="0" w:color="auto"/>
            <w:bottom w:val="none" w:sz="0" w:space="0" w:color="auto"/>
            <w:right w:val="none" w:sz="0" w:space="0" w:color="auto"/>
          </w:divBdr>
        </w:div>
        <w:div w:id="1788888570">
          <w:marLeft w:val="0"/>
          <w:marRight w:val="0"/>
          <w:marTop w:val="0"/>
          <w:marBottom w:val="0"/>
          <w:divBdr>
            <w:top w:val="none" w:sz="0" w:space="0" w:color="auto"/>
            <w:left w:val="none" w:sz="0" w:space="0" w:color="auto"/>
            <w:bottom w:val="none" w:sz="0" w:space="0" w:color="auto"/>
            <w:right w:val="none" w:sz="0" w:space="0" w:color="auto"/>
          </w:divBdr>
        </w:div>
        <w:div w:id="741685734">
          <w:marLeft w:val="0"/>
          <w:marRight w:val="0"/>
          <w:marTop w:val="0"/>
          <w:marBottom w:val="0"/>
          <w:divBdr>
            <w:top w:val="none" w:sz="0" w:space="0" w:color="auto"/>
            <w:left w:val="none" w:sz="0" w:space="0" w:color="auto"/>
            <w:bottom w:val="none" w:sz="0" w:space="0" w:color="auto"/>
            <w:right w:val="none" w:sz="0" w:space="0" w:color="auto"/>
          </w:divBdr>
        </w:div>
        <w:div w:id="1283536961">
          <w:marLeft w:val="0"/>
          <w:marRight w:val="0"/>
          <w:marTop w:val="0"/>
          <w:marBottom w:val="0"/>
          <w:divBdr>
            <w:top w:val="none" w:sz="0" w:space="0" w:color="auto"/>
            <w:left w:val="none" w:sz="0" w:space="0" w:color="auto"/>
            <w:bottom w:val="none" w:sz="0" w:space="0" w:color="auto"/>
            <w:right w:val="none" w:sz="0" w:space="0" w:color="auto"/>
          </w:divBdr>
        </w:div>
        <w:div w:id="716588051">
          <w:marLeft w:val="0"/>
          <w:marRight w:val="0"/>
          <w:marTop w:val="0"/>
          <w:marBottom w:val="0"/>
          <w:divBdr>
            <w:top w:val="none" w:sz="0" w:space="0" w:color="auto"/>
            <w:left w:val="none" w:sz="0" w:space="0" w:color="auto"/>
            <w:bottom w:val="none" w:sz="0" w:space="0" w:color="auto"/>
            <w:right w:val="none" w:sz="0" w:space="0" w:color="auto"/>
          </w:divBdr>
        </w:div>
        <w:div w:id="6215705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B96B3-7F91-44A9-BB46-61E7905112EE}">
  <ds:schemaRefs>
    <ds:schemaRef ds:uri="http://schemas.microsoft.com/sharepoint/v3/contenttype/forms"/>
  </ds:schemaRefs>
</ds:datastoreItem>
</file>

<file path=customXml/itemProps2.xml><?xml version="1.0" encoding="utf-8"?>
<ds:datastoreItem xmlns:ds="http://schemas.openxmlformats.org/officeDocument/2006/customXml" ds:itemID="{E03F234A-CD86-4C40-894A-DDFE4350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BDE8-4807-4D1F-9A43-5F5EFF6BD9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2295</Words>
  <Characters>1309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Valdonė Gavorskienė</dc:creator>
  <dc:description/>
  <cp:lastModifiedBy>Valdonė Gavorskienė</cp:lastModifiedBy>
  <cp:revision>2</cp:revision>
  <dcterms:created xsi:type="dcterms:W3CDTF">2021-08-05T07:54:00Z</dcterms:created>
  <dcterms:modified xsi:type="dcterms:W3CDTF">2021-08-05T07:54:00Z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