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744BC72A" w14:textId="1CF7E0F7" w:rsidR="00A84DF8" w:rsidRDefault="007A0272" w:rsidP="00A84DF8">
      <w:pPr>
        <w:spacing w:line="216" w:lineRule="auto"/>
        <w:jc w:val="both"/>
        <w:rPr>
          <w:bCs/>
          <w:lang w:val="en-GB"/>
        </w:rPr>
      </w:pPr>
      <w:r>
        <w:rPr>
          <w:b/>
        </w:rPr>
        <w:t>1. Tikslus planavimo dokumento pavadinimas</w:t>
      </w:r>
      <w:r w:rsidR="009975CE">
        <w:rPr>
          <w:b/>
        </w:rPr>
        <w:t>:</w:t>
      </w:r>
      <w:r>
        <w:t xml:space="preserve"> </w:t>
      </w:r>
      <w:r w:rsidR="00A84DF8">
        <w:rPr>
          <w:bCs/>
          <w:lang w:val="en-GB"/>
        </w:rPr>
        <w:t>L</w:t>
      </w:r>
      <w:r w:rsidR="00A84DF8" w:rsidRPr="00A84DF8">
        <w:rPr>
          <w:bCs/>
          <w:lang w:val="en-GB"/>
        </w:rPr>
        <w:t>azdynų rajono žemutinės terasos detaliojo plano sprendinių koregavim</w:t>
      </w:r>
      <w:r w:rsidR="00A84DF8">
        <w:rPr>
          <w:bCs/>
          <w:lang w:val="en-GB"/>
        </w:rPr>
        <w:t>as</w:t>
      </w:r>
      <w:r w:rsidR="00A84DF8" w:rsidRPr="00A84DF8">
        <w:rPr>
          <w:bCs/>
          <w:lang w:val="en-GB"/>
        </w:rPr>
        <w:t xml:space="preserve"> sklypuose (kadastro Nr. 0101/0051:0229 ir  </w:t>
      </w:r>
      <w:r w:rsidR="00A84DF8">
        <w:rPr>
          <w:bCs/>
          <w:lang w:val="en-GB"/>
        </w:rPr>
        <w:t>N</w:t>
      </w:r>
      <w:r w:rsidR="00A84DF8" w:rsidRPr="00A84DF8">
        <w:rPr>
          <w:bCs/>
          <w:lang w:val="en-GB"/>
        </w:rPr>
        <w:t>r. 0101/0051:0228)</w:t>
      </w:r>
      <w:r w:rsidR="00A84DF8">
        <w:rPr>
          <w:bCs/>
          <w:lang w:val="en-GB"/>
        </w:rPr>
        <w:t>.</w:t>
      </w:r>
    </w:p>
    <w:p w14:paraId="4331F832" w14:textId="5999973C" w:rsidR="0040154B" w:rsidRDefault="00A60688" w:rsidP="00A84DF8">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40154B" w:rsidRPr="0040154B">
        <w:rPr>
          <w:bCs/>
        </w:rPr>
        <w:t>sklyp</w:t>
      </w:r>
      <w:r w:rsidR="0040154B">
        <w:rPr>
          <w:bCs/>
        </w:rPr>
        <w:t>o</w:t>
      </w:r>
      <w:r w:rsidR="0040154B" w:rsidRPr="0040154B">
        <w:rPr>
          <w:bCs/>
        </w:rPr>
        <w:t xml:space="preserve"> (kadastro Nr. 0101/0051:0229)</w:t>
      </w:r>
      <w:r w:rsidR="0040154B">
        <w:rPr>
          <w:bCs/>
        </w:rPr>
        <w:t xml:space="preserve"> plotas</w:t>
      </w:r>
      <w:r w:rsidR="00FA4295">
        <w:rPr>
          <w:bCs/>
        </w:rPr>
        <w:t xml:space="preserve"> 2,7265 ha</w:t>
      </w:r>
      <w:r w:rsidR="0040154B" w:rsidRPr="0040154B">
        <w:rPr>
          <w:bCs/>
        </w:rPr>
        <w:t xml:space="preserve"> ir </w:t>
      </w:r>
      <w:r w:rsidR="0040154B">
        <w:rPr>
          <w:bCs/>
        </w:rPr>
        <w:t xml:space="preserve">sklypo </w:t>
      </w:r>
      <w:r w:rsidR="0040154B" w:rsidRPr="0040154B">
        <w:rPr>
          <w:bCs/>
        </w:rPr>
        <w:t>(kadastro Nr. 0101/0051:0228)</w:t>
      </w:r>
      <w:r w:rsidR="0040154B">
        <w:rPr>
          <w:bCs/>
        </w:rPr>
        <w:t xml:space="preserve"> plotas </w:t>
      </w:r>
      <w:r w:rsidR="00FA4295">
        <w:rPr>
          <w:bCs/>
        </w:rPr>
        <w:t>1,8128 ha</w:t>
      </w:r>
      <w:r w:rsidR="0040154B" w:rsidRPr="0040154B">
        <w:rPr>
          <w:bCs/>
        </w:rPr>
        <w:t>.</w:t>
      </w:r>
    </w:p>
    <w:p w14:paraId="37539AD9" w14:textId="6A43FA92" w:rsidR="006A4095" w:rsidRDefault="006A4095" w:rsidP="00C4449B">
      <w:pPr>
        <w:spacing w:line="216" w:lineRule="auto"/>
        <w:jc w:val="both"/>
        <w:rPr>
          <w:b/>
        </w:rPr>
      </w:pPr>
      <w:r>
        <w:rPr>
          <w:b/>
        </w:rPr>
        <w:t>3. Nagrinėjama terito</w:t>
      </w:r>
      <w:r w:rsidRPr="00B41079">
        <w:rPr>
          <w:b/>
        </w:rPr>
        <w:t>rija:</w:t>
      </w:r>
      <w:r w:rsidR="00C4449B" w:rsidRPr="00B41079">
        <w:rPr>
          <w:b/>
        </w:rPr>
        <w:t xml:space="preserve"> </w:t>
      </w:r>
      <w:r w:rsidR="00C4449B" w:rsidRPr="00B41079">
        <w:rPr>
          <w:bCs/>
        </w:rPr>
        <w:t xml:space="preserve">apie </w:t>
      </w:r>
      <w:r w:rsidR="00B41079" w:rsidRPr="00B41079">
        <w:rPr>
          <w:bCs/>
        </w:rPr>
        <w:t>6,1</w:t>
      </w:r>
      <w:r w:rsidR="00C4449B" w:rsidRPr="00B41079">
        <w:rPr>
          <w:bCs/>
        </w:rPr>
        <w:t xml:space="preserve"> ha teritorija prie </w:t>
      </w:r>
      <w:r w:rsidR="00B41079" w:rsidRPr="00B41079">
        <w:rPr>
          <w:bCs/>
        </w:rPr>
        <w:t>Miškinių</w:t>
      </w:r>
      <w:r w:rsidR="00F47785" w:rsidRPr="00B41079">
        <w:rPr>
          <w:bCs/>
        </w:rPr>
        <w:t xml:space="preserve"> </w:t>
      </w:r>
      <w:r w:rsidR="00C4449B" w:rsidRPr="00B41079">
        <w:rPr>
          <w:bCs/>
        </w:rPr>
        <w:t>g., atitinkanti kvartalo apibrėžimą</w:t>
      </w:r>
      <w:r w:rsidR="00C72E7C" w:rsidRPr="00B41079">
        <w:rPr>
          <w:bCs/>
        </w:rPr>
        <w:t xml:space="preserve"> (pagal pridedamą miesto plano ištrauką)</w:t>
      </w:r>
      <w:r w:rsidR="00C4449B" w:rsidRPr="00B41079">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1ABBF393" w:rsidR="007A0272" w:rsidRDefault="006A4095" w:rsidP="00C4449B">
      <w:pPr>
        <w:spacing w:line="216" w:lineRule="auto"/>
        <w:jc w:val="both"/>
      </w:pPr>
      <w:r>
        <w:rPr>
          <w:b/>
        </w:rPr>
        <w:t>5</w:t>
      </w:r>
      <w:r w:rsidR="007A0272">
        <w:rPr>
          <w:b/>
        </w:rPr>
        <w:t>. Planavimo iniciatorius</w:t>
      </w:r>
      <w:r w:rsidR="00026189">
        <w:rPr>
          <w:b/>
        </w:rPr>
        <w:t xml:space="preserve">: </w:t>
      </w:r>
      <w:r w:rsidR="005D58FF">
        <w:rPr>
          <w:bCs/>
        </w:rPr>
        <w:t>juridiniai</w:t>
      </w:r>
      <w:r w:rsidR="00DB61AC" w:rsidRPr="00026189">
        <w:rPr>
          <w:bCs/>
        </w:rPr>
        <w:t xml:space="preserve"> </w:t>
      </w:r>
      <w:r w:rsidR="00DB61AC">
        <w:rPr>
          <w:bCs/>
        </w:rPr>
        <w:t>asm</w:t>
      </w:r>
      <w:r w:rsidR="00A14899">
        <w:rPr>
          <w:bCs/>
        </w:rPr>
        <w:t>enys</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3F5FE293" w14:textId="0B902A57" w:rsidR="00D715BE" w:rsidRDefault="006A4095" w:rsidP="00A77A51">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CE7643" w:rsidRPr="00F77F4B">
        <w:t>atlikti</w:t>
      </w:r>
      <w:r w:rsidR="00A60688" w:rsidRPr="00F77F4B">
        <w:t xml:space="preserve"> </w:t>
      </w:r>
      <w:r w:rsidR="00971944" w:rsidRPr="00971944">
        <w:t>planavimo proceso inicijavimo sutarties pagrindu inicijuoti Vilniaus miesto tarybos 1994 m. gruodžio 27 d. sprendimu Nr. 14 „Dėl Lazdynų rajono žemutinės terasos detaliojo plano tvirtinimo“ patvirtinto detaliojo plano (registro Nr. T00056335) sprendinių koregavimą žemės sklypuose (kadastro Nr. 0101/0051:0229 ir Nr. 0101/0051:0228), kurio tikslas: keisti sklypo (kadastro Nr. 0101/0051:0228) ribas ir plotą jį padalinant, sklypuose nustatyti teritorijos naudojimo reglamentus vadovaujantis Vilniaus miesto savivaldybės teritorijos bendrojo plano sprendiniais (pagal pridedamą miesto plano ištrauką).</w:t>
      </w:r>
    </w:p>
    <w:p w14:paraId="5D3442ED" w14:textId="6A61A766" w:rsidR="00D82D15" w:rsidRDefault="006A4095" w:rsidP="00A77A51">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724D3">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01FFB554" w14:textId="77777777" w:rsidR="00024B1E"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024B1E" w:rsidRPr="00024B1E">
        <w:rPr>
          <w:bCs/>
        </w:rPr>
        <w:t>nustatomas atlikus SPAV atranką arba pagal institucijų sąlygas.</w:t>
      </w:r>
    </w:p>
    <w:p w14:paraId="4C218457" w14:textId="31D636C3"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4B1E"/>
    <w:rsid w:val="00026189"/>
    <w:rsid w:val="00030FC4"/>
    <w:rsid w:val="0003116B"/>
    <w:rsid w:val="00036284"/>
    <w:rsid w:val="00042DCA"/>
    <w:rsid w:val="00043209"/>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47381"/>
    <w:rsid w:val="00263444"/>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4373"/>
    <w:rsid w:val="006C4515"/>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202E"/>
    <w:rsid w:val="008A714D"/>
    <w:rsid w:val="008B245A"/>
    <w:rsid w:val="008B61FE"/>
    <w:rsid w:val="008C2474"/>
    <w:rsid w:val="008D13AA"/>
    <w:rsid w:val="008D2B27"/>
    <w:rsid w:val="008D5574"/>
    <w:rsid w:val="008D609C"/>
    <w:rsid w:val="008E246E"/>
    <w:rsid w:val="008E6F27"/>
    <w:rsid w:val="008E7B87"/>
    <w:rsid w:val="008F456E"/>
    <w:rsid w:val="00900DA5"/>
    <w:rsid w:val="00903036"/>
    <w:rsid w:val="00906CCD"/>
    <w:rsid w:val="009163F3"/>
    <w:rsid w:val="009172E7"/>
    <w:rsid w:val="009321F8"/>
    <w:rsid w:val="009376C4"/>
    <w:rsid w:val="00942158"/>
    <w:rsid w:val="00942FDD"/>
    <w:rsid w:val="00950316"/>
    <w:rsid w:val="009563C4"/>
    <w:rsid w:val="00957CDD"/>
    <w:rsid w:val="009622D1"/>
    <w:rsid w:val="00970887"/>
    <w:rsid w:val="00971165"/>
    <w:rsid w:val="00971944"/>
    <w:rsid w:val="00974B5C"/>
    <w:rsid w:val="009775BF"/>
    <w:rsid w:val="009975CE"/>
    <w:rsid w:val="009B49C6"/>
    <w:rsid w:val="009B7709"/>
    <w:rsid w:val="009D101D"/>
    <w:rsid w:val="009D27DC"/>
    <w:rsid w:val="009D3057"/>
    <w:rsid w:val="009D32E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77A51"/>
    <w:rsid w:val="00A835A5"/>
    <w:rsid w:val="00A84DF8"/>
    <w:rsid w:val="00A8526A"/>
    <w:rsid w:val="00AA101F"/>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079"/>
    <w:rsid w:val="00B413D3"/>
    <w:rsid w:val="00B4375D"/>
    <w:rsid w:val="00B5176D"/>
    <w:rsid w:val="00B5350B"/>
    <w:rsid w:val="00B557A8"/>
    <w:rsid w:val="00B61A38"/>
    <w:rsid w:val="00B6307C"/>
    <w:rsid w:val="00B65C35"/>
    <w:rsid w:val="00B723B5"/>
    <w:rsid w:val="00B724D3"/>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12E"/>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4ED1"/>
    <w:rsid w:val="00D50945"/>
    <w:rsid w:val="00D51ED3"/>
    <w:rsid w:val="00D61B35"/>
    <w:rsid w:val="00D62860"/>
    <w:rsid w:val="00D653D1"/>
    <w:rsid w:val="00D715BE"/>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334</Words>
  <Characters>2635</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64</cp:revision>
  <cp:lastPrinted>2018-04-17T14:35:00Z</cp:lastPrinted>
  <dcterms:created xsi:type="dcterms:W3CDTF">2021-07-30T13:36:00Z</dcterms:created>
  <dcterms:modified xsi:type="dcterms:W3CDTF">2022-03-03T14:07:00Z</dcterms:modified>
</cp:coreProperties>
</file>