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23,66 HA TERITORIJOS TARP VILNIAUS MIESTO VAKARINĖS GREITO EISMO IR AVIŽIENIŲ GATVIŲ DETALŲJĮ PLANĄ INICIJAVIMOS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4E3AD37D" w14:textId="77777777" w:rsidR="00B41ED7" w:rsidRPr="00024FC7" w:rsidRDefault="00B41ED7" w:rsidP="00B41ED7">
      <w:pPr>
        <w:ind w:firstLine="720"/>
        <w:jc w:val="both"/>
        <w:rPr>
          <w:lang w:val="lt-LT"/>
        </w:rPr>
      </w:pPr>
      <w:bookmarkStart w:id="7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41D03B20" w14:textId="27E23278" w:rsidR="00B41ED7" w:rsidRPr="00DC41E5" w:rsidRDefault="00B41ED7" w:rsidP="00B41ED7">
      <w:pPr>
        <w:ind w:firstLine="720"/>
        <w:jc w:val="both"/>
        <w:rPr>
          <w:lang w:val="lt-LT"/>
        </w:rPr>
      </w:pPr>
      <w:r w:rsidRPr="00024FC7">
        <w:rPr>
          <w:lang w:val="lt-LT"/>
        </w:rPr>
        <w:t xml:space="preserve">1. L e i d ž i u  rengti </w:t>
      </w:r>
      <w:r w:rsidRPr="00DC41E5">
        <w:rPr>
          <w:lang w:val="lt-LT"/>
        </w:rPr>
        <w:t>apie 23,</w:t>
      </w:r>
      <w:r>
        <w:rPr>
          <w:lang w:val="lt-LT"/>
        </w:rPr>
        <w:t>66</w:t>
      </w:r>
      <w:r w:rsidRPr="00DC41E5">
        <w:rPr>
          <w:lang w:val="lt-LT"/>
        </w:rPr>
        <w:t xml:space="preserve"> (</w:t>
      </w:r>
      <w:r w:rsidRPr="002E2584">
        <w:rPr>
          <w:lang w:val="lt-LT"/>
        </w:rPr>
        <w:t>dvidešimt trijų ir šešiasdešimt šešių dešimtųjų)</w:t>
      </w:r>
      <w:r>
        <w:rPr>
          <w:lang w:val="lt-LT"/>
        </w:rPr>
        <w:t xml:space="preserve"> </w:t>
      </w:r>
      <w:r w:rsidRPr="00DC41E5">
        <w:rPr>
          <w:lang w:val="lt-LT"/>
        </w:rPr>
        <w:t xml:space="preserve">ha teritorijos tarp Vilniaus miesto vakarinės greito eismo ir Avižienių gatvių </w:t>
      </w:r>
      <w:r w:rsidRPr="006F58D7">
        <w:rPr>
          <w:lang w:val="lt-LT"/>
        </w:rPr>
        <w:t xml:space="preserve">detalųjį planą </w:t>
      </w:r>
      <w:bookmarkStart w:id="8" w:name="_Hlk103864133"/>
      <w:r w:rsidRPr="006F58D7">
        <w:rPr>
          <w:lang w:val="lt-LT"/>
        </w:rPr>
        <w:t>inicijavimo sutarties</w:t>
      </w:r>
      <w:r>
        <w:rPr>
          <w:lang w:val="lt-LT"/>
        </w:rPr>
        <w:t xml:space="preserve"> </w:t>
      </w:r>
      <w:r w:rsidRPr="006F58D7">
        <w:rPr>
          <w:lang w:val="lt-LT"/>
        </w:rPr>
        <w:t>pagrindu</w:t>
      </w:r>
      <w:r w:rsidR="00062FAD">
        <w:rPr>
          <w:lang w:val="lt-LT"/>
        </w:rPr>
        <w:t xml:space="preserve"> (pagal pridedamą schemą)</w:t>
      </w:r>
      <w:r w:rsidRPr="006F58D7">
        <w:rPr>
          <w:lang w:val="lt-LT"/>
        </w:rPr>
        <w:t>.</w:t>
      </w:r>
    </w:p>
    <w:bookmarkEnd w:id="8"/>
    <w:p w14:paraId="200B8714" w14:textId="682C603A" w:rsidR="00B15E66" w:rsidRPr="00B41ED7" w:rsidRDefault="00B41ED7" w:rsidP="00B41ED7">
      <w:pPr>
        <w:ind w:firstLine="720"/>
        <w:jc w:val="both"/>
        <w:rPr>
          <w:lang w:val="lt-LT"/>
        </w:rPr>
      </w:pPr>
      <w:r w:rsidRPr="006F58D7">
        <w:rPr>
          <w:lang w:val="lt-LT"/>
        </w:rPr>
        <w:t xml:space="preserve">2. N u s t a t a u  šiuos planavimo tikslus ir detaliojo plano uždavinius: </w:t>
      </w:r>
      <w:r w:rsidRPr="00DC41E5">
        <w:rPr>
          <w:lang w:val="lt-LT"/>
        </w:rPr>
        <w:t xml:space="preserve">pertvarkyti žemės sklypus </w:t>
      </w:r>
      <w:r>
        <w:rPr>
          <w:lang w:val="lt-LT"/>
        </w:rPr>
        <w:t xml:space="preserve">juos </w:t>
      </w:r>
      <w:r w:rsidRPr="00DC41E5">
        <w:rPr>
          <w:lang w:val="lt-LT"/>
        </w:rPr>
        <w:t>sujung</w:t>
      </w:r>
      <w:r>
        <w:rPr>
          <w:lang w:val="lt-LT"/>
        </w:rPr>
        <w:t>iant</w:t>
      </w:r>
      <w:r w:rsidRPr="00DC41E5">
        <w:rPr>
          <w:lang w:val="lt-LT"/>
        </w:rPr>
        <w:t xml:space="preserve"> ir</w:t>
      </w:r>
      <w:r>
        <w:rPr>
          <w:lang w:val="lt-LT"/>
        </w:rPr>
        <w:t xml:space="preserve"> (</w:t>
      </w:r>
      <w:r w:rsidRPr="00DC41E5">
        <w:rPr>
          <w:lang w:val="lt-LT"/>
        </w:rPr>
        <w:t>ar</w:t>
      </w:r>
      <w:r>
        <w:rPr>
          <w:lang w:val="lt-LT"/>
        </w:rPr>
        <w:t>)</w:t>
      </w:r>
      <w:r w:rsidRPr="00DC41E5">
        <w:rPr>
          <w:lang w:val="lt-LT"/>
        </w:rPr>
        <w:t xml:space="preserve"> padali</w:t>
      </w:r>
      <w:r>
        <w:rPr>
          <w:lang w:val="lt-LT"/>
        </w:rPr>
        <w:t>jant</w:t>
      </w:r>
      <w:r w:rsidRPr="00DC41E5">
        <w:rPr>
          <w:lang w:val="lt-LT"/>
        </w:rPr>
        <w:t xml:space="preserve">, </w:t>
      </w:r>
      <w:r>
        <w:rPr>
          <w:lang w:val="lt-LT"/>
        </w:rPr>
        <w:t>pa</w:t>
      </w:r>
      <w:r w:rsidRPr="00DC41E5">
        <w:rPr>
          <w:lang w:val="lt-LT"/>
        </w:rPr>
        <w:t>keisti ir nustatyti žemės sklyp</w:t>
      </w:r>
      <w:r>
        <w:rPr>
          <w:lang w:val="lt-LT"/>
        </w:rPr>
        <w:t>ų</w:t>
      </w:r>
      <w:r w:rsidRPr="00DC41E5">
        <w:rPr>
          <w:lang w:val="lt-LT"/>
        </w:rPr>
        <w:t xml:space="preserve"> naudojimo būdus ir teritorijos naudojimo reglamentus vadovaujantis Vilniaus miesto savivaldybės teritorijos bendrojo plano sprendiniais</w:t>
      </w:r>
      <w:r>
        <w:rPr>
          <w:lang w:val="lt-LT"/>
        </w:rPr>
        <w:t>.</w:t>
      </w:r>
      <w:bookmarkEnd w:id="7"/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C197" w14:textId="77777777" w:rsidR="00FE28DF" w:rsidRDefault="00FE28DF">
      <w:r>
        <w:separator/>
      </w:r>
    </w:p>
  </w:endnote>
  <w:endnote w:type="continuationSeparator" w:id="0">
    <w:p w14:paraId="794581BD" w14:textId="77777777" w:rsidR="00FE28DF" w:rsidRDefault="00FE28DF">
      <w:r>
        <w:continuationSeparator/>
      </w:r>
    </w:p>
  </w:endnote>
  <w:endnote w:type="continuationNotice" w:id="1">
    <w:p w14:paraId="6203C4D7" w14:textId="77777777" w:rsidR="00463FB1" w:rsidRDefault="00463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FCBC" w14:textId="77777777" w:rsidR="00FE28DF" w:rsidRDefault="00FE28DF">
      <w:r>
        <w:separator/>
      </w:r>
    </w:p>
  </w:footnote>
  <w:footnote w:type="continuationSeparator" w:id="0">
    <w:p w14:paraId="04D1E8AC" w14:textId="77777777" w:rsidR="00FE28DF" w:rsidRDefault="00FE28DF">
      <w:r>
        <w:continuationSeparator/>
      </w:r>
    </w:p>
  </w:footnote>
  <w:footnote w:type="continuationNotice" w:id="1">
    <w:p w14:paraId="08C85A11" w14:textId="77777777" w:rsidR="00463FB1" w:rsidRDefault="00463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Footer"/>
      <w:jc w:val="right"/>
    </w:pPr>
    <w:bookmarkStart w:id="11" w:name="specialiojiZyma"/>
    <w:r>
      <w:t xml:space="preserve"> </w: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062FAD"/>
    <w:rsid w:val="001E767E"/>
    <w:rsid w:val="00326825"/>
    <w:rsid w:val="00356A1E"/>
    <w:rsid w:val="00463FB1"/>
    <w:rsid w:val="004D56DB"/>
    <w:rsid w:val="0056419A"/>
    <w:rsid w:val="00606DD0"/>
    <w:rsid w:val="006C4328"/>
    <w:rsid w:val="006D5877"/>
    <w:rsid w:val="008577D7"/>
    <w:rsid w:val="008A2647"/>
    <w:rsid w:val="008E3EE6"/>
    <w:rsid w:val="009D4FE9"/>
    <w:rsid w:val="00A7590E"/>
    <w:rsid w:val="00B15E66"/>
    <w:rsid w:val="00B41ED7"/>
    <w:rsid w:val="00B70A91"/>
    <w:rsid w:val="00C8610E"/>
    <w:rsid w:val="00D5311D"/>
    <w:rsid w:val="00EA3261"/>
    <w:rsid w:val="00F43DFA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8706"/>
  <w15:docId w15:val="{663C16D4-F205-400F-B9D5-694F3F0F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58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058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20586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Ada Gervatauskaitė</cp:lastModifiedBy>
  <cp:revision>2</cp:revision>
  <dcterms:created xsi:type="dcterms:W3CDTF">2023-05-19T12:30:00Z</dcterms:created>
  <dcterms:modified xsi:type="dcterms:W3CDTF">2023-05-19T12:30:00Z</dcterms:modified>
</cp:coreProperties>
</file>