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97D15" w14:textId="353A9C0F" w:rsidR="00CA05EB" w:rsidRPr="00CA05EB" w:rsidRDefault="00CA05EB" w:rsidP="007D3AAF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CA05EB">
        <w:rPr>
          <w:b/>
          <w:szCs w:val="24"/>
        </w:rPr>
        <w:t>KOMPENSACIJOS SKYRIMO SUTARTIS</w:t>
      </w:r>
    </w:p>
    <w:p w14:paraId="0B371D2F" w14:textId="77777777" w:rsidR="00853CCF" w:rsidRPr="00A50C51" w:rsidRDefault="00853CCF" w:rsidP="006E4F34">
      <w:pPr>
        <w:pStyle w:val="Betarp"/>
        <w:rPr>
          <w:lang w:val="pl-PL"/>
        </w:rPr>
      </w:pPr>
    </w:p>
    <w:p w14:paraId="19668419" w14:textId="726294C0" w:rsidR="00BF04EA" w:rsidRDefault="00BF04EA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>20</w:t>
      </w:r>
      <w:r w:rsidR="008B26AE">
        <w:rPr>
          <w:szCs w:val="24"/>
          <w:lang w:val="fi-FI"/>
        </w:rPr>
        <w:t>20</w:t>
      </w:r>
      <w:r w:rsidRPr="00CF19F9">
        <w:rPr>
          <w:szCs w:val="24"/>
          <w:lang w:val="fi-FI"/>
        </w:rPr>
        <w:t xml:space="preserve"> m</w:t>
      </w:r>
      <w:r>
        <w:rPr>
          <w:szCs w:val="24"/>
          <w:lang w:val="fi-FI"/>
        </w:rPr>
        <w:t xml:space="preserve">.                </w:t>
      </w:r>
      <w:r w:rsidRPr="00CF19F9">
        <w:rPr>
          <w:szCs w:val="24"/>
          <w:lang w:val="fi-FI"/>
        </w:rPr>
        <w:t>d.</w:t>
      </w:r>
      <w:r>
        <w:rPr>
          <w:szCs w:val="24"/>
          <w:lang w:val="fi-FI"/>
        </w:rPr>
        <w:t xml:space="preserve">  N</w:t>
      </w:r>
      <w:smartTag w:uri="urn:schemas-microsoft-com:office:smarttags" w:element="PersonName">
        <w:r>
          <w:rPr>
            <w:szCs w:val="24"/>
            <w:lang w:val="fi-FI"/>
          </w:rPr>
          <w:t>r</w:t>
        </w:r>
      </w:smartTag>
      <w:r>
        <w:rPr>
          <w:szCs w:val="24"/>
          <w:lang w:val="fi-FI"/>
        </w:rPr>
        <w:t xml:space="preserve">. </w:t>
      </w:r>
    </w:p>
    <w:p w14:paraId="1966841B" w14:textId="2337A15E" w:rsidR="00BF04EA" w:rsidRPr="007D3AAF" w:rsidRDefault="00BF04EA" w:rsidP="007D3AAF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>Vilnius</w:t>
      </w:r>
    </w:p>
    <w:p w14:paraId="1966841C" w14:textId="77777777" w:rsidR="00EF3C41" w:rsidRPr="00A50C51" w:rsidRDefault="00EF3C41" w:rsidP="006E4F34">
      <w:pPr>
        <w:pStyle w:val="Betarp"/>
        <w:rPr>
          <w:sz w:val="18"/>
          <w:szCs w:val="18"/>
          <w:lang w:val="fi-FI"/>
        </w:rPr>
      </w:pPr>
    </w:p>
    <w:p w14:paraId="1966841D" w14:textId="35AE14B3" w:rsidR="00BF04EA" w:rsidRPr="00CF19F9" w:rsidRDefault="00BF04EA" w:rsidP="0032727A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Pr="00CF19F9">
        <w:rPr>
          <w:szCs w:val="24"/>
        </w:rPr>
        <w:t>Vilniaus mi</w:t>
      </w:r>
      <w:r>
        <w:rPr>
          <w:szCs w:val="24"/>
        </w:rPr>
        <w:t>esto savivaldybės administracija</w:t>
      </w:r>
      <w:r w:rsidR="003B5607">
        <w:rPr>
          <w:szCs w:val="24"/>
        </w:rPr>
        <w:t>,</w:t>
      </w:r>
      <w:r>
        <w:rPr>
          <w:szCs w:val="24"/>
        </w:rPr>
        <w:t xml:space="preserve"> juridinio asmens kodas 188710061, atstovaujama </w:t>
      </w:r>
      <w:r w:rsidR="006441E3" w:rsidRPr="00F174B9">
        <w:rPr>
          <w:szCs w:val="24"/>
        </w:rPr>
        <w:t>Kultūros skyriau</w:t>
      </w:r>
      <w:r w:rsidR="006441E3">
        <w:rPr>
          <w:szCs w:val="24"/>
        </w:rPr>
        <w:t>s vyriausiosios specialistės, laikinai vykdančios</w:t>
      </w:r>
      <w:r w:rsidR="006441E3" w:rsidRPr="00F174B9">
        <w:rPr>
          <w:szCs w:val="24"/>
        </w:rPr>
        <w:t xml:space="preserve"> vedėjo funkcijas</w:t>
      </w:r>
      <w:r w:rsidR="006441E3">
        <w:rPr>
          <w:szCs w:val="24"/>
        </w:rPr>
        <w:t>,</w:t>
      </w:r>
      <w:r w:rsidR="006441E3" w:rsidRPr="00F174B9">
        <w:rPr>
          <w:szCs w:val="24"/>
        </w:rPr>
        <w:t xml:space="preserve"> Aušros </w:t>
      </w:r>
      <w:proofErr w:type="spellStart"/>
      <w:r w:rsidR="006441E3" w:rsidRPr="00F174B9">
        <w:rPr>
          <w:szCs w:val="24"/>
        </w:rPr>
        <w:t>Kiškūnienės</w:t>
      </w:r>
      <w:proofErr w:type="spellEnd"/>
      <w:r w:rsidR="006441E3" w:rsidRPr="00F174B9">
        <w:rPr>
          <w:szCs w:val="24"/>
        </w:rPr>
        <w:t xml:space="preserve">, veikiančios pagal Vilniaus miesto </w:t>
      </w:r>
      <w:r w:rsidR="006441E3">
        <w:rPr>
          <w:szCs w:val="24"/>
        </w:rPr>
        <w:t>s</w:t>
      </w:r>
      <w:r w:rsidR="006441E3" w:rsidRPr="00F174B9">
        <w:rPr>
          <w:szCs w:val="24"/>
        </w:rPr>
        <w:t xml:space="preserve">avivaldybės </w:t>
      </w:r>
      <w:r w:rsidR="006441E3">
        <w:rPr>
          <w:szCs w:val="24"/>
        </w:rPr>
        <w:t>tarybos</w:t>
      </w:r>
      <w:r w:rsidR="008B26AE">
        <w:rPr>
          <w:szCs w:val="24"/>
        </w:rPr>
        <w:t xml:space="preserve"> 2020 m. birželio 17 </w:t>
      </w:r>
      <w:r w:rsidR="006441E3">
        <w:rPr>
          <w:szCs w:val="24"/>
        </w:rPr>
        <w:t>sprendimą</w:t>
      </w:r>
      <w:r w:rsidR="006441E3" w:rsidRPr="00F174B9">
        <w:rPr>
          <w:szCs w:val="24"/>
        </w:rPr>
        <w:t xml:space="preserve"> Nr</w:t>
      </w:r>
      <w:r w:rsidR="008B26AE">
        <w:rPr>
          <w:szCs w:val="24"/>
        </w:rPr>
        <w:t xml:space="preserve">. 1-560 </w:t>
      </w:r>
      <w:r w:rsidR="006441E3" w:rsidRPr="008A3B5F">
        <w:rPr>
          <w:szCs w:val="24"/>
        </w:rPr>
        <w:t>„</w:t>
      </w:r>
      <w:r w:rsidR="008A3B5F">
        <w:rPr>
          <w:szCs w:val="24"/>
        </w:rPr>
        <w:t>D</w:t>
      </w:r>
      <w:r w:rsidR="008A3B5F" w:rsidRPr="008A3B5F">
        <w:rPr>
          <w:szCs w:val="24"/>
        </w:rPr>
        <w:t xml:space="preserve">ėl kultūros ir kūrybinių industrijų sektorių finansavimo tvarkos aprašo, stipendijų kultūros ar meno kūrėjams skyrimo </w:t>
      </w:r>
      <w:r w:rsidR="008A3B5F">
        <w:rPr>
          <w:szCs w:val="24"/>
        </w:rPr>
        <w:t>V</w:t>
      </w:r>
      <w:r w:rsidR="008A3B5F" w:rsidRPr="008A3B5F">
        <w:rPr>
          <w:szCs w:val="24"/>
        </w:rPr>
        <w:t xml:space="preserve">ilniaus miesto savivaldybėje tvarkos aprašo, </w:t>
      </w:r>
      <w:r w:rsidR="00016224" w:rsidRPr="00016224">
        <w:rPr>
          <w:szCs w:val="24"/>
        </w:rPr>
        <w:t>Vilniaus miesto savivaldybės biudžeto lėšų skyrimo kultūros sričiai nuostoliams, patirtiems dėl COVID-19 pandemijos, kompensuoti tvarkos apraš</w:t>
      </w:r>
      <w:r w:rsidR="00016224">
        <w:rPr>
          <w:szCs w:val="24"/>
        </w:rPr>
        <w:t>o</w:t>
      </w:r>
      <w:r w:rsidR="008A3B5F" w:rsidRPr="008A3B5F">
        <w:rPr>
          <w:szCs w:val="24"/>
        </w:rPr>
        <w:t xml:space="preserve"> patvirtinimo“</w:t>
      </w:r>
      <w:r w:rsidR="008A3B5F" w:rsidRPr="00F174B9">
        <w:rPr>
          <w:szCs w:val="24"/>
        </w:rPr>
        <w:t xml:space="preserve"> </w:t>
      </w:r>
      <w:r w:rsidR="006441E3" w:rsidRPr="00F174B9">
        <w:rPr>
          <w:szCs w:val="24"/>
        </w:rPr>
        <w:t>(toliau – Lėšų davėjas)</w:t>
      </w:r>
      <w:r>
        <w:rPr>
          <w:szCs w:val="24"/>
        </w:rPr>
        <w:t>, ir (</w:t>
      </w:r>
      <w:r>
        <w:rPr>
          <w:i/>
          <w:szCs w:val="24"/>
        </w:rPr>
        <w:t>juridinio asmens pavadinimas, kodas)</w:t>
      </w:r>
      <w:r>
        <w:rPr>
          <w:szCs w:val="24"/>
        </w:rPr>
        <w:t xml:space="preserve"> (toliau – Lėšų gavėjas), atstovaujamas (-a) </w:t>
      </w:r>
      <w:r>
        <w:rPr>
          <w:i/>
          <w:szCs w:val="24"/>
        </w:rPr>
        <w:t>(pareigos, vardas, pavardė)</w:t>
      </w:r>
      <w:r w:rsidRPr="00CF19F9">
        <w:rPr>
          <w:szCs w:val="24"/>
        </w:rPr>
        <w:t xml:space="preserve">, </w:t>
      </w:r>
      <w:r>
        <w:rPr>
          <w:szCs w:val="24"/>
        </w:rPr>
        <w:t>veikiančio (-</w:t>
      </w:r>
      <w:proofErr w:type="spellStart"/>
      <w:r w:rsidR="00EF3C41">
        <w:rPr>
          <w:szCs w:val="24"/>
        </w:rPr>
        <w:t>io</w:t>
      </w:r>
      <w:r>
        <w:rPr>
          <w:szCs w:val="24"/>
        </w:rPr>
        <w:t>s</w:t>
      </w:r>
      <w:proofErr w:type="spellEnd"/>
      <w:r>
        <w:rPr>
          <w:szCs w:val="24"/>
        </w:rPr>
        <w:t xml:space="preserve">) pagal </w:t>
      </w:r>
      <w:r w:rsidR="00482464">
        <w:rPr>
          <w:szCs w:val="24"/>
        </w:rPr>
        <w:t xml:space="preserve">juridinio asmens </w:t>
      </w:r>
      <w:r>
        <w:rPr>
          <w:szCs w:val="24"/>
        </w:rPr>
        <w:t xml:space="preserve"> įstatus, </w:t>
      </w:r>
      <w:r w:rsidRPr="00CF19F9">
        <w:rPr>
          <w:szCs w:val="24"/>
        </w:rPr>
        <w:t xml:space="preserve">sudarė šią </w:t>
      </w:r>
      <w:r>
        <w:rPr>
          <w:szCs w:val="24"/>
        </w:rPr>
        <w:t>sutartį.</w:t>
      </w:r>
    </w:p>
    <w:p w14:paraId="1966841E" w14:textId="77777777" w:rsidR="007F7A8A" w:rsidRPr="00A50C51" w:rsidRDefault="007F7A8A" w:rsidP="006E4F34">
      <w:pPr>
        <w:pStyle w:val="Betarp"/>
        <w:rPr>
          <w:lang w:val="fi-FI"/>
        </w:rPr>
      </w:pPr>
    </w:p>
    <w:p w14:paraId="1966841F" w14:textId="77777777" w:rsidR="007F7A8A" w:rsidRDefault="007F7A8A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CF19F9">
        <w:rPr>
          <w:b/>
          <w:szCs w:val="24"/>
        </w:rPr>
        <w:t>I</w:t>
      </w:r>
      <w:r>
        <w:rPr>
          <w:b/>
          <w:szCs w:val="24"/>
        </w:rPr>
        <w:t>. SUTARTIES PAGRINDAS</w:t>
      </w:r>
    </w:p>
    <w:p w14:paraId="19668420" w14:textId="77777777" w:rsidR="007F7A8A" w:rsidRPr="00A50C51" w:rsidRDefault="007F7A8A" w:rsidP="006E4F34">
      <w:pPr>
        <w:pStyle w:val="Betarp"/>
        <w:rPr>
          <w:sz w:val="20"/>
          <w:szCs w:val="20"/>
          <w:lang w:val="fi-FI"/>
        </w:rPr>
      </w:pPr>
    </w:p>
    <w:p w14:paraId="19668421" w14:textId="63698DD7" w:rsidR="007F7A8A" w:rsidRPr="00885212" w:rsidRDefault="007F7A8A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b/>
          <w:szCs w:val="24"/>
        </w:rPr>
      </w:pPr>
      <w:r>
        <w:rPr>
          <w:szCs w:val="24"/>
        </w:rPr>
        <w:tab/>
      </w:r>
      <w:r w:rsidR="003B0929">
        <w:rPr>
          <w:szCs w:val="24"/>
        </w:rPr>
        <w:t xml:space="preserve">1. </w:t>
      </w:r>
      <w:r w:rsidR="00210339">
        <w:rPr>
          <w:szCs w:val="24"/>
        </w:rPr>
        <w:t>S</w:t>
      </w:r>
      <w:r w:rsidR="00BF04EA">
        <w:rPr>
          <w:szCs w:val="24"/>
        </w:rPr>
        <w:t xml:space="preserve">utarties </w:t>
      </w:r>
      <w:r w:rsidR="00C359D8">
        <w:rPr>
          <w:szCs w:val="24"/>
        </w:rPr>
        <w:t>pagrindas</w:t>
      </w:r>
      <w:r w:rsidR="00BF04EA">
        <w:rPr>
          <w:szCs w:val="24"/>
        </w:rPr>
        <w:t xml:space="preserve"> yra </w:t>
      </w:r>
      <w:bookmarkStart w:id="0" w:name="_Hlk41488675"/>
      <w:r w:rsidR="00BF04EA">
        <w:rPr>
          <w:szCs w:val="24"/>
        </w:rPr>
        <w:t xml:space="preserve">Vilniaus miesto savivaldybės tarybos </w:t>
      </w:r>
      <w:r w:rsidR="008B26AE">
        <w:rPr>
          <w:szCs w:val="24"/>
        </w:rPr>
        <w:t>2020 m. vasario 12 d.</w:t>
      </w:r>
      <w:r w:rsidR="00BF04EA">
        <w:rPr>
          <w:szCs w:val="24"/>
        </w:rPr>
        <w:t xml:space="preserve"> sprendim</w:t>
      </w:r>
      <w:r w:rsidR="00C359D8">
        <w:rPr>
          <w:szCs w:val="24"/>
        </w:rPr>
        <w:t>as</w:t>
      </w:r>
      <w:r w:rsidR="00BF04EA">
        <w:rPr>
          <w:szCs w:val="24"/>
        </w:rPr>
        <w:t xml:space="preserve"> Nr</w:t>
      </w:r>
      <w:bookmarkEnd w:id="0"/>
      <w:r w:rsidR="008B26AE">
        <w:rPr>
          <w:szCs w:val="24"/>
        </w:rPr>
        <w:t xml:space="preserve">. 1-417 </w:t>
      </w:r>
      <w:r w:rsidR="00BF04EA">
        <w:rPr>
          <w:szCs w:val="24"/>
        </w:rPr>
        <w:t>„Dėl Vilniaus miesto savivaldybės</w:t>
      </w:r>
      <w:r w:rsidR="008B26AE">
        <w:rPr>
          <w:szCs w:val="24"/>
        </w:rPr>
        <w:t xml:space="preserve"> 2020</w:t>
      </w:r>
      <w:r w:rsidR="00BF04EA">
        <w:rPr>
          <w:szCs w:val="24"/>
        </w:rPr>
        <w:t xml:space="preserve"> metų biudžeto tvirtinimo“</w:t>
      </w:r>
      <w:r w:rsidR="008A3B5F">
        <w:rPr>
          <w:szCs w:val="24"/>
        </w:rPr>
        <w:t xml:space="preserve">, </w:t>
      </w:r>
      <w:r w:rsidR="008A3B5F" w:rsidRPr="008A3B5F">
        <w:rPr>
          <w:szCs w:val="24"/>
        </w:rPr>
        <w:t xml:space="preserve">Vilniaus miesto savivaldybės tarybos </w:t>
      </w:r>
      <w:r w:rsidR="008B26AE">
        <w:rPr>
          <w:szCs w:val="24"/>
        </w:rPr>
        <w:t>2020 m. birželio 17</w:t>
      </w:r>
      <w:r w:rsidR="008A3B5F" w:rsidRPr="008A3B5F">
        <w:rPr>
          <w:szCs w:val="24"/>
        </w:rPr>
        <w:t xml:space="preserve"> sprendimas Nr.</w:t>
      </w:r>
      <w:r w:rsidR="008B26AE">
        <w:rPr>
          <w:szCs w:val="24"/>
        </w:rPr>
        <w:t xml:space="preserve"> 1-560</w:t>
      </w:r>
      <w:r w:rsidR="008A3B5F" w:rsidRPr="008A3B5F">
        <w:rPr>
          <w:szCs w:val="24"/>
        </w:rPr>
        <w:t xml:space="preserve"> </w:t>
      </w:r>
      <w:r w:rsidR="008A3B5F">
        <w:rPr>
          <w:szCs w:val="24"/>
        </w:rPr>
        <w:t>„</w:t>
      </w:r>
      <w:r w:rsidR="008A3B5F" w:rsidRPr="008A3B5F">
        <w:rPr>
          <w:szCs w:val="24"/>
        </w:rPr>
        <w:t xml:space="preserve">Dėl kultūros ir kūrybinių industrijų sektorių finansavimo tvarkos aprašo, stipendijų kultūros ar meno kūrėjams skyrimo Vilniaus miesto savivaldybėje tvarkos aprašo, </w:t>
      </w:r>
      <w:r w:rsidR="00016224" w:rsidRPr="00016224">
        <w:rPr>
          <w:szCs w:val="24"/>
        </w:rPr>
        <w:t xml:space="preserve">Vilniaus miesto savivaldybės biudžeto lėšų skyrimo kultūros sričiai nuostoliams, patirtiems dėl COVID-19 pandemijos, kompensuoti tvarkos </w:t>
      </w:r>
      <w:r w:rsidR="008A3B5F" w:rsidRPr="008A3B5F">
        <w:rPr>
          <w:szCs w:val="24"/>
        </w:rPr>
        <w:t>aprašo patvirtinimo“</w:t>
      </w:r>
      <w:r w:rsidR="008A3B5F">
        <w:rPr>
          <w:szCs w:val="24"/>
        </w:rPr>
        <w:t xml:space="preserve"> </w:t>
      </w:r>
      <w:r>
        <w:rPr>
          <w:szCs w:val="24"/>
        </w:rPr>
        <w:t xml:space="preserve">ir Vilniaus miesto savivaldybės </w:t>
      </w:r>
      <w:r w:rsidR="00BF04EA">
        <w:rPr>
          <w:szCs w:val="24"/>
        </w:rPr>
        <w:t xml:space="preserve">administracijos </w:t>
      </w:r>
      <w:r w:rsidR="00CA05EB">
        <w:rPr>
          <w:szCs w:val="24"/>
        </w:rPr>
        <w:t xml:space="preserve">direktoriaus </w:t>
      </w:r>
      <w:r w:rsidR="008B26AE">
        <w:rPr>
          <w:szCs w:val="24"/>
        </w:rPr>
        <w:t>2020 m. liepos</w:t>
      </w:r>
      <w:r w:rsidR="00B928F3">
        <w:rPr>
          <w:szCs w:val="24"/>
        </w:rPr>
        <w:t xml:space="preserve"> 24 </w:t>
      </w:r>
      <w:r w:rsidR="008B26AE">
        <w:rPr>
          <w:szCs w:val="24"/>
        </w:rPr>
        <w:t xml:space="preserve">d. </w:t>
      </w:r>
      <w:r w:rsidR="007936E9" w:rsidRPr="00AD5F7F">
        <w:rPr>
          <w:szCs w:val="24"/>
        </w:rPr>
        <w:t>įsakymas Nr</w:t>
      </w:r>
      <w:r w:rsidR="00B928F3">
        <w:rPr>
          <w:szCs w:val="24"/>
        </w:rPr>
        <w:t xml:space="preserve">. </w:t>
      </w:r>
      <w:bookmarkStart w:id="1" w:name="_GoBack"/>
      <w:r w:rsidR="00156270" w:rsidRPr="00156270">
        <w:rPr>
          <w:color w:val="000000" w:themeColor="text1"/>
          <w:szCs w:val="24"/>
        </w:rPr>
        <w:t>30-1671/20</w:t>
      </w:r>
      <w:r w:rsidR="00B928F3" w:rsidRPr="00156270">
        <w:rPr>
          <w:color w:val="000000" w:themeColor="text1"/>
          <w:szCs w:val="24"/>
        </w:rPr>
        <w:t xml:space="preserve"> </w:t>
      </w:r>
      <w:bookmarkEnd w:id="1"/>
      <w:r w:rsidRPr="00AD5F7F">
        <w:rPr>
          <w:szCs w:val="24"/>
        </w:rPr>
        <w:t xml:space="preserve">„Dėl </w:t>
      </w:r>
      <w:r w:rsidR="008B26AE">
        <w:rPr>
          <w:szCs w:val="24"/>
        </w:rPr>
        <w:t>Vilniaus miesto savivaldybės biudžeto lėšų, skirtų kultūros sričiai nuostoliams, patirtiems dėl COVID-19 pandemijos, kompensuoti, gavėjų sąrašo ir skiriamų kompensacijų dydžių patvirtinimo</w:t>
      </w:r>
      <w:r w:rsidR="004D0096">
        <w:rPr>
          <w:szCs w:val="24"/>
        </w:rPr>
        <w:t>“</w:t>
      </w:r>
      <w:r w:rsidR="008B26AE">
        <w:rPr>
          <w:szCs w:val="24"/>
        </w:rPr>
        <w:t>.</w:t>
      </w:r>
    </w:p>
    <w:p w14:paraId="19668422" w14:textId="77777777" w:rsidR="007F7A8A" w:rsidRPr="00A50C51" w:rsidRDefault="007F7A8A" w:rsidP="008B26AE">
      <w:pPr>
        <w:pStyle w:val="Betarp"/>
        <w:rPr>
          <w:sz w:val="20"/>
          <w:szCs w:val="20"/>
          <w:lang w:val="fi-FI"/>
        </w:rPr>
      </w:pPr>
    </w:p>
    <w:p w14:paraId="19668423" w14:textId="77777777" w:rsidR="007F7A8A" w:rsidRDefault="007F7A8A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CF2373">
        <w:rPr>
          <w:b/>
          <w:szCs w:val="24"/>
        </w:rPr>
        <w:t>II. SUTARTIES</w:t>
      </w:r>
      <w:r>
        <w:rPr>
          <w:b/>
          <w:szCs w:val="24"/>
        </w:rPr>
        <w:t xml:space="preserve"> DALYKAS</w:t>
      </w:r>
    </w:p>
    <w:p w14:paraId="19668424" w14:textId="77777777" w:rsidR="007F7A8A" w:rsidRPr="00A50C51" w:rsidRDefault="007F7A8A" w:rsidP="008B26AE">
      <w:pPr>
        <w:pStyle w:val="Betarp"/>
        <w:rPr>
          <w:sz w:val="20"/>
          <w:szCs w:val="20"/>
          <w:lang w:val="fi-FI"/>
        </w:rPr>
      </w:pPr>
    </w:p>
    <w:p w14:paraId="19668425" w14:textId="73E893A0" w:rsidR="00F4464D" w:rsidRPr="0099413C" w:rsidRDefault="007F7A8A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iCs/>
          <w:szCs w:val="24"/>
        </w:rPr>
      </w:pPr>
      <w:r>
        <w:rPr>
          <w:b/>
          <w:szCs w:val="24"/>
        </w:rPr>
        <w:tab/>
      </w:r>
      <w:r>
        <w:rPr>
          <w:szCs w:val="24"/>
        </w:rPr>
        <w:t>2</w:t>
      </w:r>
      <w:r w:rsidRPr="00CF2373">
        <w:rPr>
          <w:szCs w:val="24"/>
        </w:rPr>
        <w:t xml:space="preserve">. </w:t>
      </w:r>
      <w:r w:rsidR="00047ACF">
        <w:rPr>
          <w:szCs w:val="24"/>
        </w:rPr>
        <w:t xml:space="preserve">Sutarties dalykas yra </w:t>
      </w:r>
      <w:r w:rsidR="00BF04EA">
        <w:rPr>
          <w:szCs w:val="24"/>
        </w:rPr>
        <w:t>(</w:t>
      </w:r>
      <w:r w:rsidR="00BF04EA">
        <w:rPr>
          <w:i/>
          <w:szCs w:val="24"/>
        </w:rPr>
        <w:t>juridinio asmens pavadinimas)</w:t>
      </w:r>
      <w:r w:rsidR="00BF04EA">
        <w:rPr>
          <w:szCs w:val="24"/>
        </w:rPr>
        <w:t xml:space="preserve"> </w:t>
      </w:r>
      <w:r>
        <w:rPr>
          <w:szCs w:val="24"/>
        </w:rPr>
        <w:t>skiriamos lėšos</w:t>
      </w:r>
      <w:r w:rsidR="00F4464D" w:rsidRPr="00F4464D">
        <w:t xml:space="preserve"> </w:t>
      </w:r>
      <w:r w:rsidR="0099413C">
        <w:rPr>
          <w:szCs w:val="24"/>
        </w:rPr>
        <w:t xml:space="preserve">nuostoliams, patirtiems dėl COVID-19 </w:t>
      </w:r>
      <w:r w:rsidR="00016224">
        <w:rPr>
          <w:szCs w:val="24"/>
        </w:rPr>
        <w:t>pandemijos,</w:t>
      </w:r>
      <w:r w:rsidR="0099413C">
        <w:rPr>
          <w:szCs w:val="24"/>
        </w:rPr>
        <w:t xml:space="preserve"> kompens</w:t>
      </w:r>
      <w:r w:rsidR="00016224">
        <w:rPr>
          <w:szCs w:val="24"/>
        </w:rPr>
        <w:t>uoti</w:t>
      </w:r>
      <w:r w:rsidR="0099413C">
        <w:rPr>
          <w:szCs w:val="24"/>
        </w:rPr>
        <w:t>.</w:t>
      </w:r>
    </w:p>
    <w:p w14:paraId="19668426" w14:textId="1B7FFAA1" w:rsidR="007F7A8A" w:rsidRDefault="000A508F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7F7A8A">
        <w:rPr>
          <w:szCs w:val="24"/>
        </w:rPr>
        <w:t xml:space="preserve">3. </w:t>
      </w:r>
      <w:r w:rsidR="007F7A8A" w:rsidRPr="00EA7A5E">
        <w:rPr>
          <w:szCs w:val="24"/>
        </w:rPr>
        <w:t xml:space="preserve">Lėšos skiriamos iš </w:t>
      </w:r>
      <w:r w:rsidR="00782432">
        <w:rPr>
          <w:szCs w:val="24"/>
        </w:rPr>
        <w:t>4</w:t>
      </w:r>
      <w:r w:rsidR="007F7A8A" w:rsidRPr="00EA7A5E">
        <w:rPr>
          <w:szCs w:val="24"/>
        </w:rPr>
        <w:t xml:space="preserve"> programos </w:t>
      </w:r>
      <w:r w:rsidR="00782432">
        <w:rPr>
          <w:szCs w:val="24"/>
        </w:rPr>
        <w:t>„Kultūra“</w:t>
      </w:r>
      <w:r w:rsidR="008F44E6">
        <w:rPr>
          <w:szCs w:val="24"/>
        </w:rPr>
        <w:t xml:space="preserve"> </w:t>
      </w:r>
      <w:r w:rsidR="007F7A8A" w:rsidRPr="00EA7A5E">
        <w:rPr>
          <w:szCs w:val="24"/>
        </w:rPr>
        <w:t>sąmatos Nr</w:t>
      </w:r>
      <w:r w:rsidR="008B26AE">
        <w:rPr>
          <w:szCs w:val="24"/>
        </w:rPr>
        <w:t>. 4000</w:t>
      </w:r>
      <w:r w:rsidR="00B928F3">
        <w:rPr>
          <w:szCs w:val="24"/>
        </w:rPr>
        <w:t>5</w:t>
      </w:r>
      <w:r w:rsidR="008B26AE">
        <w:rPr>
          <w:szCs w:val="24"/>
        </w:rPr>
        <w:t>23</w:t>
      </w:r>
      <w:r w:rsidR="007F7A8A" w:rsidRPr="00EA7A5E">
        <w:rPr>
          <w:szCs w:val="24"/>
        </w:rPr>
        <w:t>.</w:t>
      </w:r>
    </w:p>
    <w:p w14:paraId="19668427" w14:textId="77777777" w:rsidR="007F7A8A" w:rsidRPr="00A50C51" w:rsidRDefault="007F7A8A" w:rsidP="008B26AE">
      <w:pPr>
        <w:pStyle w:val="Betarp"/>
        <w:rPr>
          <w:sz w:val="20"/>
          <w:szCs w:val="20"/>
          <w:lang w:val="lt-LT"/>
        </w:rPr>
      </w:pPr>
    </w:p>
    <w:p w14:paraId="19668428" w14:textId="77777777" w:rsidR="007F7A8A" w:rsidRDefault="007F7A8A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CF19F9">
        <w:rPr>
          <w:b/>
          <w:szCs w:val="24"/>
        </w:rPr>
        <w:t>II</w:t>
      </w:r>
      <w:r>
        <w:rPr>
          <w:b/>
          <w:szCs w:val="24"/>
        </w:rPr>
        <w:t>I</w:t>
      </w:r>
      <w:r w:rsidRPr="00CF19F9">
        <w:rPr>
          <w:b/>
          <w:szCs w:val="24"/>
        </w:rPr>
        <w:t xml:space="preserve">. </w:t>
      </w:r>
      <w:r w:rsidR="00EE2B69">
        <w:rPr>
          <w:b/>
          <w:szCs w:val="24"/>
        </w:rPr>
        <w:t xml:space="preserve">SUTARTIES </w:t>
      </w:r>
      <w:r>
        <w:rPr>
          <w:b/>
          <w:szCs w:val="24"/>
        </w:rPr>
        <w:t>ŠALIŲ ĮSIPAREIGOJIMAI</w:t>
      </w:r>
      <w:r w:rsidR="00EE2B69">
        <w:rPr>
          <w:b/>
          <w:szCs w:val="24"/>
        </w:rPr>
        <w:t xml:space="preserve"> IR TEISĖS</w:t>
      </w:r>
    </w:p>
    <w:p w14:paraId="19668429" w14:textId="77777777" w:rsidR="007F7A8A" w:rsidRPr="00A50C51" w:rsidRDefault="007F7A8A" w:rsidP="008B26AE">
      <w:pPr>
        <w:pStyle w:val="Betarp"/>
        <w:rPr>
          <w:sz w:val="20"/>
          <w:szCs w:val="20"/>
          <w:lang w:val="lt-LT"/>
        </w:rPr>
      </w:pPr>
    </w:p>
    <w:p w14:paraId="1966842A" w14:textId="77777777" w:rsidR="007F7A8A" w:rsidRPr="008F44E6" w:rsidRDefault="007F7A8A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b/>
          <w:szCs w:val="24"/>
        </w:rPr>
      </w:pPr>
      <w:r>
        <w:rPr>
          <w:szCs w:val="24"/>
        </w:rPr>
        <w:tab/>
      </w:r>
      <w:r w:rsidRPr="008F44E6">
        <w:rPr>
          <w:b/>
          <w:szCs w:val="24"/>
        </w:rPr>
        <w:t xml:space="preserve">4. </w:t>
      </w:r>
      <w:r w:rsidR="008F44E6" w:rsidRPr="008F44E6">
        <w:rPr>
          <w:b/>
          <w:szCs w:val="24"/>
        </w:rPr>
        <w:t>Lėšų davėjas</w:t>
      </w:r>
      <w:r w:rsidRPr="008F44E6">
        <w:rPr>
          <w:b/>
          <w:szCs w:val="24"/>
        </w:rPr>
        <w:t xml:space="preserve"> įsipareigoja:</w:t>
      </w:r>
    </w:p>
    <w:p w14:paraId="1966842B" w14:textId="3BF8A188" w:rsidR="007F7A8A" w:rsidRDefault="007F7A8A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  <w:t>4</w:t>
      </w:r>
      <w:r w:rsidRPr="00353ACB">
        <w:rPr>
          <w:szCs w:val="24"/>
        </w:rPr>
        <w:t xml:space="preserve">.1. </w:t>
      </w:r>
      <w:r>
        <w:rPr>
          <w:szCs w:val="24"/>
        </w:rPr>
        <w:t xml:space="preserve">finansuoti šios sutarties </w:t>
      </w:r>
      <w:r w:rsidR="008F44E6">
        <w:rPr>
          <w:szCs w:val="24"/>
        </w:rPr>
        <w:t>2</w:t>
      </w:r>
      <w:r>
        <w:rPr>
          <w:szCs w:val="24"/>
        </w:rPr>
        <w:t xml:space="preserve"> punkte nurodyto</w:t>
      </w:r>
      <w:r w:rsidR="00C359D8">
        <w:rPr>
          <w:szCs w:val="24"/>
        </w:rPr>
        <w:t xml:space="preserve"> </w:t>
      </w:r>
      <w:r w:rsidR="00482464">
        <w:rPr>
          <w:szCs w:val="24"/>
        </w:rPr>
        <w:t>Lėšų gavėjo</w:t>
      </w:r>
      <w:r>
        <w:rPr>
          <w:szCs w:val="24"/>
        </w:rPr>
        <w:t xml:space="preserve"> </w:t>
      </w:r>
      <w:r w:rsidR="0099413C">
        <w:rPr>
          <w:szCs w:val="24"/>
        </w:rPr>
        <w:t>nuostoliu</w:t>
      </w:r>
      <w:r w:rsidR="00C204F1">
        <w:rPr>
          <w:szCs w:val="24"/>
        </w:rPr>
        <w:t>s</w:t>
      </w:r>
      <w:r w:rsidR="0099413C">
        <w:rPr>
          <w:szCs w:val="24"/>
        </w:rPr>
        <w:t xml:space="preserve"> patirtus dėl COVID-19 </w:t>
      </w:r>
      <w:r w:rsidR="00016224">
        <w:rPr>
          <w:szCs w:val="24"/>
        </w:rPr>
        <w:t>pandemijos</w:t>
      </w:r>
      <w:r w:rsidR="0099413C">
        <w:rPr>
          <w:szCs w:val="24"/>
        </w:rPr>
        <w:t xml:space="preserve"> ir skirti</w:t>
      </w:r>
      <w:r w:rsidR="007D0A1E">
        <w:rPr>
          <w:szCs w:val="24"/>
        </w:rPr>
        <w:t xml:space="preserve"> šiam tikslui </w:t>
      </w:r>
      <w:r w:rsidR="008F44E6">
        <w:t>XX</w:t>
      </w:r>
      <w:r w:rsidR="00F47317">
        <w:t xml:space="preserve"> </w:t>
      </w:r>
      <w:r w:rsidR="00F47317" w:rsidRPr="008F44E6">
        <w:rPr>
          <w:i/>
        </w:rPr>
        <w:t>(</w:t>
      </w:r>
      <w:r w:rsidR="008F44E6" w:rsidRPr="008F44E6">
        <w:rPr>
          <w:i/>
        </w:rPr>
        <w:t>žodžiais</w:t>
      </w:r>
      <w:r w:rsidR="00F47317" w:rsidRPr="008F44E6">
        <w:rPr>
          <w:i/>
        </w:rPr>
        <w:t>)</w:t>
      </w:r>
      <w:r w:rsidR="00F47317">
        <w:t xml:space="preserve"> </w:t>
      </w:r>
      <w:r w:rsidR="0071287E" w:rsidRPr="0071287E">
        <w:rPr>
          <w:szCs w:val="24"/>
        </w:rPr>
        <w:t>Eur</w:t>
      </w:r>
      <w:r w:rsidR="00BA21F9">
        <w:rPr>
          <w:szCs w:val="24"/>
        </w:rPr>
        <w:t>;</w:t>
      </w:r>
    </w:p>
    <w:p w14:paraId="6B14F5BA" w14:textId="77777777" w:rsidR="008A7F7D" w:rsidRDefault="007F7A8A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  <w:t xml:space="preserve">4.2. </w:t>
      </w:r>
      <w:r w:rsidR="008F44E6">
        <w:rPr>
          <w:szCs w:val="24"/>
        </w:rPr>
        <w:t xml:space="preserve">lėšas pervesti Lėšų gavėjui į Lėšų gavėjo atsiskaitomąją sąskaitą, kuri nurodyta šios </w:t>
      </w:r>
      <w:r w:rsidR="00026678">
        <w:rPr>
          <w:szCs w:val="24"/>
        </w:rPr>
        <w:t>s</w:t>
      </w:r>
      <w:r w:rsidR="008F44E6">
        <w:rPr>
          <w:szCs w:val="24"/>
        </w:rPr>
        <w:t xml:space="preserve">utarties </w:t>
      </w:r>
      <w:r w:rsidR="008F44E6" w:rsidRPr="00EE2B69">
        <w:rPr>
          <w:szCs w:val="24"/>
        </w:rPr>
        <w:t>V</w:t>
      </w:r>
      <w:r w:rsidR="008F44E6" w:rsidRPr="008F44E6">
        <w:rPr>
          <w:color w:val="FF0000"/>
          <w:szCs w:val="24"/>
        </w:rPr>
        <w:t xml:space="preserve"> </w:t>
      </w:r>
      <w:r w:rsidR="008F44E6">
        <w:rPr>
          <w:szCs w:val="24"/>
        </w:rPr>
        <w:t>skyriuje</w:t>
      </w:r>
      <w:r w:rsidR="008A7F7D">
        <w:rPr>
          <w:szCs w:val="24"/>
        </w:rPr>
        <w:t>;</w:t>
      </w:r>
    </w:p>
    <w:p w14:paraId="1966842C" w14:textId="6F03A6BE" w:rsidR="007F7A8A" w:rsidRDefault="008A7F7D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  <w:t xml:space="preserve">4.3. </w:t>
      </w:r>
      <w:r w:rsidRPr="008A7F7D">
        <w:rPr>
          <w:szCs w:val="24"/>
        </w:rPr>
        <w:t>Lėšų gavėjo (jo atstovų ir</w:t>
      </w:r>
      <w:r w:rsidR="00853CCF">
        <w:rPr>
          <w:szCs w:val="24"/>
        </w:rPr>
        <w:t xml:space="preserve"> (</w:t>
      </w:r>
      <w:r w:rsidRPr="008A7F7D">
        <w:rPr>
          <w:szCs w:val="24"/>
        </w:rPr>
        <w:t>ar</w:t>
      </w:r>
      <w:r w:rsidR="00853CCF">
        <w:rPr>
          <w:szCs w:val="24"/>
        </w:rPr>
        <w:t>)</w:t>
      </w:r>
      <w:r w:rsidRPr="008A7F7D">
        <w:rPr>
          <w:szCs w:val="24"/>
        </w:rPr>
        <w:t xml:space="preserve"> darbuotojų) duomenis tvarkyti vadovaujantis 2016 m. balandžio 27 d. Europos Parlamento ir Tarybos reglamentu (ES) 2016/679 dėl fizinių asmenų apsaugos tvarkant asmens duomenis ir dėl laisvo tokių duomenų judėjimo ir kuriuo panaikinama Direktyva 95/46/EB (Bendrasis duomenų apsaugos reglamentas), Lietuvos Respublikos asmens duomenų teisinės apsaugos įstatymu ir kitais teisės aktais, reglamentuojančiais asmens duomenų tvarkymą ir apsaugą.</w:t>
      </w:r>
    </w:p>
    <w:p w14:paraId="1966842D" w14:textId="77777777" w:rsidR="008F44E6" w:rsidRDefault="008F44E6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5</w:t>
      </w:r>
      <w:r w:rsidRPr="007424E3">
        <w:rPr>
          <w:b/>
          <w:szCs w:val="24"/>
        </w:rPr>
        <w:t>. Lėšų davėjas turi teisę:</w:t>
      </w:r>
    </w:p>
    <w:p w14:paraId="1966842E" w14:textId="77777777" w:rsidR="008F44E6" w:rsidRDefault="008F44E6" w:rsidP="0032727A">
      <w:pPr>
        <w:pStyle w:val="Pagrindiniotekstotrauka"/>
        <w:tabs>
          <w:tab w:val="left" w:pos="56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  <w:t xml:space="preserve">5.1. reikalauti, kad Lėšų gavėjas pateiktų Lėšų davėjui duomenis, susijusius su </w:t>
      </w:r>
      <w:r w:rsidR="00EF3C41">
        <w:rPr>
          <w:szCs w:val="24"/>
        </w:rPr>
        <w:t xml:space="preserve">sutarties </w:t>
      </w:r>
      <w:r>
        <w:rPr>
          <w:szCs w:val="24"/>
        </w:rPr>
        <w:t>vykdymu;</w:t>
      </w:r>
    </w:p>
    <w:p w14:paraId="19668430" w14:textId="33020884" w:rsidR="008F44E6" w:rsidRDefault="008F44E6" w:rsidP="0032727A">
      <w:pPr>
        <w:pStyle w:val="Pagrindiniotekstotrauka"/>
        <w:tabs>
          <w:tab w:val="left" w:pos="567"/>
        </w:tabs>
        <w:spacing w:line="276" w:lineRule="auto"/>
        <w:ind w:firstLine="0"/>
        <w:rPr>
          <w:szCs w:val="24"/>
        </w:rPr>
      </w:pPr>
      <w:r>
        <w:rPr>
          <w:szCs w:val="24"/>
        </w:rPr>
        <w:lastRenderedPageBreak/>
        <w:tab/>
        <w:t>5.</w:t>
      </w:r>
      <w:r w:rsidR="0099413C">
        <w:rPr>
          <w:szCs w:val="24"/>
        </w:rPr>
        <w:t>2</w:t>
      </w:r>
      <w:r>
        <w:rPr>
          <w:szCs w:val="24"/>
        </w:rPr>
        <w:t xml:space="preserve">. kontroliuoti šia </w:t>
      </w:r>
      <w:r w:rsidR="00026678">
        <w:rPr>
          <w:szCs w:val="24"/>
        </w:rPr>
        <w:t>s</w:t>
      </w:r>
      <w:r>
        <w:rPr>
          <w:szCs w:val="24"/>
        </w:rPr>
        <w:t>utartimi skirtų lėšų tikslinį naudojimą;</w:t>
      </w:r>
    </w:p>
    <w:p w14:paraId="19668434" w14:textId="78304C52" w:rsidR="00402AC5" w:rsidRDefault="008F44E6" w:rsidP="0032727A">
      <w:pPr>
        <w:pStyle w:val="Pagrindiniotekstotrauka"/>
        <w:tabs>
          <w:tab w:val="left" w:pos="56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  <w:t>5.</w:t>
      </w:r>
      <w:r w:rsidR="0099413C">
        <w:rPr>
          <w:szCs w:val="24"/>
        </w:rPr>
        <w:t>3</w:t>
      </w:r>
      <w:r>
        <w:rPr>
          <w:szCs w:val="24"/>
        </w:rPr>
        <w:t xml:space="preserve">. paaiškėjus, kad Lėšų gavėjui skirtos lėšos panaudotos ne pagal tikslinę paskirtį ar nesilaikant šios </w:t>
      </w:r>
      <w:r w:rsidR="00026678">
        <w:rPr>
          <w:szCs w:val="24"/>
        </w:rPr>
        <w:t>s</w:t>
      </w:r>
      <w:r>
        <w:rPr>
          <w:szCs w:val="24"/>
        </w:rPr>
        <w:t xml:space="preserve">utarties sąlygų – reikalauti, kad Lėšų gavėjas nedelsdamas lėšas grąžintų į Lėšų davėjo atsiskaitomąją sąskaitą banke, kuri nurodyta šios </w:t>
      </w:r>
      <w:r w:rsidR="00026678">
        <w:rPr>
          <w:szCs w:val="24"/>
        </w:rPr>
        <w:t>s</w:t>
      </w:r>
      <w:r>
        <w:rPr>
          <w:szCs w:val="24"/>
        </w:rPr>
        <w:t xml:space="preserve">utarties </w:t>
      </w:r>
      <w:r w:rsidRPr="00EE2B69">
        <w:rPr>
          <w:szCs w:val="24"/>
        </w:rPr>
        <w:t>V</w:t>
      </w:r>
      <w:r>
        <w:rPr>
          <w:szCs w:val="24"/>
        </w:rPr>
        <w:t xml:space="preserve"> skyriuje;</w:t>
      </w:r>
    </w:p>
    <w:p w14:paraId="19668436" w14:textId="77777777" w:rsidR="00575F2D" w:rsidRDefault="008F44E6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567"/>
        <w:rPr>
          <w:szCs w:val="24"/>
        </w:rPr>
      </w:pPr>
      <w:r>
        <w:rPr>
          <w:b/>
          <w:szCs w:val="24"/>
        </w:rPr>
        <w:t>6</w:t>
      </w:r>
      <w:r w:rsidRPr="007424E3">
        <w:rPr>
          <w:b/>
          <w:szCs w:val="24"/>
        </w:rPr>
        <w:t>. Lėšų gavėjas įsipareigoja:</w:t>
      </w:r>
    </w:p>
    <w:p w14:paraId="19668438" w14:textId="739F386F" w:rsidR="00575F2D" w:rsidRDefault="00575F2D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7816DC">
        <w:rPr>
          <w:szCs w:val="24"/>
        </w:rPr>
        <w:t>6</w:t>
      </w:r>
      <w:r>
        <w:rPr>
          <w:szCs w:val="24"/>
        </w:rPr>
        <w:t>.</w:t>
      </w:r>
      <w:r w:rsidR="0099413C">
        <w:rPr>
          <w:szCs w:val="24"/>
        </w:rPr>
        <w:t>1</w:t>
      </w:r>
      <w:r>
        <w:rPr>
          <w:szCs w:val="24"/>
        </w:rPr>
        <w:t>. lėšas naudoti tik pagal paskirtį, įstatymų nustatyta tvarka atsakyti už tikslingą gautų Savivaldybės biudžeto lėšų panaudojimą;</w:t>
      </w:r>
    </w:p>
    <w:p w14:paraId="19668439" w14:textId="293B2759" w:rsidR="00575F2D" w:rsidRDefault="00575F2D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7816DC">
        <w:rPr>
          <w:szCs w:val="24"/>
        </w:rPr>
        <w:t>6</w:t>
      </w:r>
      <w:r>
        <w:rPr>
          <w:szCs w:val="24"/>
        </w:rPr>
        <w:t>.</w:t>
      </w:r>
      <w:r w:rsidR="00C204F1">
        <w:rPr>
          <w:szCs w:val="24"/>
        </w:rPr>
        <w:t>2</w:t>
      </w:r>
      <w:r>
        <w:rPr>
          <w:szCs w:val="24"/>
        </w:rPr>
        <w:t xml:space="preserve">. </w:t>
      </w:r>
      <w:r w:rsidR="00EF3C41">
        <w:rPr>
          <w:szCs w:val="24"/>
        </w:rPr>
        <w:t xml:space="preserve">gavęs </w:t>
      </w:r>
      <w:r>
        <w:rPr>
          <w:szCs w:val="24"/>
        </w:rPr>
        <w:t xml:space="preserve">finansavimą ir </w:t>
      </w:r>
      <w:r w:rsidR="0099413C">
        <w:rPr>
          <w:szCs w:val="24"/>
        </w:rPr>
        <w:t>panaudojęs gautas l</w:t>
      </w:r>
      <w:r w:rsidR="00C204F1">
        <w:rPr>
          <w:szCs w:val="24"/>
        </w:rPr>
        <w:t>ė</w:t>
      </w:r>
      <w:r w:rsidR="0099413C">
        <w:rPr>
          <w:szCs w:val="24"/>
        </w:rPr>
        <w:t>šas</w:t>
      </w:r>
      <w:r>
        <w:rPr>
          <w:szCs w:val="24"/>
        </w:rPr>
        <w:t xml:space="preserve">, </w:t>
      </w:r>
      <w:r w:rsidR="00674356" w:rsidRPr="004121CF">
        <w:rPr>
          <w:szCs w:val="24"/>
          <w:lang w:eastAsia="lt-LT"/>
        </w:rPr>
        <w:t xml:space="preserve">ne vėliau kaip per 2 mėnesius </w:t>
      </w:r>
      <w:r w:rsidR="00021F8A">
        <w:rPr>
          <w:szCs w:val="24"/>
        </w:rPr>
        <w:t>Lėšų davėjui</w:t>
      </w:r>
      <w:r>
        <w:rPr>
          <w:szCs w:val="24"/>
        </w:rPr>
        <w:t xml:space="preserve"> pateikti biudžeto išlaidų sąmatos vykdymo ataskaitą, užpild</w:t>
      </w:r>
      <w:r w:rsidR="003E1754">
        <w:rPr>
          <w:szCs w:val="24"/>
        </w:rPr>
        <w:t>žius</w:t>
      </w:r>
      <w:r>
        <w:rPr>
          <w:szCs w:val="24"/>
        </w:rPr>
        <w:t xml:space="preserve"> Lietuvos Respublikos finansų ministro patvirtintą 2 formą</w:t>
      </w:r>
      <w:r w:rsidR="0099413C">
        <w:rPr>
          <w:szCs w:val="24"/>
        </w:rPr>
        <w:t>;</w:t>
      </w:r>
      <w:r>
        <w:rPr>
          <w:szCs w:val="24"/>
        </w:rPr>
        <w:t xml:space="preserve"> </w:t>
      </w:r>
    </w:p>
    <w:p w14:paraId="1966843D" w14:textId="76225022" w:rsidR="00575F2D" w:rsidRDefault="00B51A88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</w:pPr>
      <w:r>
        <w:tab/>
      </w:r>
      <w:r w:rsidR="007816DC">
        <w:t>6</w:t>
      </w:r>
      <w:r>
        <w:t>.</w:t>
      </w:r>
      <w:r w:rsidR="00C204F1">
        <w:t>3</w:t>
      </w:r>
      <w:r>
        <w:t xml:space="preserve">. </w:t>
      </w:r>
      <w:r w:rsidR="003E1754">
        <w:t>n</w:t>
      </w:r>
      <w:r w:rsidR="00575F2D">
        <w:t xml:space="preserve">e pagal paskirtį panaudotas lėšas grąžinti į </w:t>
      </w:r>
      <w:r w:rsidR="00281968">
        <w:t>Lėšų davėjo</w:t>
      </w:r>
      <w:r w:rsidR="00575F2D" w:rsidRPr="007F47B6">
        <w:t xml:space="preserve"> </w:t>
      </w:r>
      <w:r w:rsidR="00575F2D">
        <w:t>sąskaitą</w:t>
      </w:r>
      <w:r w:rsidR="00575F2D" w:rsidRPr="007F47B6">
        <w:t xml:space="preserve"> </w:t>
      </w:r>
      <w:r w:rsidR="00575F2D">
        <w:t>ne vėliau kaip per 10 darbo dienų nuo pareikalavimo išsiuntimo datos;</w:t>
      </w:r>
    </w:p>
    <w:p w14:paraId="1966843F" w14:textId="66AFFC78" w:rsidR="00575F2D" w:rsidRDefault="00B51A88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7816DC">
        <w:rPr>
          <w:szCs w:val="24"/>
        </w:rPr>
        <w:t>6</w:t>
      </w:r>
      <w:r>
        <w:rPr>
          <w:szCs w:val="24"/>
        </w:rPr>
        <w:t>.</w:t>
      </w:r>
      <w:r w:rsidR="00C204F1">
        <w:rPr>
          <w:szCs w:val="24"/>
        </w:rPr>
        <w:t>4</w:t>
      </w:r>
      <w:r w:rsidR="00575F2D">
        <w:rPr>
          <w:szCs w:val="24"/>
        </w:rPr>
        <w:t xml:space="preserve">. pateikti išlaidas pateisinančius ir apmokėjimą įrodančius dokumentus arba šių dokumentų patvirtintas kopijas </w:t>
      </w:r>
      <w:r w:rsidR="00281968">
        <w:rPr>
          <w:szCs w:val="24"/>
        </w:rPr>
        <w:t>Lėšų davėjui</w:t>
      </w:r>
      <w:r w:rsidR="00575F2D">
        <w:rPr>
          <w:szCs w:val="24"/>
        </w:rPr>
        <w:t xml:space="preserve"> pareikalavus.</w:t>
      </w:r>
    </w:p>
    <w:p w14:paraId="19668440" w14:textId="77777777" w:rsidR="00B51A88" w:rsidRDefault="00B51A88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b/>
          <w:szCs w:val="24"/>
        </w:rPr>
      </w:pPr>
      <w:r>
        <w:rPr>
          <w:szCs w:val="24"/>
        </w:rPr>
        <w:tab/>
      </w:r>
      <w:r w:rsidR="007816DC">
        <w:rPr>
          <w:b/>
          <w:szCs w:val="24"/>
        </w:rPr>
        <w:t>7</w:t>
      </w:r>
      <w:r w:rsidRPr="00281968">
        <w:rPr>
          <w:b/>
          <w:szCs w:val="24"/>
        </w:rPr>
        <w:t xml:space="preserve">. </w:t>
      </w:r>
      <w:r w:rsidR="00281968" w:rsidRPr="00281968">
        <w:rPr>
          <w:b/>
          <w:szCs w:val="24"/>
        </w:rPr>
        <w:t>Lėšų gavėjas</w:t>
      </w:r>
      <w:r w:rsidRPr="00281968">
        <w:rPr>
          <w:b/>
          <w:szCs w:val="24"/>
        </w:rPr>
        <w:t xml:space="preserve"> turi teisę:</w:t>
      </w:r>
    </w:p>
    <w:p w14:paraId="19668441" w14:textId="1FFB8DE1" w:rsidR="00CA55AF" w:rsidRPr="00832A4F" w:rsidRDefault="00CA55AF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b/>
          <w:szCs w:val="24"/>
        </w:rPr>
      </w:pPr>
      <w:r w:rsidRPr="00832A4F">
        <w:rPr>
          <w:szCs w:val="24"/>
        </w:rPr>
        <w:t xml:space="preserve">         7.1. raštu teikti Lėšų davėjui paklausimus, susijusius su </w:t>
      </w:r>
      <w:r w:rsidR="00EF3C41">
        <w:rPr>
          <w:szCs w:val="24"/>
        </w:rPr>
        <w:t>s</w:t>
      </w:r>
      <w:r w:rsidR="00EF3C41" w:rsidRPr="00832A4F">
        <w:rPr>
          <w:szCs w:val="24"/>
        </w:rPr>
        <w:t>utartimi</w:t>
      </w:r>
      <w:r w:rsidR="00C204F1">
        <w:rPr>
          <w:szCs w:val="24"/>
        </w:rPr>
        <w:t>.</w:t>
      </w:r>
    </w:p>
    <w:p w14:paraId="19668444" w14:textId="77777777" w:rsidR="007F7A8A" w:rsidRPr="00A50C51" w:rsidRDefault="007F7A8A" w:rsidP="006E4F34">
      <w:pPr>
        <w:pStyle w:val="Betarp"/>
        <w:rPr>
          <w:sz w:val="18"/>
          <w:szCs w:val="18"/>
          <w:lang w:val="lt-LT"/>
        </w:rPr>
      </w:pPr>
    </w:p>
    <w:p w14:paraId="19668445" w14:textId="77777777" w:rsidR="007F7A8A" w:rsidRDefault="0071287E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IV</w:t>
      </w:r>
      <w:r w:rsidR="007F7A8A">
        <w:rPr>
          <w:b/>
          <w:szCs w:val="24"/>
        </w:rPr>
        <w:t>. PAPILDOMOS SUTARTIES SĄLYGOS</w:t>
      </w:r>
    </w:p>
    <w:p w14:paraId="19668446" w14:textId="77777777" w:rsidR="007F7A8A" w:rsidRPr="00A50C51" w:rsidRDefault="007F7A8A" w:rsidP="006E4F34">
      <w:pPr>
        <w:pStyle w:val="Betarp"/>
        <w:rPr>
          <w:sz w:val="16"/>
          <w:szCs w:val="16"/>
          <w:lang w:val="lt-LT"/>
        </w:rPr>
      </w:pPr>
    </w:p>
    <w:p w14:paraId="19668447" w14:textId="77777777" w:rsidR="00402E04" w:rsidRDefault="007F7A8A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7816DC">
        <w:rPr>
          <w:szCs w:val="24"/>
        </w:rPr>
        <w:t>8</w:t>
      </w:r>
      <w:r w:rsidR="00402E04">
        <w:rPr>
          <w:szCs w:val="24"/>
        </w:rPr>
        <w:t>.</w:t>
      </w:r>
      <w:r w:rsidR="00402E04" w:rsidRPr="00CB76BC">
        <w:rPr>
          <w:szCs w:val="24"/>
        </w:rPr>
        <w:t xml:space="preserve"> </w:t>
      </w:r>
      <w:r w:rsidR="00402E04">
        <w:rPr>
          <w:szCs w:val="24"/>
        </w:rPr>
        <w:t xml:space="preserve">Už įsipareigojimų nevykdymą ar netinkamą vykdymą šios </w:t>
      </w:r>
      <w:r w:rsidR="00026678">
        <w:rPr>
          <w:szCs w:val="24"/>
        </w:rPr>
        <w:t>s</w:t>
      </w:r>
      <w:r w:rsidR="00402E04">
        <w:rPr>
          <w:szCs w:val="24"/>
        </w:rPr>
        <w:t>utarties šalys atsako Lietuvos Respublikos teisės aktų nustatyta tvarka.</w:t>
      </w:r>
    </w:p>
    <w:p w14:paraId="19668449" w14:textId="3135AAE4" w:rsidR="00402E04" w:rsidRPr="005C2E10" w:rsidRDefault="00402E04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C204F1">
        <w:rPr>
          <w:szCs w:val="24"/>
        </w:rPr>
        <w:t>9</w:t>
      </w:r>
      <w:r>
        <w:rPr>
          <w:szCs w:val="24"/>
        </w:rPr>
        <w:t xml:space="preserve">. Jeigu viena iš šalių dėl nenumatytų priežasčių negali įvykdyti kurio nors šios </w:t>
      </w:r>
      <w:r w:rsidR="00026678">
        <w:rPr>
          <w:szCs w:val="24"/>
        </w:rPr>
        <w:t>s</w:t>
      </w:r>
      <w:r>
        <w:rPr>
          <w:szCs w:val="24"/>
        </w:rPr>
        <w:t xml:space="preserve">utarties punkto, nedelsdama raštu kreipiasi į kitą šalį dėl </w:t>
      </w:r>
      <w:r w:rsidR="00482464">
        <w:rPr>
          <w:szCs w:val="24"/>
        </w:rPr>
        <w:t>S</w:t>
      </w:r>
      <w:r>
        <w:rPr>
          <w:szCs w:val="24"/>
        </w:rPr>
        <w:t>utarties papildymo, pakeitimo ar nutraukimo.</w:t>
      </w:r>
    </w:p>
    <w:p w14:paraId="1966844A" w14:textId="0DA55DBA" w:rsidR="00402E04" w:rsidRDefault="00402E04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7816DC">
        <w:rPr>
          <w:szCs w:val="24"/>
        </w:rPr>
        <w:t>1</w:t>
      </w:r>
      <w:r w:rsidR="00C204F1">
        <w:rPr>
          <w:szCs w:val="24"/>
        </w:rPr>
        <w:t>0</w:t>
      </w:r>
      <w:r w:rsidRPr="00565F6D">
        <w:rPr>
          <w:szCs w:val="24"/>
        </w:rPr>
        <w:t>. Sutar</w:t>
      </w:r>
      <w:r>
        <w:rPr>
          <w:szCs w:val="24"/>
        </w:rPr>
        <w:t>t</w:t>
      </w:r>
      <w:r w:rsidRPr="00565F6D">
        <w:rPr>
          <w:szCs w:val="24"/>
        </w:rPr>
        <w:t xml:space="preserve">ies papildymai, pakeitimai arba </w:t>
      </w:r>
      <w:r w:rsidR="00482464">
        <w:rPr>
          <w:szCs w:val="24"/>
        </w:rPr>
        <w:t>S</w:t>
      </w:r>
      <w:r>
        <w:rPr>
          <w:szCs w:val="24"/>
        </w:rPr>
        <w:t>utarties nutraukimas galioja tik raštu sutikus abiem šalims.</w:t>
      </w:r>
    </w:p>
    <w:p w14:paraId="1966844B" w14:textId="6DE54438" w:rsidR="00402E04" w:rsidRDefault="00655021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  <w:t>1</w:t>
      </w:r>
      <w:r w:rsidR="00C204F1">
        <w:rPr>
          <w:szCs w:val="24"/>
        </w:rPr>
        <w:t>1</w:t>
      </w:r>
      <w:r w:rsidR="00402E04">
        <w:rPr>
          <w:szCs w:val="24"/>
        </w:rPr>
        <w:t xml:space="preserve">. Ginčai dėl šios </w:t>
      </w:r>
      <w:r w:rsidR="00026678">
        <w:rPr>
          <w:szCs w:val="24"/>
        </w:rPr>
        <w:t>s</w:t>
      </w:r>
      <w:r w:rsidR="00402E04">
        <w:rPr>
          <w:szCs w:val="24"/>
        </w:rPr>
        <w:t>utarties vykdymo sprendžiami šalių susitarimu, o nesutarus – Lietuvos Respublikos įstatymų nustatyta tvarka.</w:t>
      </w:r>
    </w:p>
    <w:p w14:paraId="1966844E" w14:textId="65B39317" w:rsidR="00402E04" w:rsidRDefault="00655021" w:rsidP="0032727A">
      <w:pPr>
        <w:tabs>
          <w:tab w:val="left" w:pos="567"/>
          <w:tab w:val="left" w:pos="777"/>
        </w:tabs>
        <w:spacing w:line="276" w:lineRule="auto"/>
        <w:jc w:val="both"/>
        <w:rPr>
          <w:lang w:val="lt-LT"/>
        </w:rPr>
      </w:pPr>
      <w:r>
        <w:rPr>
          <w:caps/>
          <w:lang w:val="lt-LT"/>
        </w:rPr>
        <w:tab/>
        <w:t>1</w:t>
      </w:r>
      <w:r w:rsidR="00C204F1">
        <w:rPr>
          <w:caps/>
          <w:lang w:val="lt-LT"/>
        </w:rPr>
        <w:t>2</w:t>
      </w:r>
      <w:r w:rsidR="00402E04" w:rsidRPr="00310CE7">
        <w:rPr>
          <w:caps/>
          <w:lang w:val="lt-LT"/>
        </w:rPr>
        <w:t xml:space="preserve">. </w:t>
      </w:r>
      <w:r w:rsidR="00402E04" w:rsidRPr="00310CE7">
        <w:rPr>
          <w:lang w:val="lt-LT"/>
        </w:rPr>
        <w:t xml:space="preserve">Sutartis sudaryta </w:t>
      </w:r>
      <w:r w:rsidR="00402E04">
        <w:rPr>
          <w:lang w:val="lt-LT"/>
        </w:rPr>
        <w:t>dviem</w:t>
      </w:r>
      <w:r w:rsidR="00402E04" w:rsidRPr="00310CE7">
        <w:rPr>
          <w:lang w:val="lt-LT"/>
        </w:rPr>
        <w:t xml:space="preserve"> vienodą teisinę galią turinčiais egzemplioriais, po vieną kiekvienai šaliai</w:t>
      </w:r>
      <w:r w:rsidR="00402E04">
        <w:rPr>
          <w:lang w:val="lt-LT"/>
        </w:rPr>
        <w:t>.</w:t>
      </w:r>
    </w:p>
    <w:p w14:paraId="1966844F" w14:textId="76F56983" w:rsidR="00402E04" w:rsidRDefault="00655021" w:rsidP="0032727A">
      <w:pPr>
        <w:tabs>
          <w:tab w:val="left" w:pos="567"/>
          <w:tab w:val="left" w:pos="77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  <w:t>1</w:t>
      </w:r>
      <w:r w:rsidR="00C204F1">
        <w:rPr>
          <w:lang w:val="lt-LT"/>
        </w:rPr>
        <w:t>3</w:t>
      </w:r>
      <w:r w:rsidR="00402E04">
        <w:rPr>
          <w:lang w:val="lt-LT"/>
        </w:rPr>
        <w:t>. Sutartis įsigalioja jos pasirašymo dien</w:t>
      </w:r>
      <w:r w:rsidR="003E1754">
        <w:rPr>
          <w:lang w:val="lt-LT"/>
        </w:rPr>
        <w:t>ą</w:t>
      </w:r>
      <w:r w:rsidR="00402E04">
        <w:rPr>
          <w:lang w:val="lt-LT"/>
        </w:rPr>
        <w:t xml:space="preserve"> ir galioja iki einamųjų metų gruodžio 31 dienos. </w:t>
      </w:r>
    </w:p>
    <w:p w14:paraId="19668451" w14:textId="77777777" w:rsidR="00402E04" w:rsidRDefault="00402E04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  <w:t xml:space="preserve">PRIDEDAMA. </w:t>
      </w:r>
    </w:p>
    <w:p w14:paraId="19668454" w14:textId="77B7DAFE" w:rsidR="007816DC" w:rsidRDefault="00A0753E" w:rsidP="0032727A">
      <w:pPr>
        <w:pStyle w:val="Pagrindiniotekstotrauka"/>
        <w:tabs>
          <w:tab w:val="left" w:pos="567"/>
          <w:tab w:val="left" w:pos="777"/>
        </w:tabs>
        <w:spacing w:line="276" w:lineRule="auto"/>
        <w:ind w:firstLine="567"/>
        <w:rPr>
          <w:szCs w:val="24"/>
        </w:rPr>
      </w:pPr>
      <w:r>
        <w:rPr>
          <w:szCs w:val="24"/>
        </w:rPr>
        <w:t>20</w:t>
      </w:r>
      <w:r w:rsidR="008B26AE">
        <w:rPr>
          <w:szCs w:val="24"/>
        </w:rPr>
        <w:t xml:space="preserve">20 </w:t>
      </w:r>
      <w:r>
        <w:rPr>
          <w:szCs w:val="24"/>
        </w:rPr>
        <w:t>m. programos sąmata (forma BFP-1).</w:t>
      </w:r>
    </w:p>
    <w:p w14:paraId="00CEAF13" w14:textId="77777777" w:rsidR="00DA0905" w:rsidRPr="00A50C51" w:rsidRDefault="00DA0905" w:rsidP="006E4F34">
      <w:pPr>
        <w:pStyle w:val="Betarp"/>
        <w:rPr>
          <w:sz w:val="16"/>
          <w:szCs w:val="16"/>
          <w:lang w:val="pl-PL"/>
        </w:rPr>
      </w:pPr>
    </w:p>
    <w:p w14:paraId="19668456" w14:textId="52401E13" w:rsidR="000A7E09" w:rsidRDefault="007F7A8A" w:rsidP="0032727A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C516EA">
        <w:rPr>
          <w:b/>
          <w:szCs w:val="24"/>
        </w:rPr>
        <w:t>V. ŠALIŲ</w:t>
      </w:r>
      <w:r w:rsidR="00EE2B69">
        <w:rPr>
          <w:b/>
          <w:szCs w:val="24"/>
        </w:rPr>
        <w:t xml:space="preserve"> ADRESAI IR KITI</w:t>
      </w:r>
      <w:r w:rsidRPr="00C516EA">
        <w:rPr>
          <w:b/>
          <w:szCs w:val="24"/>
        </w:rPr>
        <w:t xml:space="preserve"> REKVIZITAI</w:t>
      </w:r>
    </w:p>
    <w:p w14:paraId="19668457" w14:textId="77777777" w:rsidR="00281968" w:rsidRPr="00A50C51" w:rsidRDefault="00281968" w:rsidP="006E4F34">
      <w:pPr>
        <w:pStyle w:val="Betarp"/>
        <w:rPr>
          <w:sz w:val="16"/>
          <w:szCs w:val="16"/>
          <w:lang w:val="pl-PL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4872"/>
        <w:gridCol w:w="4872"/>
      </w:tblGrid>
      <w:tr w:rsidR="00281968" w:rsidRPr="00AF247D" w14:paraId="19668476" w14:textId="77777777" w:rsidTr="008A2E6C">
        <w:trPr>
          <w:trHeight w:val="2001"/>
        </w:trPr>
        <w:tc>
          <w:tcPr>
            <w:tcW w:w="4872" w:type="dxa"/>
          </w:tcPr>
          <w:p w14:paraId="20DF5913" w14:textId="77777777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>Vilniaus miesto savivaldybės administracijos</w:t>
            </w:r>
          </w:p>
          <w:p w14:paraId="33690439" w14:textId="77777777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>Kultūros skyrius</w:t>
            </w:r>
          </w:p>
          <w:p w14:paraId="5ED3BBC6" w14:textId="77777777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>Konstitucijos pr. 3, LT-09601 Vilnius</w:t>
            </w:r>
          </w:p>
          <w:p w14:paraId="7BD77630" w14:textId="77777777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>Kodas 188710061</w:t>
            </w:r>
          </w:p>
          <w:p w14:paraId="13DE18C9" w14:textId="77777777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>A. s. Nr. LT294010042403849786</w:t>
            </w:r>
          </w:p>
          <w:p w14:paraId="4A69888C" w14:textId="77777777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 xml:space="preserve">AB </w:t>
            </w:r>
            <w:proofErr w:type="spellStart"/>
            <w:r w:rsidRPr="002158F0">
              <w:rPr>
                <w:szCs w:val="24"/>
              </w:rPr>
              <w:t>Luminor</w:t>
            </w:r>
            <w:proofErr w:type="spellEnd"/>
            <w:r w:rsidRPr="002158F0">
              <w:rPr>
                <w:szCs w:val="24"/>
              </w:rPr>
              <w:t xml:space="preserve"> bankas</w:t>
            </w:r>
          </w:p>
          <w:p w14:paraId="4DA83F2C" w14:textId="77777777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>Banko kodas 40100</w:t>
            </w:r>
          </w:p>
          <w:p w14:paraId="4A8C4C6E" w14:textId="77777777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>Tel. (8 5) 211 2419</w:t>
            </w:r>
          </w:p>
          <w:p w14:paraId="035D02D0" w14:textId="77777777" w:rsidR="002158F0" w:rsidRPr="006E4F34" w:rsidRDefault="002158F0" w:rsidP="0032727A">
            <w:pPr>
              <w:pStyle w:val="Pagrindiniotekstotrauka"/>
              <w:spacing w:line="276" w:lineRule="auto"/>
              <w:rPr>
                <w:sz w:val="20"/>
              </w:rPr>
            </w:pPr>
          </w:p>
          <w:p w14:paraId="224199CA" w14:textId="77777777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>Kultūros skyriaus vyriausioji specialistė,</w:t>
            </w:r>
          </w:p>
          <w:p w14:paraId="49B5A503" w14:textId="0AA529A5" w:rsidR="002158F0" w:rsidRPr="002158F0" w:rsidRDefault="002158F0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2158F0">
              <w:rPr>
                <w:szCs w:val="24"/>
              </w:rPr>
              <w:t>laikinai vykdanti vedėjo funkcijas</w:t>
            </w:r>
          </w:p>
          <w:p w14:paraId="19668460" w14:textId="6C615D3F" w:rsidR="00281968" w:rsidRPr="004B60D7" w:rsidRDefault="002158F0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2158F0">
              <w:rPr>
                <w:szCs w:val="24"/>
              </w:rPr>
              <w:t>Aušra Kiškūnienė</w:t>
            </w:r>
          </w:p>
          <w:p w14:paraId="19668464" w14:textId="6E431F0A" w:rsidR="00281968" w:rsidRPr="004B60D7" w:rsidRDefault="00281968" w:rsidP="006E4F34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(</w:t>
            </w:r>
            <w:r w:rsidR="00B61875" w:rsidRPr="004B60D7">
              <w:rPr>
                <w:szCs w:val="24"/>
              </w:rPr>
              <w:t>parašas</w:t>
            </w:r>
            <w:r w:rsidR="00B61875">
              <w:rPr>
                <w:szCs w:val="24"/>
              </w:rPr>
              <w:t>,</w:t>
            </w:r>
            <w:r w:rsidR="00B61875" w:rsidRPr="004B60D7">
              <w:rPr>
                <w:szCs w:val="24"/>
              </w:rPr>
              <w:t xml:space="preserve"> </w:t>
            </w:r>
            <w:r w:rsidRPr="004B60D7">
              <w:rPr>
                <w:szCs w:val="24"/>
              </w:rPr>
              <w:t>vardas, pavardė)</w:t>
            </w:r>
          </w:p>
          <w:p w14:paraId="19668465" w14:textId="77777777" w:rsidR="00281968" w:rsidRPr="004B60D7" w:rsidRDefault="00281968" w:rsidP="0032727A">
            <w:pPr>
              <w:pStyle w:val="Pagrindiniotekstotrauka"/>
              <w:spacing w:line="276" w:lineRule="auto"/>
              <w:ind w:firstLine="0"/>
              <w:rPr>
                <w:szCs w:val="24"/>
              </w:rPr>
            </w:pPr>
            <w:r w:rsidRPr="004B60D7">
              <w:rPr>
                <w:szCs w:val="24"/>
              </w:rPr>
              <w:t>A. V.</w:t>
            </w:r>
            <w:r w:rsidRPr="004B60D7">
              <w:rPr>
                <w:szCs w:val="24"/>
              </w:rPr>
              <w:tab/>
            </w:r>
          </w:p>
        </w:tc>
        <w:tc>
          <w:tcPr>
            <w:tcW w:w="4872" w:type="dxa"/>
          </w:tcPr>
          <w:p w14:paraId="19668466" w14:textId="77777777" w:rsidR="00281968" w:rsidRPr="004B60D7" w:rsidRDefault="00281968" w:rsidP="0032727A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Lėšų gavėjas</w:t>
            </w:r>
          </w:p>
          <w:p w14:paraId="19668467" w14:textId="77777777" w:rsidR="00281968" w:rsidRPr="004B60D7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(organizacijos pavadinimas)</w:t>
            </w:r>
          </w:p>
          <w:p w14:paraId="19668468" w14:textId="77777777" w:rsidR="00281968" w:rsidRPr="004B60D7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(adresas)</w:t>
            </w:r>
          </w:p>
          <w:p w14:paraId="19668469" w14:textId="77777777" w:rsidR="00281968" w:rsidRPr="004B60D7" w:rsidRDefault="00EF3C41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281968" w:rsidRPr="004B60D7">
              <w:rPr>
                <w:szCs w:val="24"/>
              </w:rPr>
              <w:t>odas</w:t>
            </w:r>
          </w:p>
          <w:p w14:paraId="1966846A" w14:textId="77777777" w:rsidR="00281968" w:rsidRPr="004B60D7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A. s. Nr. LT</w:t>
            </w:r>
          </w:p>
          <w:p w14:paraId="1966846B" w14:textId="77777777" w:rsidR="00281968" w:rsidRPr="004B60D7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(Bankas)</w:t>
            </w:r>
          </w:p>
          <w:p w14:paraId="1966846C" w14:textId="77777777" w:rsidR="00281968" w:rsidRPr="004B60D7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(Banko kodas)</w:t>
            </w:r>
          </w:p>
          <w:p w14:paraId="1966846D" w14:textId="77777777" w:rsidR="00281968" w:rsidRPr="004B60D7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 xml:space="preserve">Tel. </w:t>
            </w:r>
          </w:p>
          <w:p w14:paraId="1966846E" w14:textId="77777777" w:rsidR="00281968" w:rsidRPr="004B60D7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Buhalterio tel.</w:t>
            </w:r>
          </w:p>
          <w:p w14:paraId="1966846F" w14:textId="77777777" w:rsidR="00281968" w:rsidRPr="006E4F34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 w:val="20"/>
              </w:rPr>
            </w:pPr>
          </w:p>
          <w:p w14:paraId="19668470" w14:textId="77777777" w:rsidR="00281968" w:rsidRPr="004B60D7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(pareigos)</w:t>
            </w:r>
          </w:p>
          <w:p w14:paraId="19668471" w14:textId="77777777" w:rsidR="00281968" w:rsidRPr="006E4F34" w:rsidRDefault="00281968" w:rsidP="0032727A">
            <w:pPr>
              <w:pStyle w:val="Pagrindiniotekstotrauka"/>
              <w:spacing w:line="276" w:lineRule="auto"/>
              <w:ind w:firstLine="0"/>
              <w:jc w:val="left"/>
              <w:rPr>
                <w:sz w:val="20"/>
              </w:rPr>
            </w:pPr>
          </w:p>
          <w:p w14:paraId="19668474" w14:textId="53639138" w:rsidR="00281968" w:rsidRPr="006E4F34" w:rsidRDefault="00281968" w:rsidP="006E4F34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(</w:t>
            </w:r>
            <w:r w:rsidR="00B61875" w:rsidRPr="004B60D7">
              <w:rPr>
                <w:szCs w:val="24"/>
              </w:rPr>
              <w:t>parašas</w:t>
            </w:r>
            <w:r w:rsidR="00B61875">
              <w:rPr>
                <w:szCs w:val="24"/>
              </w:rPr>
              <w:t>,</w:t>
            </w:r>
            <w:r w:rsidR="00B61875" w:rsidRPr="004B60D7">
              <w:rPr>
                <w:szCs w:val="24"/>
              </w:rPr>
              <w:t xml:space="preserve"> </w:t>
            </w:r>
            <w:r w:rsidRPr="004B60D7">
              <w:rPr>
                <w:szCs w:val="24"/>
              </w:rPr>
              <w:t>vardas, pavardė)</w:t>
            </w:r>
          </w:p>
          <w:p w14:paraId="19668475" w14:textId="77777777" w:rsidR="00281968" w:rsidRPr="004B60D7" w:rsidRDefault="00281968" w:rsidP="0032727A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rPr>
                <w:b/>
                <w:szCs w:val="24"/>
              </w:rPr>
            </w:pPr>
            <w:r w:rsidRPr="004B60D7">
              <w:rPr>
                <w:szCs w:val="24"/>
              </w:rPr>
              <w:t>A.</w:t>
            </w:r>
            <w:r w:rsidR="00EF3C41">
              <w:rPr>
                <w:szCs w:val="24"/>
              </w:rPr>
              <w:t xml:space="preserve"> </w:t>
            </w:r>
            <w:r w:rsidRPr="004B60D7">
              <w:rPr>
                <w:szCs w:val="24"/>
              </w:rPr>
              <w:t>V.</w:t>
            </w:r>
          </w:p>
        </w:tc>
      </w:tr>
    </w:tbl>
    <w:p w14:paraId="19668477" w14:textId="77777777" w:rsidR="00F551BE" w:rsidRDefault="00F551BE">
      <w:pPr>
        <w:pStyle w:val="Pagrindiniotekstotrauka"/>
        <w:tabs>
          <w:tab w:val="left" w:pos="777"/>
        </w:tabs>
        <w:ind w:firstLine="0"/>
      </w:pPr>
    </w:p>
    <w:sectPr w:rsidR="00F551BE" w:rsidSect="006E4F3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8A"/>
    <w:rsid w:val="00014A2E"/>
    <w:rsid w:val="00016224"/>
    <w:rsid w:val="000175EA"/>
    <w:rsid w:val="00021F8A"/>
    <w:rsid w:val="00026678"/>
    <w:rsid w:val="000426C0"/>
    <w:rsid w:val="00047ACF"/>
    <w:rsid w:val="000A508F"/>
    <w:rsid w:val="000A7E09"/>
    <w:rsid w:val="000D6F66"/>
    <w:rsid w:val="000E3AB8"/>
    <w:rsid w:val="00156270"/>
    <w:rsid w:val="00161722"/>
    <w:rsid w:val="001744EA"/>
    <w:rsid w:val="00187F9D"/>
    <w:rsid w:val="001C08E0"/>
    <w:rsid w:val="0020247E"/>
    <w:rsid w:val="00210339"/>
    <w:rsid w:val="002158F0"/>
    <w:rsid w:val="00273077"/>
    <w:rsid w:val="002779EF"/>
    <w:rsid w:val="00281968"/>
    <w:rsid w:val="0029604C"/>
    <w:rsid w:val="002E27D5"/>
    <w:rsid w:val="00311D77"/>
    <w:rsid w:val="00322DC0"/>
    <w:rsid w:val="0032727A"/>
    <w:rsid w:val="00376978"/>
    <w:rsid w:val="003A355E"/>
    <w:rsid w:val="003B0929"/>
    <w:rsid w:val="003B0B32"/>
    <w:rsid w:val="003B51E0"/>
    <w:rsid w:val="003B5607"/>
    <w:rsid w:val="003E1754"/>
    <w:rsid w:val="00402AC5"/>
    <w:rsid w:val="00402E04"/>
    <w:rsid w:val="00435DA7"/>
    <w:rsid w:val="004561A5"/>
    <w:rsid w:val="00464876"/>
    <w:rsid w:val="00482464"/>
    <w:rsid w:val="00487F0D"/>
    <w:rsid w:val="004D0096"/>
    <w:rsid w:val="004D0099"/>
    <w:rsid w:val="004D6012"/>
    <w:rsid w:val="004E1AB7"/>
    <w:rsid w:val="004E2F3B"/>
    <w:rsid w:val="005151ED"/>
    <w:rsid w:val="00534143"/>
    <w:rsid w:val="00544BE4"/>
    <w:rsid w:val="00563C1F"/>
    <w:rsid w:val="00566883"/>
    <w:rsid w:val="00575F2D"/>
    <w:rsid w:val="00581AF2"/>
    <w:rsid w:val="005D6857"/>
    <w:rsid w:val="006259E4"/>
    <w:rsid w:val="00634DF0"/>
    <w:rsid w:val="006441E3"/>
    <w:rsid w:val="00655021"/>
    <w:rsid w:val="006708C9"/>
    <w:rsid w:val="00674356"/>
    <w:rsid w:val="00683A93"/>
    <w:rsid w:val="00684BF3"/>
    <w:rsid w:val="006A141D"/>
    <w:rsid w:val="006B7115"/>
    <w:rsid w:val="006E4F34"/>
    <w:rsid w:val="0070471D"/>
    <w:rsid w:val="0071287E"/>
    <w:rsid w:val="00725CBC"/>
    <w:rsid w:val="00733581"/>
    <w:rsid w:val="00765D98"/>
    <w:rsid w:val="0077709A"/>
    <w:rsid w:val="007816DC"/>
    <w:rsid w:val="00782432"/>
    <w:rsid w:val="007936E9"/>
    <w:rsid w:val="007A3574"/>
    <w:rsid w:val="007C0DB6"/>
    <w:rsid w:val="007C6FB4"/>
    <w:rsid w:val="007D0A1E"/>
    <w:rsid w:val="007D3AAF"/>
    <w:rsid w:val="007F7A8A"/>
    <w:rsid w:val="00805794"/>
    <w:rsid w:val="00832A4F"/>
    <w:rsid w:val="0085017C"/>
    <w:rsid w:val="00853CCF"/>
    <w:rsid w:val="00870185"/>
    <w:rsid w:val="00885212"/>
    <w:rsid w:val="008A2E6C"/>
    <w:rsid w:val="008A3B5F"/>
    <w:rsid w:val="008A7F7D"/>
    <w:rsid w:val="008B1E4C"/>
    <w:rsid w:val="008B26AE"/>
    <w:rsid w:val="008C69C8"/>
    <w:rsid w:val="008F44E6"/>
    <w:rsid w:val="009614EC"/>
    <w:rsid w:val="009707D3"/>
    <w:rsid w:val="00974685"/>
    <w:rsid w:val="0099413C"/>
    <w:rsid w:val="009F2D0D"/>
    <w:rsid w:val="00A0753E"/>
    <w:rsid w:val="00A50C51"/>
    <w:rsid w:val="00A915BA"/>
    <w:rsid w:val="00AB6CEC"/>
    <w:rsid w:val="00AD55E0"/>
    <w:rsid w:val="00AD5F7F"/>
    <w:rsid w:val="00AF17AF"/>
    <w:rsid w:val="00B21C6E"/>
    <w:rsid w:val="00B24C7C"/>
    <w:rsid w:val="00B51A88"/>
    <w:rsid w:val="00B61875"/>
    <w:rsid w:val="00B928F3"/>
    <w:rsid w:val="00BA21F9"/>
    <w:rsid w:val="00BC3D26"/>
    <w:rsid w:val="00BC430D"/>
    <w:rsid w:val="00BF04EA"/>
    <w:rsid w:val="00C204F1"/>
    <w:rsid w:val="00C359D8"/>
    <w:rsid w:val="00C57A01"/>
    <w:rsid w:val="00C83B65"/>
    <w:rsid w:val="00CA05EB"/>
    <w:rsid w:val="00CA55AF"/>
    <w:rsid w:val="00CF2CEA"/>
    <w:rsid w:val="00D3434B"/>
    <w:rsid w:val="00D83967"/>
    <w:rsid w:val="00DA0905"/>
    <w:rsid w:val="00E74A3B"/>
    <w:rsid w:val="00E76E63"/>
    <w:rsid w:val="00EA7A5E"/>
    <w:rsid w:val="00EB1264"/>
    <w:rsid w:val="00EE2B69"/>
    <w:rsid w:val="00EF3C41"/>
    <w:rsid w:val="00EF5EA1"/>
    <w:rsid w:val="00EF6F27"/>
    <w:rsid w:val="00F4464D"/>
    <w:rsid w:val="00F47317"/>
    <w:rsid w:val="00F47C23"/>
    <w:rsid w:val="00F551BE"/>
    <w:rsid w:val="00F61717"/>
    <w:rsid w:val="00F73908"/>
    <w:rsid w:val="00F7764C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668410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A05E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05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tarp">
    <w:name w:val="No Spacing"/>
    <w:uiPriority w:val="1"/>
    <w:qFormat/>
    <w:rsid w:val="008B2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B3F7-5A65-449B-BC6B-3E14E662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3481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seneliu namai</cp:lastModifiedBy>
  <cp:revision>3</cp:revision>
  <cp:lastPrinted>2019-07-04T09:58:00Z</cp:lastPrinted>
  <dcterms:created xsi:type="dcterms:W3CDTF">2020-07-27T07:54:00Z</dcterms:created>
  <dcterms:modified xsi:type="dcterms:W3CDTF">2020-07-27T07:54:00Z</dcterms:modified>
</cp:coreProperties>
</file>