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6D2D" w14:textId="77777777" w:rsidR="00E350E4" w:rsidRPr="00D423F7" w:rsidRDefault="00E350E4" w:rsidP="00E350E4">
      <w:pPr>
        <w:ind w:firstLine="5954"/>
        <w:jc w:val="both"/>
        <w:rPr>
          <w:rFonts w:eastAsia="Calibri"/>
        </w:rPr>
      </w:pPr>
      <w:r w:rsidRPr="00D423F7">
        <w:rPr>
          <w:rFonts w:eastAsia="Calibri"/>
        </w:rPr>
        <w:t>PATVIRTINTA</w:t>
      </w:r>
    </w:p>
    <w:p w14:paraId="5E932007" w14:textId="77777777" w:rsidR="00E350E4" w:rsidRPr="00D423F7" w:rsidRDefault="00E350E4" w:rsidP="00E350E4">
      <w:pPr>
        <w:ind w:left="5954"/>
        <w:jc w:val="both"/>
        <w:rPr>
          <w:rFonts w:eastAsia="Calibri"/>
        </w:rPr>
      </w:pPr>
      <w:r w:rsidRPr="00D423F7">
        <w:rPr>
          <w:rFonts w:eastAsia="Calibri"/>
        </w:rPr>
        <w:t xml:space="preserve">Vilniaus miesto savivaldybės tarybos 2016 m. gegužės 11 d. </w:t>
      </w:r>
    </w:p>
    <w:p w14:paraId="4D408DB9" w14:textId="77777777" w:rsidR="00E350E4" w:rsidRPr="00D423F7" w:rsidRDefault="00E350E4" w:rsidP="00E350E4">
      <w:pPr>
        <w:ind w:left="5954"/>
        <w:jc w:val="both"/>
        <w:rPr>
          <w:rFonts w:eastAsia="Calibri"/>
        </w:rPr>
      </w:pPr>
      <w:r w:rsidRPr="00D423F7">
        <w:rPr>
          <w:rFonts w:eastAsia="Calibri"/>
        </w:rPr>
        <w:t>sprendimu Nr. 1-446</w:t>
      </w:r>
    </w:p>
    <w:p w14:paraId="4089E29A" w14:textId="77777777" w:rsidR="00E350E4" w:rsidRPr="00D423F7" w:rsidRDefault="00E350E4" w:rsidP="00E350E4">
      <w:pPr>
        <w:ind w:firstLine="5954"/>
        <w:jc w:val="both"/>
        <w:rPr>
          <w:rFonts w:eastAsia="Calibri"/>
        </w:rPr>
      </w:pPr>
      <w:r w:rsidRPr="00D423F7">
        <w:rPr>
          <w:rFonts w:eastAsia="Calibri"/>
        </w:rPr>
        <w:t xml:space="preserve">(Vilniaus miesto savivaldybės tarybos </w:t>
      </w:r>
    </w:p>
    <w:p w14:paraId="04C6F31C" w14:textId="7BF6BD04" w:rsidR="00E350E4" w:rsidRPr="00D423F7" w:rsidRDefault="00E350E4" w:rsidP="00E350E4">
      <w:pPr>
        <w:ind w:firstLine="5954"/>
        <w:jc w:val="both"/>
        <w:rPr>
          <w:rFonts w:eastAsia="Calibri"/>
        </w:rPr>
      </w:pPr>
      <w:r w:rsidRPr="00D423F7">
        <w:rPr>
          <w:rFonts w:eastAsia="Calibri"/>
        </w:rPr>
        <w:t>202</w:t>
      </w:r>
      <w:r w:rsidR="0053159C">
        <w:rPr>
          <w:rFonts w:eastAsia="Calibri"/>
        </w:rPr>
        <w:t>5</w:t>
      </w:r>
      <w:r w:rsidRPr="00D423F7">
        <w:rPr>
          <w:rFonts w:eastAsia="Calibri"/>
        </w:rPr>
        <w:t xml:space="preserve"> m.                 </w:t>
      </w:r>
    </w:p>
    <w:p w14:paraId="5F691F62" w14:textId="77777777" w:rsidR="00E350E4" w:rsidRPr="00D423F7" w:rsidRDefault="00E350E4" w:rsidP="00E350E4">
      <w:pPr>
        <w:tabs>
          <w:tab w:val="left" w:pos="5954"/>
        </w:tabs>
        <w:ind w:firstLine="5954"/>
        <w:jc w:val="both"/>
        <w:rPr>
          <w:rFonts w:eastAsia="Calibri"/>
        </w:rPr>
      </w:pPr>
      <w:r w:rsidRPr="00D423F7">
        <w:rPr>
          <w:rFonts w:eastAsia="Calibri"/>
        </w:rPr>
        <w:t>sprendimo Nr. redakcija)</w:t>
      </w:r>
    </w:p>
    <w:p w14:paraId="5EE5E4DE" w14:textId="77777777" w:rsidR="00E350E4" w:rsidRPr="00D423F7" w:rsidRDefault="00E350E4" w:rsidP="00E350E4">
      <w:pPr>
        <w:spacing w:line="276" w:lineRule="auto"/>
        <w:jc w:val="both"/>
        <w:rPr>
          <w:rFonts w:eastAsia="Calibri"/>
          <w:b/>
        </w:rPr>
      </w:pPr>
    </w:p>
    <w:p w14:paraId="3489F290" w14:textId="7923484A" w:rsidR="00E350E4" w:rsidRPr="00D423F7" w:rsidRDefault="00E350E4" w:rsidP="00DA5731">
      <w:pPr>
        <w:contextualSpacing/>
        <w:jc w:val="center"/>
        <w:rPr>
          <w:rFonts w:eastAsia="Calibri"/>
          <w:b/>
        </w:rPr>
      </w:pPr>
      <w:r w:rsidRPr="00D423F7">
        <w:rPr>
          <w:rFonts w:eastAsia="Calibri"/>
          <w:b/>
        </w:rPr>
        <w:t xml:space="preserve">VILNIAUS </w:t>
      </w:r>
      <w:r w:rsidR="00FC1FF6">
        <w:rPr>
          <w:rFonts w:eastAsia="Calibri"/>
          <w:b/>
        </w:rPr>
        <w:t xml:space="preserve">MIESTO </w:t>
      </w:r>
      <w:r w:rsidRPr="00D423F7">
        <w:rPr>
          <w:rFonts w:eastAsia="Calibri"/>
          <w:b/>
        </w:rPr>
        <w:t>SAVIVALDYBĖS ŽELDYNŲ IR ŽELDINIŲ APSAUGOS TAISYKLĖS</w:t>
      </w:r>
    </w:p>
    <w:p w14:paraId="2B2B56F4" w14:textId="6C349B06" w:rsidR="00E350E4" w:rsidRPr="00D423F7" w:rsidRDefault="00E350E4" w:rsidP="00C54A62">
      <w:pPr>
        <w:tabs>
          <w:tab w:val="left" w:pos="4320"/>
        </w:tabs>
        <w:spacing w:after="200" w:line="276" w:lineRule="auto"/>
        <w:contextualSpacing/>
        <w:jc w:val="center"/>
        <w:rPr>
          <w:rFonts w:eastAsia="Calibri"/>
          <w:b/>
        </w:rPr>
      </w:pPr>
    </w:p>
    <w:p w14:paraId="38B3A3E9" w14:textId="77777777" w:rsidR="00E350E4" w:rsidRPr="00D423F7" w:rsidRDefault="00E350E4" w:rsidP="00C54A62">
      <w:pPr>
        <w:numPr>
          <w:ilvl w:val="0"/>
          <w:numId w:val="2"/>
        </w:numPr>
        <w:tabs>
          <w:tab w:val="left" w:pos="284"/>
        </w:tabs>
        <w:ind w:left="0" w:firstLine="0"/>
        <w:contextualSpacing/>
        <w:jc w:val="center"/>
        <w:rPr>
          <w:rFonts w:eastAsia="Calibri"/>
          <w:b/>
        </w:rPr>
      </w:pPr>
      <w:r w:rsidRPr="00D423F7">
        <w:rPr>
          <w:rFonts w:eastAsia="Calibri"/>
          <w:b/>
        </w:rPr>
        <w:t>SKYRIUS</w:t>
      </w:r>
    </w:p>
    <w:p w14:paraId="5EA3F03E" w14:textId="0C7D61FA" w:rsidR="00E350E4" w:rsidRPr="00D423F7" w:rsidRDefault="00E350E4" w:rsidP="00C54A62">
      <w:pPr>
        <w:tabs>
          <w:tab w:val="left" w:pos="540"/>
          <w:tab w:val="left" w:pos="567"/>
        </w:tabs>
        <w:jc w:val="center"/>
        <w:rPr>
          <w:rFonts w:eastAsia="Calibri"/>
          <w:b/>
        </w:rPr>
      </w:pPr>
      <w:r w:rsidRPr="00D423F7">
        <w:rPr>
          <w:rFonts w:eastAsia="Calibri"/>
          <w:b/>
        </w:rPr>
        <w:t>BENDROSIOS NUOSTATOS</w:t>
      </w:r>
    </w:p>
    <w:p w14:paraId="5244691E" w14:textId="77777777" w:rsidR="00E350E4" w:rsidRPr="00D423F7" w:rsidRDefault="00E350E4" w:rsidP="00DA5731">
      <w:pPr>
        <w:contextualSpacing/>
        <w:jc w:val="center"/>
        <w:rPr>
          <w:rFonts w:eastAsia="Calibri"/>
          <w:b/>
        </w:rPr>
      </w:pPr>
    </w:p>
    <w:p w14:paraId="258181A3" w14:textId="4D4C057D" w:rsidR="00E350E4" w:rsidRPr="00D423F7" w:rsidRDefault="3D4AA701" w:rsidP="00C54A62">
      <w:pPr>
        <w:numPr>
          <w:ilvl w:val="0"/>
          <w:numId w:val="3"/>
        </w:numPr>
        <w:tabs>
          <w:tab w:val="left" w:pos="540"/>
          <w:tab w:val="left" w:pos="900"/>
          <w:tab w:val="left" w:pos="1134"/>
        </w:tabs>
        <w:suppressAutoHyphens/>
        <w:ind w:left="0" w:firstLine="851"/>
        <w:jc w:val="both"/>
        <w:rPr>
          <w:rFonts w:eastAsia="Calibri"/>
        </w:rPr>
      </w:pPr>
      <w:bookmarkStart w:id="0" w:name="_Hlk83719748"/>
      <w:r w:rsidRPr="00D423F7">
        <w:rPr>
          <w:rFonts w:eastAsia="Calibri"/>
        </w:rPr>
        <w:t>Vilniaus miesto savivaldybės želdynų ir želdinių apsaugos taisyklės</w:t>
      </w:r>
      <w:bookmarkEnd w:id="0"/>
      <w:r w:rsidRPr="00D423F7">
        <w:rPr>
          <w:rFonts w:eastAsia="Calibri"/>
        </w:rPr>
        <w:t xml:space="preserve"> (toliau – Taisyklės)</w:t>
      </w:r>
      <w:r w:rsidR="0053159C">
        <w:rPr>
          <w:rFonts w:eastAsia="Calibri"/>
        </w:rPr>
        <w:t xml:space="preserve"> reglamentuoja</w:t>
      </w:r>
      <w:r w:rsidR="00216677">
        <w:rPr>
          <w:rFonts w:eastAsia="Calibri"/>
        </w:rPr>
        <w:t xml:space="preserve"> </w:t>
      </w:r>
      <w:r w:rsidRPr="00D423F7">
        <w:rPr>
          <w:rFonts w:eastAsia="Calibri"/>
        </w:rPr>
        <w:t>Vilniaus</w:t>
      </w:r>
      <w:r w:rsidRPr="00D423F7">
        <w:rPr>
          <w:rFonts w:eastAsia="Calibri"/>
          <w:color w:val="FF0000"/>
        </w:rPr>
        <w:t xml:space="preserve"> </w:t>
      </w:r>
      <w:r w:rsidRPr="00D423F7">
        <w:rPr>
          <w:rFonts w:eastAsia="Calibri"/>
        </w:rPr>
        <w:t>miesto savivaldybės (toliau – Savivaldybė) teritorijoje ne miško žemėje esančių želdynų ir želdinių apsaug</w:t>
      </w:r>
      <w:r w:rsidR="0053159C">
        <w:rPr>
          <w:rFonts w:eastAsia="Calibri"/>
        </w:rPr>
        <w:t>ą</w:t>
      </w:r>
      <w:r w:rsidRPr="00D423F7">
        <w:rPr>
          <w:rFonts w:eastAsia="Calibri"/>
        </w:rPr>
        <w:t>, tvarkym</w:t>
      </w:r>
      <w:r w:rsidR="0053159C">
        <w:rPr>
          <w:rFonts w:eastAsia="Calibri"/>
        </w:rPr>
        <w:t>ą</w:t>
      </w:r>
      <w:r w:rsidRPr="00D423F7">
        <w:rPr>
          <w:rFonts w:eastAsia="Calibri"/>
        </w:rPr>
        <w:t>, priežiūr</w:t>
      </w:r>
      <w:r w:rsidR="0053159C">
        <w:rPr>
          <w:rFonts w:eastAsia="Calibri"/>
        </w:rPr>
        <w:t>ą</w:t>
      </w:r>
      <w:r w:rsidRPr="00D423F7">
        <w:rPr>
          <w:rFonts w:eastAsia="Calibri"/>
        </w:rPr>
        <w:t>, fizinių ir juridinių asmenų teis</w:t>
      </w:r>
      <w:r w:rsidR="0053159C">
        <w:rPr>
          <w:rFonts w:eastAsia="Calibri"/>
        </w:rPr>
        <w:t>e</w:t>
      </w:r>
      <w:r w:rsidRPr="00D423F7">
        <w:rPr>
          <w:rFonts w:eastAsia="Calibri"/>
        </w:rPr>
        <w:t>s ir pareig</w:t>
      </w:r>
      <w:r w:rsidR="0053159C">
        <w:rPr>
          <w:rFonts w:eastAsia="Calibri"/>
        </w:rPr>
        <w:t>a</w:t>
      </w:r>
      <w:r w:rsidRPr="00D423F7">
        <w:rPr>
          <w:rFonts w:eastAsia="Calibri"/>
        </w:rPr>
        <w:t>s tvarkant ir prižiūrint želdynus ir želdinius.</w:t>
      </w:r>
    </w:p>
    <w:p w14:paraId="7457069B" w14:textId="77777777" w:rsidR="00E350E4" w:rsidRPr="00D423F7" w:rsidRDefault="00E350E4" w:rsidP="00C54A62">
      <w:pPr>
        <w:numPr>
          <w:ilvl w:val="0"/>
          <w:numId w:val="3"/>
        </w:numPr>
        <w:tabs>
          <w:tab w:val="left" w:pos="540"/>
          <w:tab w:val="left" w:pos="900"/>
          <w:tab w:val="left" w:pos="1134"/>
        </w:tabs>
        <w:suppressAutoHyphens/>
        <w:ind w:left="0" w:firstLine="851"/>
        <w:jc w:val="both"/>
        <w:rPr>
          <w:rFonts w:eastAsia="Calibri"/>
        </w:rPr>
      </w:pPr>
      <w:r w:rsidRPr="00D423F7">
        <w:rPr>
          <w:rFonts w:eastAsia="Calibri"/>
        </w:rPr>
        <w:t xml:space="preserve">Taisyklių tikslas – nustatyti priemones, užtikrinančias želdynų ir želdinių, kaip estetiškai, ekologiškai, istoriškai ir kultūrai svarbių kraštovaizdžio elementų, išsaugojimą, gamtinio ir kultūrinio kraštovaizdžio stabilumą, gyventojų teisę į aplinkos sąlygas, gerinančias jų gyvenimo kokybę.  </w:t>
      </w:r>
    </w:p>
    <w:p w14:paraId="49A55195" w14:textId="77777777" w:rsidR="00E350E4" w:rsidRPr="00D423F7" w:rsidRDefault="00E350E4" w:rsidP="00C54A62">
      <w:pPr>
        <w:numPr>
          <w:ilvl w:val="0"/>
          <w:numId w:val="3"/>
        </w:numPr>
        <w:tabs>
          <w:tab w:val="left" w:pos="540"/>
          <w:tab w:val="left" w:pos="900"/>
          <w:tab w:val="left" w:pos="1134"/>
        </w:tabs>
        <w:suppressAutoHyphens/>
        <w:ind w:left="0" w:firstLine="851"/>
        <w:jc w:val="both"/>
        <w:rPr>
          <w:rFonts w:eastAsia="Calibri"/>
        </w:rPr>
      </w:pPr>
      <w:r w:rsidRPr="00D423F7">
        <w:rPr>
          <w:rFonts w:eastAsia="Calibri"/>
        </w:rPr>
        <w:t>Taisyklės parengtos vadovaujantis Lietuvos Respublikos želdynų įstatymu, šio įstatymo įgyvendinamaisiais teisės aktais ir kitais Lietuvos Respublikoje galiojančiais teisės aktais.</w:t>
      </w:r>
    </w:p>
    <w:p w14:paraId="6637A2E9" w14:textId="3CFFFC91" w:rsidR="00E350E4" w:rsidRPr="00D423F7" w:rsidRDefault="00E350E4" w:rsidP="00C54A62">
      <w:pPr>
        <w:numPr>
          <w:ilvl w:val="0"/>
          <w:numId w:val="3"/>
        </w:numPr>
        <w:tabs>
          <w:tab w:val="left" w:pos="540"/>
          <w:tab w:val="left" w:pos="900"/>
          <w:tab w:val="left" w:pos="1134"/>
        </w:tabs>
        <w:suppressAutoHyphens/>
        <w:ind w:left="0" w:firstLine="851"/>
        <w:jc w:val="both"/>
        <w:rPr>
          <w:rFonts w:eastAsia="Calibri"/>
        </w:rPr>
      </w:pPr>
      <w:r w:rsidRPr="00D423F7">
        <w:rPr>
          <w:rFonts w:eastAsia="Calibri"/>
        </w:rPr>
        <w:t>Fiziniai ir juridiniai asmenys želdynus ir želdinius saugo, tvarko ir prižiūri patys arba sudaro sutartis su asmenimis,</w:t>
      </w:r>
      <w:r w:rsidRPr="00D423F7">
        <w:t xml:space="preserve"> turinčiais </w:t>
      </w:r>
      <w:r w:rsidRPr="00D423F7">
        <w:rPr>
          <w:rFonts w:eastAsia="Calibri"/>
        </w:rPr>
        <w:t xml:space="preserve">atitinkamą kvalifikaciją ir kuriems Lietuvos Respublikos aplinkos ministerijos nustatyta tvarka yra suteikta teisė vykdyti šiuos darbus, vadovaudamiesi Želdynų įstatymu, šio įstatymo įgyvendinamaisiais teisės aktais, kitais Lietuvos Respublikoje galiojančiais teisės aktais bei </w:t>
      </w:r>
      <w:r w:rsidR="0053159C">
        <w:rPr>
          <w:rFonts w:eastAsia="Calibri"/>
        </w:rPr>
        <w:t>T</w:t>
      </w:r>
      <w:r w:rsidRPr="00D423F7">
        <w:rPr>
          <w:rFonts w:eastAsia="Calibri"/>
        </w:rPr>
        <w:t>aisyklėmis.</w:t>
      </w:r>
    </w:p>
    <w:p w14:paraId="7F71A00E" w14:textId="77777777" w:rsidR="00E350E4" w:rsidRPr="00D423F7" w:rsidRDefault="00E350E4" w:rsidP="00C54A62">
      <w:pPr>
        <w:numPr>
          <w:ilvl w:val="0"/>
          <w:numId w:val="3"/>
        </w:numPr>
        <w:tabs>
          <w:tab w:val="left" w:pos="540"/>
          <w:tab w:val="left" w:pos="900"/>
          <w:tab w:val="left" w:pos="1134"/>
        </w:tabs>
        <w:suppressAutoHyphens/>
        <w:ind w:left="0" w:firstLine="851"/>
        <w:jc w:val="both"/>
        <w:rPr>
          <w:rFonts w:eastAsia="Calibri"/>
        </w:rPr>
      </w:pPr>
      <w:r w:rsidRPr="00D423F7">
        <w:rPr>
          <w:rFonts w:eastAsia="Calibri"/>
        </w:rPr>
        <w:t>Už želdinių išsaugojimą, tinkamą jų priežiūrą ir tvarkymą atsako želdinių savininkai ir valdytojai.</w:t>
      </w:r>
    </w:p>
    <w:p w14:paraId="45162A01" w14:textId="77777777" w:rsidR="00E350E4" w:rsidRPr="00D423F7" w:rsidRDefault="00E350E4" w:rsidP="00C54A62">
      <w:pPr>
        <w:numPr>
          <w:ilvl w:val="0"/>
          <w:numId w:val="3"/>
        </w:numPr>
        <w:tabs>
          <w:tab w:val="left" w:pos="540"/>
          <w:tab w:val="left" w:pos="900"/>
          <w:tab w:val="left" w:pos="1134"/>
        </w:tabs>
        <w:suppressAutoHyphens/>
        <w:ind w:left="0" w:firstLine="851"/>
        <w:jc w:val="both"/>
        <w:rPr>
          <w:rFonts w:eastAsia="Calibri"/>
        </w:rPr>
      </w:pPr>
      <w:r w:rsidRPr="00D423F7">
        <w:rPr>
          <w:rFonts w:eastAsia="Calibri"/>
        </w:rPr>
        <w:t xml:space="preserve">Taisyklėse vartojamos sąvokos: </w:t>
      </w:r>
    </w:p>
    <w:p w14:paraId="174C38EE" w14:textId="6CB89421" w:rsidR="00E350E4" w:rsidRPr="00D423F7" w:rsidRDefault="00E350E4" w:rsidP="00D423F7">
      <w:pPr>
        <w:tabs>
          <w:tab w:val="left" w:pos="540"/>
          <w:tab w:val="left" w:pos="851"/>
          <w:tab w:val="left" w:pos="993"/>
          <w:tab w:val="left" w:pos="1134"/>
        </w:tabs>
        <w:suppressAutoHyphens/>
        <w:ind w:firstLine="851"/>
        <w:jc w:val="both"/>
        <w:rPr>
          <w:bCs/>
          <w:lang w:eastAsia="lt-LT"/>
        </w:rPr>
      </w:pPr>
      <w:r w:rsidRPr="00D423F7">
        <w:rPr>
          <w:bCs/>
          <w:lang w:eastAsia="lt-LT"/>
        </w:rPr>
        <w:t>6.</w:t>
      </w:r>
      <w:r w:rsidR="00F26C21">
        <w:rPr>
          <w:bCs/>
          <w:lang w:eastAsia="lt-LT"/>
        </w:rPr>
        <w:t>1</w:t>
      </w:r>
      <w:r w:rsidRPr="00D423F7">
        <w:rPr>
          <w:bCs/>
          <w:lang w:eastAsia="lt-LT"/>
        </w:rPr>
        <w:t xml:space="preserve">. </w:t>
      </w:r>
      <w:r w:rsidRPr="00D423F7">
        <w:rPr>
          <w:b/>
          <w:lang w:bidi="ar"/>
        </w:rPr>
        <w:t>nesaugotini želdiniai</w:t>
      </w:r>
      <w:r w:rsidRPr="00D423F7">
        <w:rPr>
          <w:lang w:bidi="ar"/>
        </w:rPr>
        <w:t xml:space="preserve"> – vaismedžiai, </w:t>
      </w:r>
      <w:r w:rsidRPr="00D423F7">
        <w:rPr>
          <w:color w:val="000000"/>
          <w:lang w:bidi="ar"/>
        </w:rPr>
        <w:t xml:space="preserve">augantys </w:t>
      </w:r>
      <w:r w:rsidR="001D4B42">
        <w:rPr>
          <w:color w:val="000000"/>
          <w:lang w:bidi="ar"/>
        </w:rPr>
        <w:t>S</w:t>
      </w:r>
      <w:r w:rsidRPr="00D423F7">
        <w:rPr>
          <w:color w:val="000000"/>
          <w:lang w:bidi="ar"/>
        </w:rPr>
        <w:t xml:space="preserve">avivaldybės teritorijoje, kurių kamieno skersmuo yra mažesnis nei 40 cm, krūmai, vaiskrūmiai ir </w:t>
      </w:r>
      <w:r w:rsidRPr="00D423F7">
        <w:rPr>
          <w:lang w:bidi="ar"/>
        </w:rPr>
        <w:t>invazinės rūšys patvirtintos</w:t>
      </w:r>
      <w:r w:rsidRPr="00D423F7">
        <w:rPr>
          <w:color w:val="000000"/>
          <w:lang w:bidi="ar"/>
        </w:rPr>
        <w:t xml:space="preserve"> Lietuvos Respublikos aplinkos ministro 2004 m. rugpjūčio 16 d. įsakymu Nr. D1-433 „Dėl </w:t>
      </w:r>
      <w:r w:rsidR="001D4B42">
        <w:rPr>
          <w:color w:val="000000"/>
          <w:lang w:bidi="ar"/>
        </w:rPr>
        <w:t>I</w:t>
      </w:r>
      <w:r w:rsidRPr="00D423F7">
        <w:rPr>
          <w:color w:val="000000"/>
          <w:lang w:bidi="ar"/>
        </w:rPr>
        <w:t>nvazinių Lietuvoje rūšių sąrašo patvirtinimo“;</w:t>
      </w:r>
    </w:p>
    <w:p w14:paraId="38C318A0" w14:textId="152BD490" w:rsidR="00E350E4" w:rsidRPr="00D423F7" w:rsidRDefault="00E350E4" w:rsidP="00D423F7">
      <w:pPr>
        <w:tabs>
          <w:tab w:val="left" w:pos="851"/>
          <w:tab w:val="left" w:pos="993"/>
          <w:tab w:val="left" w:pos="1134"/>
        </w:tabs>
        <w:suppressAutoHyphens/>
        <w:ind w:firstLine="851"/>
        <w:jc w:val="both"/>
        <w:rPr>
          <w:rFonts w:eastAsia="Calibri"/>
        </w:rPr>
      </w:pPr>
      <w:r w:rsidRPr="00D423F7">
        <w:rPr>
          <w:rFonts w:eastAsia="Calibri"/>
          <w:bCs/>
        </w:rPr>
        <w:t>6.</w:t>
      </w:r>
      <w:r w:rsidR="00F26C21">
        <w:rPr>
          <w:rFonts w:eastAsia="Calibri"/>
          <w:bCs/>
        </w:rPr>
        <w:t>2</w:t>
      </w:r>
      <w:r w:rsidRPr="00D423F7">
        <w:rPr>
          <w:rFonts w:eastAsia="Calibri"/>
          <w:bCs/>
        </w:rPr>
        <w:t>.</w:t>
      </w:r>
      <w:r w:rsidRPr="00D423F7">
        <w:rPr>
          <w:rFonts w:eastAsia="Calibri"/>
          <w:b/>
        </w:rPr>
        <w:t xml:space="preserve"> planiniai želdinių kirtimo ir (ar) genėjimo darbai</w:t>
      </w:r>
      <w:r w:rsidRPr="00D423F7">
        <w:rPr>
          <w:rFonts w:eastAsia="Calibri"/>
        </w:rPr>
        <w:t xml:space="preserve"> – </w:t>
      </w:r>
      <w:r w:rsidR="00EA3F3E">
        <w:t>S</w:t>
      </w:r>
      <w:r w:rsidRPr="00D423F7">
        <w:t>avivaldybės darbai, vykdomi pagal želdinių inventorizacijos duomenis;</w:t>
      </w:r>
    </w:p>
    <w:p w14:paraId="2F9493D6" w14:textId="417405F8" w:rsidR="00E350E4" w:rsidRPr="00D423F7" w:rsidRDefault="00E350E4" w:rsidP="00D423F7">
      <w:pPr>
        <w:tabs>
          <w:tab w:val="left" w:pos="851"/>
          <w:tab w:val="left" w:pos="993"/>
          <w:tab w:val="left" w:pos="1134"/>
        </w:tabs>
        <w:suppressAutoHyphens/>
        <w:ind w:firstLine="851"/>
        <w:jc w:val="both"/>
        <w:rPr>
          <w:rFonts w:eastAsia="Calibri"/>
        </w:rPr>
      </w:pPr>
      <w:r w:rsidRPr="00D423F7">
        <w:rPr>
          <w:rFonts w:eastAsia="Calibri"/>
          <w:bCs/>
        </w:rPr>
        <w:t>6.</w:t>
      </w:r>
      <w:r w:rsidR="00F26C21">
        <w:rPr>
          <w:rFonts w:eastAsia="Calibri"/>
          <w:bCs/>
        </w:rPr>
        <w:t>3</w:t>
      </w:r>
      <w:r w:rsidRPr="00D423F7">
        <w:rPr>
          <w:rFonts w:eastAsia="Calibri"/>
          <w:bCs/>
        </w:rPr>
        <w:t xml:space="preserve">. </w:t>
      </w:r>
      <w:r w:rsidRPr="00D423F7">
        <w:rPr>
          <w:rFonts w:eastAsia="Calibri"/>
          <w:b/>
        </w:rPr>
        <w:t xml:space="preserve">neplaniniai želdinių kirtimo ir (ar) genėjimo darbai </w:t>
      </w:r>
      <w:r w:rsidRPr="00D423F7">
        <w:rPr>
          <w:rFonts w:eastAsia="Calibri"/>
        </w:rPr>
        <w:t>– želdinių pertvarkymas vykdant infrastruktūros plėtros, remonto ar rekonstrukcijos darbus, želdinių pertvarkymas pagal patvirtintus planus ir projektus bei nepatenkinamos sanitarinės būklės želdinių šalinimas ar genėjimas;</w:t>
      </w:r>
    </w:p>
    <w:p w14:paraId="71F83DD3" w14:textId="7920444F" w:rsidR="00E350E4" w:rsidRPr="00D423F7" w:rsidRDefault="00E350E4" w:rsidP="00D423F7">
      <w:pPr>
        <w:tabs>
          <w:tab w:val="left" w:pos="0"/>
          <w:tab w:val="left" w:pos="851"/>
          <w:tab w:val="left" w:pos="993"/>
          <w:tab w:val="left" w:pos="1134"/>
        </w:tabs>
        <w:suppressAutoHyphens/>
        <w:ind w:firstLine="851"/>
        <w:jc w:val="both"/>
        <w:rPr>
          <w:rFonts w:eastAsia="Calibri"/>
        </w:rPr>
      </w:pPr>
      <w:r w:rsidRPr="00D423F7">
        <w:rPr>
          <w:rFonts w:eastAsia="Calibri"/>
          <w:bCs/>
        </w:rPr>
        <w:t>6.</w:t>
      </w:r>
      <w:r w:rsidR="00F26C21">
        <w:rPr>
          <w:rFonts w:eastAsia="Calibri"/>
          <w:bCs/>
        </w:rPr>
        <w:t>4</w:t>
      </w:r>
      <w:r w:rsidRPr="00D423F7">
        <w:rPr>
          <w:rFonts w:eastAsia="Calibri"/>
          <w:bCs/>
        </w:rPr>
        <w:t xml:space="preserve">. </w:t>
      </w:r>
      <w:r w:rsidRPr="00D423F7">
        <w:rPr>
          <w:rFonts w:eastAsia="Calibri"/>
          <w:b/>
        </w:rPr>
        <w:t xml:space="preserve">kvalifikuotas asmuo – </w:t>
      </w:r>
      <w:r w:rsidRPr="00D423F7">
        <w:rPr>
          <w:rFonts w:eastAsia="Calibri"/>
          <w:bCs/>
          <w:lang w:bidi="ar"/>
        </w:rPr>
        <w:t>teisės aktų nustatyta tvarka</w:t>
      </w:r>
      <w:r w:rsidRPr="00D423F7">
        <w:rPr>
          <w:rFonts w:eastAsia="Calibri"/>
          <w:b/>
        </w:rPr>
        <w:t xml:space="preserve"> </w:t>
      </w:r>
      <w:r w:rsidRPr="00D423F7">
        <w:rPr>
          <w:rFonts w:eastAsia="Calibri"/>
        </w:rPr>
        <w:t>atitinkamą kvalifikaciją turintis asmuo, galintis atlikti bei prižiūrėti želdinių sodinimo ar priežiūros darbus;</w:t>
      </w:r>
    </w:p>
    <w:p w14:paraId="5B68B39F" w14:textId="582EA5C8" w:rsidR="00E350E4" w:rsidRDefault="00E350E4" w:rsidP="00D423F7">
      <w:pPr>
        <w:tabs>
          <w:tab w:val="left" w:pos="851"/>
          <w:tab w:val="left" w:pos="993"/>
          <w:tab w:val="left" w:pos="1134"/>
        </w:tabs>
        <w:suppressAutoHyphens/>
        <w:ind w:firstLine="851"/>
        <w:jc w:val="both"/>
        <w:rPr>
          <w:rFonts w:eastAsia="Calibri"/>
        </w:rPr>
      </w:pPr>
      <w:r w:rsidRPr="00D423F7">
        <w:rPr>
          <w:rFonts w:eastAsia="Calibri"/>
        </w:rPr>
        <w:t>6.</w:t>
      </w:r>
      <w:r w:rsidR="00F26C21">
        <w:rPr>
          <w:rFonts w:eastAsia="Calibri"/>
        </w:rPr>
        <w:t>5</w:t>
      </w:r>
      <w:r w:rsidRPr="00D423F7">
        <w:rPr>
          <w:rFonts w:eastAsia="Calibri"/>
        </w:rPr>
        <w:t>.</w:t>
      </w:r>
      <w:r w:rsidR="4ECD3AA2" w:rsidRPr="00D423F7">
        <w:rPr>
          <w:rFonts w:eastAsia="Calibri"/>
        </w:rPr>
        <w:t xml:space="preserve"> </w:t>
      </w:r>
      <w:r w:rsidRPr="00D423F7">
        <w:rPr>
          <w:rFonts w:eastAsia="Calibri"/>
          <w:b/>
          <w:bCs/>
        </w:rPr>
        <w:t xml:space="preserve">viešoji erdvė, bendrojo naudojimo teritorija – </w:t>
      </w:r>
      <w:r w:rsidRPr="00D423F7">
        <w:rPr>
          <w:rFonts w:eastAsia="Calibri"/>
        </w:rPr>
        <w:t>gyvenamosios vietovės, urbanizuotos teritorijos erdvinis struktūros elementas, skirtas visuomenės bendriesiems interesams</w:t>
      </w:r>
      <w:r w:rsidR="00E05572">
        <w:rPr>
          <w:rFonts w:eastAsia="Calibri"/>
        </w:rPr>
        <w:t>;</w:t>
      </w:r>
    </w:p>
    <w:p w14:paraId="5933B7F2" w14:textId="50CF3A78" w:rsidR="00B47AD7" w:rsidRPr="00D423F7" w:rsidRDefault="00B47AD7" w:rsidP="00D423F7">
      <w:pPr>
        <w:tabs>
          <w:tab w:val="left" w:pos="851"/>
          <w:tab w:val="left" w:pos="993"/>
          <w:tab w:val="left" w:pos="1134"/>
        </w:tabs>
        <w:suppressAutoHyphens/>
        <w:ind w:firstLine="851"/>
        <w:jc w:val="both"/>
        <w:rPr>
          <w:rFonts w:eastAsia="Calibri"/>
        </w:rPr>
      </w:pPr>
      <w:r>
        <w:rPr>
          <w:rFonts w:eastAsia="Calibri"/>
        </w:rPr>
        <w:t xml:space="preserve">6.6. </w:t>
      </w:r>
      <w:r w:rsidR="009D411C" w:rsidRPr="000B67E6">
        <w:rPr>
          <w:rFonts w:eastAsia="Calibri"/>
          <w:b/>
          <w:bCs/>
        </w:rPr>
        <w:t>v</w:t>
      </w:r>
      <w:r w:rsidR="000E7D87" w:rsidRPr="000B67E6">
        <w:rPr>
          <w:rFonts w:eastAsia="Calibri"/>
          <w:b/>
          <w:bCs/>
        </w:rPr>
        <w:t>iešieji želdynai</w:t>
      </w:r>
      <w:r w:rsidR="000E7D87" w:rsidRPr="000E7D87">
        <w:rPr>
          <w:rFonts w:eastAsia="Calibri"/>
        </w:rPr>
        <w:t xml:space="preserve"> – </w:t>
      </w:r>
      <w:bookmarkStart w:id="1" w:name="_Hlk192154096"/>
      <w:r w:rsidR="00043FE4">
        <w:rPr>
          <w:rFonts w:eastAsia="Calibri"/>
        </w:rPr>
        <w:t>S</w:t>
      </w:r>
      <w:r w:rsidR="00043FE4" w:rsidRPr="00043FE4">
        <w:rPr>
          <w:rFonts w:eastAsia="Calibri"/>
        </w:rPr>
        <w:t xml:space="preserve">avivaldybės želdynų ir želdinių teritorijose esantys želdynai ir želdiniai, skirti visuomenės poreikiams tenkinti, arba valstybinėje žemėje esantys atskirieji ir priklausomieji želdynai ir želdiniai, dėl kurių lankymo, apsaugos ir priežiūros tarp valstybinės žemės valdytojo ir </w:t>
      </w:r>
      <w:r w:rsidR="00043FE4" w:rsidRPr="00037EB7">
        <w:rPr>
          <w:rFonts w:eastAsia="Calibri"/>
          <w:lang w:bidi="ar"/>
        </w:rPr>
        <w:t>Savivaldybės mero ar jo įgalioto Savivaldybės administracijos direktoriaus</w:t>
      </w:r>
      <w:r w:rsidR="00043FE4" w:rsidRPr="00043FE4">
        <w:rPr>
          <w:rFonts w:eastAsia="Calibri"/>
        </w:rPr>
        <w:t xml:space="preserve"> sudaryta sutartis, taip pat privačioje žemėje esantys želdynai ir želdiniai, dėl kurių lankymo, apsaugos ir priežiūros tarp privačių želdynų ir želdinių savininkų ir </w:t>
      </w:r>
      <w:r w:rsidR="00043FE4" w:rsidRPr="00037EB7">
        <w:rPr>
          <w:rFonts w:eastAsia="Calibri"/>
          <w:lang w:bidi="ar"/>
        </w:rPr>
        <w:t>Savivaldybės mero ar jo įgalioto Savivaldybės administracijos direktoriaus</w:t>
      </w:r>
      <w:r w:rsidR="00043FE4" w:rsidRPr="00043FE4">
        <w:rPr>
          <w:rFonts w:eastAsia="Calibri"/>
        </w:rPr>
        <w:t xml:space="preserve"> sudaryta sutartis</w:t>
      </w:r>
      <w:r w:rsidR="00D54BBE">
        <w:rPr>
          <w:rFonts w:eastAsia="Calibri"/>
        </w:rPr>
        <w:t>.</w:t>
      </w:r>
    </w:p>
    <w:bookmarkEnd w:id="1"/>
    <w:p w14:paraId="023D4333" w14:textId="54449C7F" w:rsidR="00B47AD7" w:rsidRPr="00D423F7" w:rsidRDefault="00E350E4" w:rsidP="00B47AD7">
      <w:pPr>
        <w:tabs>
          <w:tab w:val="left" w:pos="900"/>
          <w:tab w:val="left" w:pos="993"/>
        </w:tabs>
        <w:suppressAutoHyphens/>
        <w:spacing w:after="200"/>
        <w:ind w:firstLine="851"/>
        <w:contextualSpacing/>
        <w:jc w:val="both"/>
        <w:rPr>
          <w:rFonts w:eastAsia="Calibri"/>
        </w:rPr>
      </w:pPr>
      <w:r w:rsidRPr="00D423F7">
        <w:rPr>
          <w:rFonts w:eastAsia="Calibri"/>
        </w:rPr>
        <w:lastRenderedPageBreak/>
        <w:t xml:space="preserve">7. </w:t>
      </w:r>
      <w:r w:rsidR="00EA3F3E">
        <w:rPr>
          <w:rFonts w:eastAsia="Calibri"/>
        </w:rPr>
        <w:t>K</w:t>
      </w:r>
      <w:r w:rsidRPr="00D423F7">
        <w:rPr>
          <w:rFonts w:eastAsia="Calibri"/>
        </w:rPr>
        <w:t xml:space="preserve">itos Taisyklėse vartojamos sąvokos suprantamos taip, kaip jos apibrėžtos galiojančiuose teisės aktuose. </w:t>
      </w:r>
    </w:p>
    <w:p w14:paraId="6CA70E05" w14:textId="77777777" w:rsidR="00E350E4" w:rsidRPr="00D423F7" w:rsidRDefault="00E350E4" w:rsidP="00E350E4">
      <w:pPr>
        <w:tabs>
          <w:tab w:val="left" w:pos="900"/>
          <w:tab w:val="left" w:pos="993"/>
        </w:tabs>
        <w:suppressAutoHyphens/>
        <w:spacing w:after="200"/>
        <w:ind w:firstLine="709"/>
        <w:contextualSpacing/>
        <w:jc w:val="both"/>
        <w:rPr>
          <w:rFonts w:eastAsia="Calibri"/>
        </w:rPr>
      </w:pPr>
    </w:p>
    <w:p w14:paraId="5FD1C010" w14:textId="77777777" w:rsidR="00E350E4" w:rsidRPr="00D423F7" w:rsidRDefault="00E350E4" w:rsidP="00E350E4">
      <w:pPr>
        <w:contextualSpacing/>
        <w:jc w:val="center"/>
        <w:rPr>
          <w:rFonts w:eastAsia="Calibri"/>
          <w:b/>
        </w:rPr>
      </w:pPr>
      <w:r w:rsidRPr="00D423F7">
        <w:rPr>
          <w:rFonts w:eastAsia="Calibri"/>
          <w:b/>
        </w:rPr>
        <w:t>II SKYRIUS</w:t>
      </w:r>
    </w:p>
    <w:p w14:paraId="0CC21589" w14:textId="62B8B3BC" w:rsidR="00E350E4" w:rsidRPr="00D423F7" w:rsidRDefault="3D4AA701" w:rsidP="7EC25802">
      <w:pPr>
        <w:tabs>
          <w:tab w:val="left" w:pos="540"/>
          <w:tab w:val="left" w:pos="567"/>
        </w:tabs>
        <w:jc w:val="center"/>
        <w:rPr>
          <w:rFonts w:eastAsia="Calibri"/>
          <w:b/>
          <w:bCs/>
        </w:rPr>
      </w:pPr>
      <w:r w:rsidRPr="00D423F7">
        <w:rPr>
          <w:rFonts w:eastAsia="Calibri"/>
          <w:b/>
          <w:bCs/>
        </w:rPr>
        <w:t xml:space="preserve">ŽELDYNŲ </w:t>
      </w:r>
      <w:r w:rsidR="00FD5F73">
        <w:rPr>
          <w:rFonts w:eastAsia="Calibri"/>
          <w:b/>
          <w:bCs/>
        </w:rPr>
        <w:t xml:space="preserve">IR ŽELDINIŲ </w:t>
      </w:r>
      <w:r w:rsidRPr="00D423F7">
        <w:rPr>
          <w:rFonts w:eastAsia="Calibri"/>
          <w:b/>
          <w:bCs/>
        </w:rPr>
        <w:t>APSAUG</w:t>
      </w:r>
      <w:r w:rsidR="00043FE4">
        <w:rPr>
          <w:rFonts w:eastAsia="Calibri"/>
          <w:b/>
          <w:bCs/>
        </w:rPr>
        <w:t>A</w:t>
      </w:r>
      <w:r w:rsidRPr="00D423F7">
        <w:rPr>
          <w:rFonts w:eastAsia="Calibri"/>
          <w:b/>
          <w:bCs/>
        </w:rPr>
        <w:t>, PRIEŽIŪR</w:t>
      </w:r>
      <w:r w:rsidR="00043FE4">
        <w:rPr>
          <w:rFonts w:eastAsia="Calibri"/>
          <w:b/>
          <w:bCs/>
        </w:rPr>
        <w:t>A</w:t>
      </w:r>
      <w:r w:rsidR="00C34665">
        <w:rPr>
          <w:rFonts w:eastAsia="Calibri"/>
          <w:b/>
          <w:bCs/>
        </w:rPr>
        <w:t xml:space="preserve"> IR</w:t>
      </w:r>
      <w:r w:rsidRPr="00D423F7">
        <w:rPr>
          <w:rFonts w:eastAsia="Calibri"/>
          <w:b/>
          <w:bCs/>
        </w:rPr>
        <w:t xml:space="preserve"> TVARKYM</w:t>
      </w:r>
      <w:r w:rsidR="00043FE4">
        <w:rPr>
          <w:rFonts w:eastAsia="Calibri"/>
          <w:b/>
          <w:bCs/>
        </w:rPr>
        <w:t>AS</w:t>
      </w:r>
      <w:r w:rsidR="00C34665">
        <w:rPr>
          <w:rFonts w:eastAsia="Calibri"/>
          <w:b/>
          <w:bCs/>
        </w:rPr>
        <w:t>, ŽELDYNŲ</w:t>
      </w:r>
      <w:r w:rsidRPr="00D423F7">
        <w:rPr>
          <w:rFonts w:eastAsia="Calibri"/>
          <w:b/>
          <w:bCs/>
        </w:rPr>
        <w:t xml:space="preserve"> KŪRIM</w:t>
      </w:r>
      <w:r w:rsidR="00043FE4">
        <w:rPr>
          <w:rFonts w:eastAsia="Calibri"/>
          <w:b/>
          <w:bCs/>
        </w:rPr>
        <w:t>AS</w:t>
      </w:r>
      <w:r w:rsidRPr="00D423F7">
        <w:rPr>
          <w:rFonts w:eastAsia="Calibri"/>
          <w:b/>
          <w:bCs/>
        </w:rPr>
        <w:t xml:space="preserve"> </w:t>
      </w:r>
      <w:r w:rsidR="00C34665">
        <w:rPr>
          <w:rFonts w:eastAsia="Calibri"/>
          <w:b/>
          <w:bCs/>
        </w:rPr>
        <w:t>IR ŽELDINIŲ VEISIM</w:t>
      </w:r>
      <w:r w:rsidR="00043FE4">
        <w:rPr>
          <w:rFonts w:eastAsia="Calibri"/>
          <w:b/>
          <w:bCs/>
        </w:rPr>
        <w:t>AS VILNIAUS MIESTO SAVIVALDYBĖJE</w:t>
      </w:r>
    </w:p>
    <w:p w14:paraId="0CC0D595" w14:textId="77777777" w:rsidR="00E350E4" w:rsidRPr="00D423F7" w:rsidRDefault="00E350E4" w:rsidP="00E350E4">
      <w:pPr>
        <w:spacing w:after="200" w:line="276" w:lineRule="auto"/>
        <w:ind w:left="720"/>
        <w:contextualSpacing/>
        <w:jc w:val="center"/>
        <w:rPr>
          <w:rFonts w:eastAsia="Calibri"/>
          <w:b/>
        </w:rPr>
      </w:pPr>
    </w:p>
    <w:p w14:paraId="5CCE5A11" w14:textId="3B306A9B" w:rsidR="00E350E4" w:rsidRPr="00D423F7" w:rsidRDefault="00E350E4" w:rsidP="00E350E4">
      <w:pPr>
        <w:tabs>
          <w:tab w:val="left" w:pos="709"/>
          <w:tab w:val="left" w:pos="851"/>
        </w:tabs>
        <w:suppressAutoHyphens/>
        <w:ind w:firstLine="851"/>
        <w:jc w:val="both"/>
        <w:rPr>
          <w:rFonts w:eastAsia="Calibri"/>
        </w:rPr>
      </w:pPr>
      <w:r w:rsidRPr="00D423F7">
        <w:rPr>
          <w:rFonts w:eastAsia="Calibri"/>
        </w:rPr>
        <w:t>8. Želdynų ir želdinių apsauga</w:t>
      </w:r>
      <w:r w:rsidR="00C34665">
        <w:rPr>
          <w:rFonts w:eastAsia="Calibri"/>
        </w:rPr>
        <w:t xml:space="preserve">, priežiūra ir tvarkymas, </w:t>
      </w:r>
      <w:r w:rsidRPr="00D423F7">
        <w:rPr>
          <w:rFonts w:eastAsia="Calibri"/>
        </w:rPr>
        <w:t xml:space="preserve">želdynų kūrimas </w:t>
      </w:r>
      <w:r w:rsidRPr="00D423F7">
        <w:rPr>
          <w:rFonts w:eastAsia="Calibri"/>
          <w:lang w:bidi="ar"/>
        </w:rPr>
        <w:t>ir želdinių veisimas</w:t>
      </w:r>
      <w:r w:rsidR="005F11B1">
        <w:rPr>
          <w:rFonts w:eastAsia="Calibri"/>
          <w:lang w:bidi="ar"/>
        </w:rPr>
        <w:t xml:space="preserve"> </w:t>
      </w:r>
      <w:r w:rsidR="00121CBC">
        <w:rPr>
          <w:rFonts w:eastAsia="Calibri"/>
          <w:lang w:bidi="ar"/>
        </w:rPr>
        <w:t xml:space="preserve">Savivaldybėje </w:t>
      </w:r>
      <w:r w:rsidRPr="00D423F7">
        <w:rPr>
          <w:rFonts w:eastAsia="Calibri"/>
        </w:rPr>
        <w:t xml:space="preserve">organizuojami:   </w:t>
      </w:r>
    </w:p>
    <w:p w14:paraId="73622D11" w14:textId="73BAAD1F" w:rsidR="00E350E4" w:rsidRPr="00D423F7" w:rsidRDefault="3D4AA701" w:rsidP="00C54A62">
      <w:pPr>
        <w:numPr>
          <w:ilvl w:val="1"/>
          <w:numId w:val="4"/>
        </w:numPr>
        <w:tabs>
          <w:tab w:val="left" w:pos="567"/>
          <w:tab w:val="left" w:pos="1134"/>
          <w:tab w:val="left" w:pos="1276"/>
        </w:tabs>
        <w:suppressAutoHyphens/>
        <w:ind w:left="0" w:firstLine="851"/>
        <w:jc w:val="both"/>
        <w:rPr>
          <w:rFonts w:eastAsia="Calibri"/>
        </w:rPr>
      </w:pPr>
      <w:r w:rsidRPr="00D423F7">
        <w:rPr>
          <w:rFonts w:eastAsia="Calibri"/>
        </w:rPr>
        <w:t>planiniai Savivaldybės želdinių priežiūros, kirtimo, genėjimo darbai atliekami pagal parengtą želdinių inventorizaciją – tai leidžia efektyviau planuoti biudžeto lėšas ir užtikrinti darbų tęstinumą;</w:t>
      </w:r>
    </w:p>
    <w:p w14:paraId="1867DECA" w14:textId="5B90649D" w:rsidR="00E350E4" w:rsidRPr="00D423F7" w:rsidRDefault="3D4AA701" w:rsidP="00C54A62">
      <w:pPr>
        <w:numPr>
          <w:ilvl w:val="1"/>
          <w:numId w:val="4"/>
        </w:numPr>
        <w:tabs>
          <w:tab w:val="left" w:pos="709"/>
          <w:tab w:val="left" w:pos="1134"/>
          <w:tab w:val="left" w:pos="1276"/>
        </w:tabs>
        <w:suppressAutoHyphens/>
        <w:ind w:left="0" w:firstLine="851"/>
        <w:jc w:val="both"/>
        <w:rPr>
          <w:rFonts w:eastAsia="Calibri"/>
        </w:rPr>
      </w:pPr>
      <w:r w:rsidRPr="00D423F7">
        <w:rPr>
          <w:rFonts w:eastAsia="Calibri"/>
        </w:rPr>
        <w:t>išlaikomas ir formuojamas gamtinis karkasas, kuriama vientisa tolygi Savivaldybės želdynų sistema;</w:t>
      </w:r>
    </w:p>
    <w:p w14:paraId="63DA975D" w14:textId="49E1FFA9" w:rsidR="00E350E4" w:rsidRPr="00D423F7" w:rsidRDefault="3D4AA701" w:rsidP="00C54A62">
      <w:pPr>
        <w:numPr>
          <w:ilvl w:val="1"/>
          <w:numId w:val="4"/>
        </w:numPr>
        <w:tabs>
          <w:tab w:val="left" w:pos="709"/>
          <w:tab w:val="left" w:pos="1134"/>
          <w:tab w:val="left" w:pos="1276"/>
        </w:tabs>
        <w:suppressAutoHyphens/>
        <w:ind w:left="0" w:firstLine="851"/>
        <w:jc w:val="both"/>
        <w:rPr>
          <w:rFonts w:eastAsia="Calibri"/>
        </w:rPr>
      </w:pPr>
      <w:r w:rsidRPr="00D423F7">
        <w:rPr>
          <w:rFonts w:eastAsia="Calibri"/>
        </w:rPr>
        <w:t xml:space="preserve">nemažinamas Savivaldybės bendrasis esamų atskirųjų želdynų, kurie išskiriami </w:t>
      </w:r>
      <w:r w:rsidR="00C34665">
        <w:rPr>
          <w:rFonts w:eastAsia="Calibri"/>
        </w:rPr>
        <w:t xml:space="preserve">Savivaldybės </w:t>
      </w:r>
      <w:r w:rsidRPr="00D423F7">
        <w:rPr>
          <w:rFonts w:eastAsia="Calibri"/>
        </w:rPr>
        <w:t xml:space="preserve">bendrajame bei specialiuosiuose teritorijų planuose, plotas, saugoma ir gausinama biologinė įvairovė; </w:t>
      </w:r>
    </w:p>
    <w:p w14:paraId="53EDBC87" w14:textId="77777777" w:rsidR="00E350E4" w:rsidRPr="00D423F7" w:rsidRDefault="00E350E4" w:rsidP="00C54A62">
      <w:pPr>
        <w:numPr>
          <w:ilvl w:val="1"/>
          <w:numId w:val="4"/>
        </w:numPr>
        <w:tabs>
          <w:tab w:val="left" w:pos="709"/>
          <w:tab w:val="left" w:pos="1134"/>
          <w:tab w:val="left" w:pos="1276"/>
        </w:tabs>
        <w:suppressAutoHyphens/>
        <w:ind w:left="0" w:firstLine="851"/>
        <w:jc w:val="both"/>
        <w:rPr>
          <w:rFonts w:eastAsia="Calibri"/>
        </w:rPr>
      </w:pPr>
      <w:r w:rsidRPr="00D423F7">
        <w:rPr>
          <w:rFonts w:eastAsia="Calibri"/>
        </w:rPr>
        <w:t>siekiama išsaugoti ir tinkamai tvarkyti bei prižiūrėti esamus želdinius jų augimo vietoje, prioritetą teikiant jau susiformavusiems želdynams prižiūrėti ir atnaujinti;</w:t>
      </w:r>
    </w:p>
    <w:p w14:paraId="6266568A" w14:textId="56DF59EA" w:rsidR="00E350E4" w:rsidRPr="00D423F7" w:rsidRDefault="00E350E4" w:rsidP="00C54A62">
      <w:pPr>
        <w:numPr>
          <w:ilvl w:val="1"/>
          <w:numId w:val="4"/>
        </w:numPr>
        <w:tabs>
          <w:tab w:val="left" w:pos="709"/>
          <w:tab w:val="left" w:pos="1134"/>
          <w:tab w:val="left" w:pos="1276"/>
        </w:tabs>
        <w:suppressAutoHyphens/>
        <w:ind w:left="0" w:firstLine="851"/>
        <w:jc w:val="both"/>
        <w:rPr>
          <w:rFonts w:eastAsia="Calibri"/>
        </w:rPr>
      </w:pPr>
      <w:r w:rsidRPr="00D423F7">
        <w:rPr>
          <w:rFonts w:eastAsia="Calibri"/>
        </w:rPr>
        <w:t>siekiama, kad prie gatvių sodinami rūšiniai medžiai ir (ar) jų veislės pasižymėtų pakankamu atsparumu šalčiui (įšalui), vėjui, ligoms ir kenkėjams, oro ir dirvos taršai, ledo tirpsmo druskoms (druskų aerozoliui), kieta</w:t>
      </w:r>
      <w:r w:rsidR="000A0F69">
        <w:rPr>
          <w:rFonts w:eastAsia="Calibri"/>
        </w:rPr>
        <w:t>ja</w:t>
      </w:r>
      <w:r w:rsidRPr="00D423F7">
        <w:rPr>
          <w:rFonts w:eastAsia="Calibri"/>
        </w:rPr>
        <w:t xml:space="preserve">i ir puskietei dangai, taip pat būtų pakantūs dirvos kokybei ir genėjimui; </w:t>
      </w:r>
    </w:p>
    <w:p w14:paraId="0B12E1A0" w14:textId="77777777" w:rsidR="00E350E4" w:rsidRPr="00D423F7" w:rsidRDefault="00E350E4" w:rsidP="00C54A62">
      <w:pPr>
        <w:numPr>
          <w:ilvl w:val="1"/>
          <w:numId w:val="4"/>
        </w:numPr>
        <w:tabs>
          <w:tab w:val="left" w:pos="709"/>
          <w:tab w:val="left" w:pos="1134"/>
          <w:tab w:val="left" w:pos="1276"/>
        </w:tabs>
        <w:suppressAutoHyphens/>
        <w:ind w:left="0" w:firstLine="851"/>
        <w:jc w:val="both"/>
        <w:rPr>
          <w:rFonts w:eastAsia="Calibri"/>
        </w:rPr>
      </w:pPr>
      <w:r w:rsidRPr="00D423F7">
        <w:rPr>
          <w:rFonts w:eastAsia="Calibri"/>
        </w:rPr>
        <w:t xml:space="preserve">atsižvelgiant į teritorijos pobūdį palaipsniui didinami daugiamečių gėlynų plotai, jais keičiant esamus vienmečius gėlynus arba įkuriant naujus; </w:t>
      </w:r>
    </w:p>
    <w:p w14:paraId="6E666368" w14:textId="53121FCB" w:rsidR="00E350E4" w:rsidRPr="00D423F7" w:rsidRDefault="61486E50" w:rsidP="00C54A62">
      <w:pPr>
        <w:numPr>
          <w:ilvl w:val="1"/>
          <w:numId w:val="4"/>
        </w:numPr>
        <w:tabs>
          <w:tab w:val="left" w:pos="709"/>
          <w:tab w:val="left" w:pos="1134"/>
          <w:tab w:val="left" w:pos="1276"/>
        </w:tabs>
        <w:suppressAutoHyphens/>
        <w:ind w:left="0" w:firstLine="851"/>
        <w:jc w:val="both"/>
        <w:rPr>
          <w:rFonts w:eastAsia="Calibri"/>
        </w:rPr>
      </w:pPr>
      <w:r w:rsidRPr="00D423F7">
        <w:rPr>
          <w:rFonts w:eastAsia="Calibri"/>
        </w:rPr>
        <w:t xml:space="preserve">artimiausioje gyvenamojoje aplinkoje (daugiabučių namų kiemuose) siūloma gyventojams inicijuoti želdinių sodinimą ir priežiūrą prieš tai </w:t>
      </w:r>
      <w:r w:rsidR="000A0F69" w:rsidRPr="00D423F7">
        <w:rPr>
          <w:rFonts w:eastAsia="Calibri"/>
        </w:rPr>
        <w:t xml:space="preserve">apie numatomus atlikti darbus </w:t>
      </w:r>
      <w:r w:rsidRPr="00D423F7">
        <w:rPr>
          <w:rFonts w:eastAsia="Calibri"/>
        </w:rPr>
        <w:t xml:space="preserve">informuojant Savivaldybės administracijos </w:t>
      </w:r>
      <w:r w:rsidRPr="00A40CB5">
        <w:rPr>
          <w:rFonts w:eastAsia="Calibri"/>
        </w:rPr>
        <w:t>Miesto aplinkos skyrių</w:t>
      </w:r>
      <w:r w:rsidR="00AE6FD7">
        <w:rPr>
          <w:rFonts w:eastAsia="Calibri"/>
        </w:rPr>
        <w:t xml:space="preserve"> (toliau – Miesto aplinkos skyrius)</w:t>
      </w:r>
      <w:r w:rsidRPr="00D423F7">
        <w:rPr>
          <w:rFonts w:eastAsia="Calibri"/>
        </w:rPr>
        <w:t xml:space="preserve">; </w:t>
      </w:r>
    </w:p>
    <w:p w14:paraId="69007408" w14:textId="31E114E1" w:rsidR="00E350E4" w:rsidRPr="00D423F7" w:rsidRDefault="00E350E4" w:rsidP="00C54A62">
      <w:pPr>
        <w:numPr>
          <w:ilvl w:val="1"/>
          <w:numId w:val="4"/>
        </w:numPr>
        <w:tabs>
          <w:tab w:val="left" w:pos="709"/>
          <w:tab w:val="left" w:pos="1134"/>
          <w:tab w:val="left" w:pos="1276"/>
        </w:tabs>
        <w:suppressAutoHyphens/>
        <w:ind w:left="0" w:firstLine="851"/>
        <w:jc w:val="both"/>
        <w:rPr>
          <w:rFonts w:eastAsia="Calibri"/>
        </w:rPr>
      </w:pPr>
      <w:r w:rsidRPr="00D423F7">
        <w:rPr>
          <w:rFonts w:eastAsia="Calibri"/>
        </w:rPr>
        <w:t xml:space="preserve">planinius želdinių kirtimo darbus rekomenduojama atlikti ne vegetacijos laikotarpiu </w:t>
      </w:r>
      <w:bookmarkStart w:id="2" w:name="_Hlk83213526"/>
      <w:r w:rsidRPr="00D423F7">
        <w:t xml:space="preserve">(nuo rugpjūčio 1 iki kovo 15 dienos), išskyrus atvejus, kai želdiniai kelia grėsmę žmonių gyvybei, sveikatai, turtui, </w:t>
      </w:r>
      <w:r w:rsidRPr="00D423F7">
        <w:rPr>
          <w:color w:val="000000"/>
          <w:lang w:eastAsia="lt" w:bidi="ar"/>
        </w:rPr>
        <w:t>saugiam eismui, saugiam elektros energijos, šilumos, dujų, naftos ir jos produktų tiekimo atnaujinimui arba tiesiant ir atnaujinant kelius</w:t>
      </w:r>
      <w:r w:rsidR="00DA6056">
        <w:rPr>
          <w:color w:val="000000"/>
          <w:lang w:eastAsia="lt" w:bidi="ar"/>
        </w:rPr>
        <w:t>;</w:t>
      </w:r>
      <w:r w:rsidRPr="00D423F7">
        <w:t xml:space="preserve"> </w:t>
      </w:r>
      <w:bookmarkEnd w:id="2"/>
    </w:p>
    <w:p w14:paraId="51703C6F" w14:textId="77777777" w:rsidR="00E350E4" w:rsidRPr="00D423F7" w:rsidRDefault="00E350E4" w:rsidP="00C54A62">
      <w:pPr>
        <w:numPr>
          <w:ilvl w:val="1"/>
          <w:numId w:val="4"/>
        </w:numPr>
        <w:tabs>
          <w:tab w:val="left" w:pos="709"/>
          <w:tab w:val="left" w:pos="1134"/>
          <w:tab w:val="left" w:pos="1276"/>
        </w:tabs>
        <w:suppressAutoHyphens/>
        <w:ind w:left="0" w:firstLine="851"/>
        <w:jc w:val="both"/>
        <w:rPr>
          <w:rFonts w:eastAsia="Calibri"/>
        </w:rPr>
      </w:pPr>
      <w:r w:rsidRPr="00D423F7">
        <w:rPr>
          <w:rFonts w:eastAsia="Calibri"/>
        </w:rPr>
        <w:t>skirtingose teritorijose želdinių sodinimo, priežiūros ir šalinimo reglamentavimas gali skirtis priklausomai nuo želdinių augimo vietos;</w:t>
      </w:r>
    </w:p>
    <w:p w14:paraId="59CB4CE2" w14:textId="77777777" w:rsidR="00E350E4" w:rsidRPr="00D423F7" w:rsidRDefault="00E350E4" w:rsidP="00E350E4">
      <w:pPr>
        <w:numPr>
          <w:ilvl w:val="1"/>
          <w:numId w:val="4"/>
        </w:numPr>
        <w:tabs>
          <w:tab w:val="left" w:pos="709"/>
          <w:tab w:val="left" w:pos="1276"/>
        </w:tabs>
        <w:suppressAutoHyphens/>
        <w:ind w:left="0" w:firstLine="851"/>
        <w:jc w:val="both"/>
        <w:rPr>
          <w:rFonts w:eastAsia="Calibri"/>
        </w:rPr>
      </w:pPr>
      <w:r w:rsidRPr="00D423F7">
        <w:rPr>
          <w:rFonts w:eastAsia="Calibri"/>
        </w:rPr>
        <w:t>želdinių sodinimo ir priežiūros atsakomybė yra reglamentuojama pagal želdinių sodinimo ar augimo vietą;</w:t>
      </w:r>
    </w:p>
    <w:p w14:paraId="5B3C7E14" w14:textId="5CA400A4" w:rsidR="00E350E4" w:rsidRPr="00D423F7" w:rsidRDefault="00E7378E" w:rsidP="00E350E4">
      <w:pPr>
        <w:tabs>
          <w:tab w:val="left" w:pos="426"/>
        </w:tabs>
        <w:ind w:firstLine="851"/>
        <w:contextualSpacing/>
        <w:jc w:val="both"/>
        <w:rPr>
          <w:rFonts w:eastAsia="Calibri"/>
        </w:rPr>
      </w:pPr>
      <w:bookmarkStart w:id="3" w:name="_Hlk83213689"/>
      <w:r>
        <w:rPr>
          <w:rFonts w:eastAsia="Calibri"/>
        </w:rPr>
        <w:t>8.11.</w:t>
      </w:r>
      <w:r w:rsidR="00E350E4" w:rsidRPr="00D423F7">
        <w:rPr>
          <w:rFonts w:eastAsia="Calibri"/>
        </w:rPr>
        <w:t xml:space="preserve"> </w:t>
      </w:r>
      <w:r w:rsidR="005A13B1">
        <w:rPr>
          <w:rFonts w:eastAsia="Calibri"/>
        </w:rPr>
        <w:t xml:space="preserve">atsižvelgiant į </w:t>
      </w:r>
      <w:r w:rsidR="00E350E4" w:rsidRPr="00D423F7">
        <w:rPr>
          <w:rFonts w:eastAsia="Calibri"/>
        </w:rPr>
        <w:t xml:space="preserve">Vilniaus miesto savivaldybės administracijos direktoriaus 2021 m. rugsėjo 16 d. įsakymu </w:t>
      </w:r>
      <w:bookmarkStart w:id="4" w:name="n_5"/>
      <w:r w:rsidR="00E350E4" w:rsidRPr="00D423F7">
        <w:rPr>
          <w:rFonts w:eastAsia="Calibri"/>
        </w:rPr>
        <w:t xml:space="preserve">Nr. 30-2517/21 </w:t>
      </w:r>
      <w:bookmarkEnd w:id="4"/>
      <w:r w:rsidR="00E350E4" w:rsidRPr="00D423F7">
        <w:rPr>
          <w:rFonts w:eastAsia="Calibri"/>
          <w:lang w:bidi="ar"/>
        </w:rPr>
        <w:t>„Dėl Medžių priežiūros rekomendacijų Vilniaus mieste“</w:t>
      </w:r>
      <w:r w:rsidR="00E350E4" w:rsidRPr="00D423F7">
        <w:rPr>
          <w:rFonts w:eastAsia="Calibri"/>
        </w:rPr>
        <w:t xml:space="preserve"> patvirtint</w:t>
      </w:r>
      <w:r w:rsidR="005A13B1">
        <w:rPr>
          <w:rFonts w:eastAsia="Calibri"/>
        </w:rPr>
        <w:t>as</w:t>
      </w:r>
      <w:r w:rsidR="00E350E4" w:rsidRPr="00D423F7">
        <w:rPr>
          <w:rFonts w:eastAsia="Calibri"/>
        </w:rPr>
        <w:t xml:space="preserve"> Medžių priežiūros rekomendacij</w:t>
      </w:r>
      <w:r w:rsidR="005A13B1">
        <w:rPr>
          <w:rFonts w:eastAsia="Calibri"/>
        </w:rPr>
        <w:t>as</w:t>
      </w:r>
      <w:r w:rsidR="00E350E4" w:rsidRPr="00D423F7">
        <w:rPr>
          <w:rFonts w:eastAsia="Calibri"/>
        </w:rPr>
        <w:t xml:space="preserve"> Vilniaus mieste;</w:t>
      </w:r>
    </w:p>
    <w:p w14:paraId="3ABD9D02" w14:textId="62B1DE24" w:rsidR="00E350E4" w:rsidRPr="00D423F7" w:rsidRDefault="00E7378E" w:rsidP="3D4AA701">
      <w:pPr>
        <w:tabs>
          <w:tab w:val="left" w:pos="426"/>
        </w:tabs>
        <w:ind w:firstLine="851"/>
        <w:contextualSpacing/>
        <w:jc w:val="both"/>
        <w:rPr>
          <w:rFonts w:eastAsia="Calibri"/>
        </w:rPr>
      </w:pPr>
      <w:r>
        <w:rPr>
          <w:rFonts w:eastAsia="Calibri"/>
        </w:rPr>
        <w:t xml:space="preserve">8.12. </w:t>
      </w:r>
      <w:r w:rsidR="005A13B1">
        <w:rPr>
          <w:rFonts w:eastAsia="Calibri"/>
        </w:rPr>
        <w:t xml:space="preserve">atsižvelgiant į </w:t>
      </w:r>
      <w:r w:rsidR="3D4AA701" w:rsidRPr="00D423F7">
        <w:t xml:space="preserve">Vilniaus miesto savivaldybės administracijos direktoriaus 2022 m. gruodžio 27 d. įsakymu Nr. 30-3837/22 </w:t>
      </w:r>
      <w:r w:rsidR="3D4AA701" w:rsidRPr="00D423F7">
        <w:rPr>
          <w:rFonts w:eastAsia="Calibri"/>
          <w:lang w:bidi="ar"/>
        </w:rPr>
        <w:t>„</w:t>
      </w:r>
      <w:r w:rsidR="3D4AA701" w:rsidRPr="00D423F7">
        <w:t>Dėl Vilniaus urbanistikos ir architektūros taisyklių tvirtinimo</w:t>
      </w:r>
      <w:r w:rsidR="3D4AA701" w:rsidRPr="00D423F7">
        <w:rPr>
          <w:rFonts w:eastAsia="Calibri"/>
          <w:lang w:bidi="ar"/>
        </w:rPr>
        <w:t>“</w:t>
      </w:r>
      <w:r w:rsidR="3D4AA701" w:rsidRPr="00D423F7">
        <w:t xml:space="preserve"> patvirtint</w:t>
      </w:r>
      <w:r w:rsidR="005A13B1">
        <w:t>as</w:t>
      </w:r>
      <w:r w:rsidR="3D4AA701" w:rsidRPr="00D423F7">
        <w:t xml:space="preserve"> Vilniaus urbanistikos ir architektūros taisykl</w:t>
      </w:r>
      <w:r w:rsidR="005A13B1">
        <w:t>es</w:t>
      </w:r>
      <w:r w:rsidR="3D4AA701" w:rsidRPr="00D423F7">
        <w:t xml:space="preserve"> (toliau – Vilniaus urbanistikos ir architektūros taisyklės).</w:t>
      </w:r>
      <w:bookmarkEnd w:id="3"/>
    </w:p>
    <w:p w14:paraId="1F9ED323" w14:textId="77777777" w:rsidR="00E350E4" w:rsidRPr="00D423F7" w:rsidRDefault="00E350E4" w:rsidP="00E350E4">
      <w:pPr>
        <w:jc w:val="center"/>
        <w:rPr>
          <w:b/>
          <w:bCs/>
          <w:lang w:eastAsia="lt-LT"/>
        </w:rPr>
      </w:pPr>
    </w:p>
    <w:p w14:paraId="2B16A974" w14:textId="77777777" w:rsidR="00E350E4" w:rsidRPr="00D423F7" w:rsidRDefault="00E350E4" w:rsidP="00E350E4">
      <w:pPr>
        <w:jc w:val="center"/>
        <w:rPr>
          <w:lang w:eastAsia="lt-LT"/>
        </w:rPr>
      </w:pPr>
      <w:r w:rsidRPr="00D423F7">
        <w:rPr>
          <w:b/>
          <w:bCs/>
          <w:lang w:eastAsia="lt-LT"/>
        </w:rPr>
        <w:t xml:space="preserve">III </w:t>
      </w:r>
      <w:r w:rsidRPr="00D423F7">
        <w:rPr>
          <w:b/>
        </w:rPr>
        <w:t>SKYRIUS</w:t>
      </w:r>
    </w:p>
    <w:p w14:paraId="1F6F8269" w14:textId="77777777" w:rsidR="00E350E4" w:rsidRPr="00D423F7" w:rsidRDefault="3D4AA701" w:rsidP="00E350E4">
      <w:pPr>
        <w:jc w:val="center"/>
        <w:rPr>
          <w:b/>
          <w:bCs/>
          <w:lang w:eastAsia="lt-LT"/>
        </w:rPr>
      </w:pPr>
      <w:r w:rsidRPr="00D423F7">
        <w:rPr>
          <w:b/>
          <w:bCs/>
          <w:lang w:eastAsia="lt-LT"/>
        </w:rPr>
        <w:t>ŽELDYNŲ SISTEMA IR ŽELDYNŲ NORMAVIMAS</w:t>
      </w:r>
    </w:p>
    <w:p w14:paraId="13EAC3A0" w14:textId="77777777" w:rsidR="00E350E4" w:rsidRPr="00D423F7" w:rsidRDefault="3D4AA701" w:rsidP="00E350E4">
      <w:pPr>
        <w:jc w:val="center"/>
        <w:rPr>
          <w:lang w:eastAsia="lt-LT"/>
        </w:rPr>
      </w:pPr>
      <w:r w:rsidRPr="00D423F7">
        <w:rPr>
          <w:b/>
          <w:bCs/>
          <w:lang w:eastAsia="lt-LT"/>
        </w:rPr>
        <w:t xml:space="preserve"> </w:t>
      </w:r>
    </w:p>
    <w:p w14:paraId="61D47CC4" w14:textId="2BBF8F94" w:rsidR="00D423F7" w:rsidRDefault="00E350E4" w:rsidP="00D423F7">
      <w:pPr>
        <w:ind w:firstLine="851"/>
        <w:jc w:val="both"/>
        <w:rPr>
          <w:lang w:eastAsia="lt-LT"/>
        </w:rPr>
      </w:pPr>
      <w:r w:rsidRPr="00D423F7">
        <w:rPr>
          <w:lang w:eastAsia="lt-LT"/>
        </w:rPr>
        <w:t>9. Siekiant geriau subalansuoti urbanistinio ir gamtinio karkaso struktūras, užtikrinti gyvenamosios aplinkos kokybės ir rekreacinius poreikius, palaikyti teritorijos ekologinį stabilumą ir ekosistemų funkcijas,</w:t>
      </w:r>
      <w:r w:rsidR="4D6935A6" w:rsidRPr="00D423F7">
        <w:rPr>
          <w:lang w:eastAsia="lt-LT"/>
        </w:rPr>
        <w:t xml:space="preserve"> Savivaldybės želdynų sistema </w:t>
      </w:r>
      <w:r w:rsidR="00A54D5B">
        <w:rPr>
          <w:lang w:eastAsia="lt-LT"/>
        </w:rPr>
        <w:t>planuojama</w:t>
      </w:r>
      <w:r w:rsidR="28205DB5" w:rsidRPr="00D423F7">
        <w:rPr>
          <w:lang w:eastAsia="lt-LT"/>
        </w:rPr>
        <w:t xml:space="preserve"> </w:t>
      </w:r>
      <w:r w:rsidR="000A0F69">
        <w:rPr>
          <w:lang w:eastAsia="lt-LT"/>
        </w:rPr>
        <w:t>vadovaujantis Vilniaus miesto s</w:t>
      </w:r>
      <w:r w:rsidR="000028E4">
        <w:rPr>
          <w:lang w:eastAsia="lt-LT"/>
        </w:rPr>
        <w:t xml:space="preserve">avivaldybės </w:t>
      </w:r>
      <w:r w:rsidR="000A0F69">
        <w:rPr>
          <w:lang w:eastAsia="lt-LT"/>
        </w:rPr>
        <w:t xml:space="preserve">teritorijos </w:t>
      </w:r>
      <w:r w:rsidR="000028E4">
        <w:rPr>
          <w:lang w:eastAsia="lt-LT"/>
        </w:rPr>
        <w:t>b</w:t>
      </w:r>
      <w:r w:rsidR="59A53DC0" w:rsidRPr="00D423F7">
        <w:rPr>
          <w:lang w:eastAsia="lt-LT"/>
        </w:rPr>
        <w:t>endr</w:t>
      </w:r>
      <w:r w:rsidR="6FEB2FB5" w:rsidRPr="00D423F7">
        <w:rPr>
          <w:lang w:eastAsia="lt-LT"/>
        </w:rPr>
        <w:t>uoju</w:t>
      </w:r>
      <w:r w:rsidR="59A53DC0" w:rsidRPr="00D423F7">
        <w:rPr>
          <w:lang w:eastAsia="lt-LT"/>
        </w:rPr>
        <w:t xml:space="preserve"> plan</w:t>
      </w:r>
      <w:r w:rsidR="5F6DC569" w:rsidRPr="00D423F7">
        <w:rPr>
          <w:lang w:eastAsia="lt-LT"/>
        </w:rPr>
        <w:t>u</w:t>
      </w:r>
      <w:r w:rsidR="000A0F69">
        <w:rPr>
          <w:lang w:eastAsia="lt-LT"/>
        </w:rPr>
        <w:t xml:space="preserve"> (toliau – Bendrasis planas)</w:t>
      </w:r>
      <w:r w:rsidR="5F6DC569" w:rsidRPr="00D423F7">
        <w:rPr>
          <w:lang w:eastAsia="lt-LT"/>
        </w:rPr>
        <w:t xml:space="preserve"> ir kitais teritorijų planavimo dokumentais</w:t>
      </w:r>
      <w:r w:rsidR="3CE87B64" w:rsidRPr="00D423F7">
        <w:rPr>
          <w:lang w:eastAsia="lt-LT"/>
        </w:rPr>
        <w:t xml:space="preserve"> bei rengiant </w:t>
      </w:r>
      <w:r w:rsidR="6F7A3199" w:rsidRPr="00D423F7">
        <w:rPr>
          <w:lang w:eastAsia="lt-LT"/>
        </w:rPr>
        <w:t>ž</w:t>
      </w:r>
      <w:r w:rsidR="3CE87B64" w:rsidRPr="00D423F7">
        <w:rPr>
          <w:lang w:eastAsia="lt-LT"/>
        </w:rPr>
        <w:t>eldyn</w:t>
      </w:r>
      <w:r w:rsidR="6B459289" w:rsidRPr="00D423F7">
        <w:rPr>
          <w:lang w:eastAsia="lt-LT"/>
        </w:rPr>
        <w:t>ų</w:t>
      </w:r>
      <w:r w:rsidR="3CE87B64" w:rsidRPr="00D423F7">
        <w:rPr>
          <w:lang w:eastAsia="lt-LT"/>
        </w:rPr>
        <w:t xml:space="preserve"> projektus.</w:t>
      </w:r>
      <w:r w:rsidR="6EA8B530" w:rsidRPr="00D423F7">
        <w:rPr>
          <w:lang w:eastAsia="lt-LT"/>
        </w:rPr>
        <w:t xml:space="preserve"> </w:t>
      </w:r>
    </w:p>
    <w:p w14:paraId="17B907E2" w14:textId="55A84D1D" w:rsidR="008018C4" w:rsidRDefault="3D4AA701" w:rsidP="00D423F7">
      <w:pPr>
        <w:ind w:firstLine="851"/>
        <w:jc w:val="both"/>
        <w:rPr>
          <w:lang w:eastAsia="lt-LT"/>
        </w:rPr>
      </w:pPr>
      <w:r w:rsidRPr="00D423F7">
        <w:rPr>
          <w:lang w:eastAsia="lt-LT"/>
        </w:rPr>
        <w:lastRenderedPageBreak/>
        <w:t>10. Savivaldybės želdynų sistemą sudaro</w:t>
      </w:r>
      <w:r w:rsidR="00942169">
        <w:rPr>
          <w:lang w:eastAsia="lt-LT"/>
        </w:rPr>
        <w:t xml:space="preserve"> </w:t>
      </w:r>
      <w:r w:rsidR="000A0F69">
        <w:rPr>
          <w:lang w:eastAsia="lt-LT"/>
        </w:rPr>
        <w:t>B</w:t>
      </w:r>
      <w:r w:rsidR="008018C4">
        <w:rPr>
          <w:lang w:eastAsia="lt-LT"/>
        </w:rPr>
        <w:t>endruoju planu suplanuoti intensyviam ir ekstensyviam naudojimui skirti želdynai, kitais teritorijų planavimo dokumentais suplanuoti atskirieji želdynai, priklausomieji želdynai, esami želdynai, žaliosios jungtys, pavieniai želdiniai ir</w:t>
      </w:r>
      <w:r w:rsidR="000A0F69">
        <w:rPr>
          <w:lang w:eastAsia="lt-LT"/>
        </w:rPr>
        <w:t xml:space="preserve"> (</w:t>
      </w:r>
      <w:r w:rsidR="008018C4">
        <w:rPr>
          <w:lang w:eastAsia="lt-LT"/>
        </w:rPr>
        <w:t>arba</w:t>
      </w:r>
      <w:r w:rsidR="000A0F69">
        <w:rPr>
          <w:lang w:eastAsia="lt-LT"/>
        </w:rPr>
        <w:t>)</w:t>
      </w:r>
      <w:r w:rsidR="008018C4">
        <w:rPr>
          <w:lang w:eastAsia="lt-LT"/>
        </w:rPr>
        <w:t xml:space="preserve"> jų grupės.</w:t>
      </w:r>
    </w:p>
    <w:p w14:paraId="7F22E9EF" w14:textId="268FEEFF" w:rsidR="00D423F7" w:rsidRPr="00D423F7" w:rsidRDefault="3D4AA701" w:rsidP="7EC25802">
      <w:pPr>
        <w:ind w:firstLine="851"/>
        <w:jc w:val="both"/>
        <w:rPr>
          <w:lang w:eastAsia="lt-LT"/>
        </w:rPr>
      </w:pPr>
      <w:r w:rsidRPr="00D423F7">
        <w:rPr>
          <w:lang w:eastAsia="lt-LT"/>
        </w:rPr>
        <w:t xml:space="preserve">11. </w:t>
      </w:r>
      <w:r w:rsidR="00A043BF">
        <w:rPr>
          <w:lang w:eastAsia="lt-LT"/>
        </w:rPr>
        <w:t>Atskirieji ir p</w:t>
      </w:r>
      <w:r w:rsidRPr="00D423F7">
        <w:rPr>
          <w:lang w:eastAsia="lt-LT"/>
        </w:rPr>
        <w:t>riklausomieji želdynai normuojami ir kompensuojami vadovaujantis Lietuvos Respublikos aplinkos ministro patvirtintais teisės aktais.</w:t>
      </w:r>
    </w:p>
    <w:p w14:paraId="15C76730" w14:textId="0D1F20AA" w:rsidR="00E350E4" w:rsidRPr="00D423F7" w:rsidRDefault="3D4AA701" w:rsidP="7EC25802">
      <w:pPr>
        <w:ind w:firstLine="851"/>
        <w:jc w:val="both"/>
        <w:rPr>
          <w:highlight w:val="yellow"/>
          <w:lang w:eastAsia="lt-LT"/>
        </w:rPr>
      </w:pPr>
      <w:r w:rsidRPr="00D423F7">
        <w:rPr>
          <w:lang w:eastAsia="lt-LT"/>
        </w:rPr>
        <w:t xml:space="preserve">12. Ne rečiau kaip kartą per 5 metus </w:t>
      </w:r>
      <w:r w:rsidR="00E7378E" w:rsidRPr="00037EB7">
        <w:rPr>
          <w:rFonts w:eastAsia="Calibri"/>
          <w:lang w:bidi="ar"/>
        </w:rPr>
        <w:t>Savivaldybės mer</w:t>
      </w:r>
      <w:r w:rsidR="00E7378E">
        <w:rPr>
          <w:rFonts w:eastAsia="Calibri"/>
          <w:lang w:bidi="ar"/>
        </w:rPr>
        <w:t>as</w:t>
      </w:r>
      <w:r w:rsidR="00E7378E" w:rsidRPr="00037EB7">
        <w:rPr>
          <w:rFonts w:eastAsia="Calibri"/>
          <w:lang w:bidi="ar"/>
        </w:rPr>
        <w:t xml:space="preserve"> ar jo įgaliot</w:t>
      </w:r>
      <w:r w:rsidR="00E7378E">
        <w:rPr>
          <w:rFonts w:eastAsia="Calibri"/>
          <w:lang w:bidi="ar"/>
        </w:rPr>
        <w:t>as</w:t>
      </w:r>
      <w:r w:rsidR="00E7378E" w:rsidRPr="00037EB7">
        <w:rPr>
          <w:rFonts w:eastAsia="Calibri"/>
          <w:lang w:bidi="ar"/>
        </w:rPr>
        <w:t xml:space="preserve"> Savivaldybės administracijos direktori</w:t>
      </w:r>
      <w:r w:rsidR="00E7378E">
        <w:rPr>
          <w:rFonts w:eastAsia="Calibri"/>
          <w:lang w:bidi="ar"/>
        </w:rPr>
        <w:t>us</w:t>
      </w:r>
      <w:r w:rsidR="00E7378E" w:rsidRPr="00D423F7">
        <w:rPr>
          <w:lang w:eastAsia="lt-LT"/>
        </w:rPr>
        <w:t xml:space="preserve"> </w:t>
      </w:r>
      <w:r w:rsidRPr="00D423F7">
        <w:rPr>
          <w:lang w:eastAsia="lt-LT"/>
        </w:rPr>
        <w:t xml:space="preserve">Savivaldybės interneto svetainėje paskelbia informaciją apie priklausomųjų želdynų normos įvykdymą </w:t>
      </w:r>
      <w:r w:rsidR="00AE6FD7">
        <w:rPr>
          <w:lang w:eastAsia="lt-LT"/>
        </w:rPr>
        <w:t>S</w:t>
      </w:r>
      <w:r w:rsidRPr="00D423F7">
        <w:rPr>
          <w:lang w:eastAsia="lt-LT"/>
        </w:rPr>
        <w:t>avivaldybės želdynų ir želdinių teritorijose, ir, jeigu priklausomųjų želdynų normos Savivaldybės želdynų ir želdinių teritorijose</w:t>
      </w:r>
      <w:r w:rsidRPr="00D423F7">
        <w:rPr>
          <w:b/>
          <w:bCs/>
        </w:rPr>
        <w:t xml:space="preserve"> </w:t>
      </w:r>
      <w:r w:rsidRPr="00D423F7">
        <w:rPr>
          <w:lang w:eastAsia="lt-LT"/>
        </w:rPr>
        <w:t xml:space="preserve">neįvykdytos, pateikia informaciją apie numatytą problemos sprendimą ir terminą jam įgyvendinti. </w:t>
      </w:r>
    </w:p>
    <w:p w14:paraId="0DF3C029" w14:textId="4585EDAA" w:rsidR="00E350E4" w:rsidRPr="00D423F7" w:rsidRDefault="3D4AA701" w:rsidP="7EC25802">
      <w:pPr>
        <w:tabs>
          <w:tab w:val="left" w:pos="426"/>
        </w:tabs>
        <w:spacing w:after="200"/>
        <w:ind w:firstLine="851"/>
        <w:contextualSpacing/>
        <w:jc w:val="both"/>
      </w:pPr>
      <w:r w:rsidRPr="00D423F7">
        <w:t>13. Iki kiekvienų metų pirmojo ketvirčio pabaigos (iki kovo 31 d.)</w:t>
      </w:r>
      <w:r w:rsidRPr="00D423F7">
        <w:rPr>
          <w:lang w:eastAsia="lt" w:bidi="ar"/>
        </w:rPr>
        <w:t xml:space="preserve"> </w:t>
      </w:r>
      <w:r w:rsidRPr="00D423F7">
        <w:t>Savivaldybės interneto svetainėje paskelbiama atnaujinta informacija apie atskirųjų želdynų normų (įskaitant ir bendro naudojimo teritorijas) įvykdymą jos teritorijoje</w:t>
      </w:r>
      <w:r w:rsidR="00BC79CE">
        <w:t xml:space="preserve"> ir, </w:t>
      </w:r>
      <w:r w:rsidR="00BC79CE" w:rsidRPr="00D423F7">
        <w:rPr>
          <w:lang w:eastAsia="lt-LT"/>
        </w:rPr>
        <w:t xml:space="preserve">jeigu </w:t>
      </w:r>
      <w:r w:rsidR="00BC79CE">
        <w:rPr>
          <w:lang w:eastAsia="lt-LT"/>
        </w:rPr>
        <w:t>atskirųjų</w:t>
      </w:r>
      <w:r w:rsidR="00BC79CE" w:rsidRPr="00D423F7">
        <w:rPr>
          <w:lang w:eastAsia="lt-LT"/>
        </w:rPr>
        <w:t xml:space="preserve"> želdynų normos Savivaldybės </w:t>
      </w:r>
      <w:r w:rsidR="00BC79CE">
        <w:rPr>
          <w:lang w:eastAsia="lt-LT"/>
        </w:rPr>
        <w:t>teritorijoje neįvykdytos</w:t>
      </w:r>
      <w:r w:rsidR="00BC79CE" w:rsidRPr="00D423F7">
        <w:rPr>
          <w:lang w:eastAsia="lt-LT"/>
        </w:rPr>
        <w:t>,</w:t>
      </w:r>
      <w:r w:rsidR="00BC79CE">
        <w:rPr>
          <w:lang w:eastAsia="lt-LT"/>
        </w:rPr>
        <w:t xml:space="preserve"> –</w:t>
      </w:r>
      <w:r w:rsidR="00BC79CE" w:rsidRPr="00D423F7">
        <w:rPr>
          <w:lang w:eastAsia="lt-LT"/>
        </w:rPr>
        <w:t xml:space="preserve"> informacij</w:t>
      </w:r>
      <w:r w:rsidR="00BC79CE">
        <w:rPr>
          <w:lang w:eastAsia="lt-LT"/>
        </w:rPr>
        <w:t>a</w:t>
      </w:r>
      <w:r w:rsidR="00BC79CE" w:rsidRPr="00D423F7">
        <w:rPr>
          <w:lang w:eastAsia="lt-LT"/>
        </w:rPr>
        <w:t xml:space="preserve"> apie numatytą problemos sprendimą ir terminą jam įgyvendinti</w:t>
      </w:r>
      <w:r w:rsidRPr="00D423F7">
        <w:t>. Duomenims apie atskiruosius želdynus ir bendro</w:t>
      </w:r>
      <w:r w:rsidR="00B94E4E">
        <w:t>jo</w:t>
      </w:r>
      <w:r w:rsidRPr="00D423F7">
        <w:t xml:space="preserve"> naudojimo teritorijas surinkti gali būti pasitelkiamos Atskirųjų želdynų pakankamumo apskaičiavimui metodikos. S</w:t>
      </w:r>
      <w:r w:rsidRPr="00D423F7">
        <w:rPr>
          <w:lang w:bidi="ar"/>
        </w:rPr>
        <w:t xml:space="preserve">iekiant, </w:t>
      </w:r>
      <w:r w:rsidRPr="00D423F7">
        <w:t xml:space="preserve">kad atskirųjų želdynų normos būtų įvykdytos, </w:t>
      </w:r>
      <w:r w:rsidRPr="00D423F7">
        <w:rPr>
          <w:lang w:bidi="ar"/>
        </w:rPr>
        <w:t xml:space="preserve">teisės aktų nustatyta tvarka gali būti inicijuojami </w:t>
      </w:r>
      <w:r w:rsidR="00BC79CE">
        <w:rPr>
          <w:lang w:bidi="ar"/>
        </w:rPr>
        <w:t>S</w:t>
      </w:r>
      <w:r w:rsidRPr="00D423F7">
        <w:rPr>
          <w:lang w:bidi="ar"/>
        </w:rPr>
        <w:t xml:space="preserve">avivaldybės teritorijos ar jos dalies bendrojo plano pakeitimai, formuojami žemės sklypai naujiems atskiriesiems želdynams, įgyvendinami kiti veiksmai, reikalingi užtikrinti atskirųjų želdynų normų įgyvendinimą.  </w:t>
      </w:r>
    </w:p>
    <w:p w14:paraId="7ABC5269" w14:textId="77777777" w:rsidR="00BD1C92" w:rsidRDefault="00BD1C92" w:rsidP="00E350E4">
      <w:pPr>
        <w:jc w:val="center"/>
        <w:rPr>
          <w:b/>
          <w:lang w:eastAsia="lt-LT"/>
        </w:rPr>
      </w:pPr>
    </w:p>
    <w:p w14:paraId="5B1F8C75" w14:textId="35A44A1F" w:rsidR="00E350E4" w:rsidRPr="00D423F7" w:rsidRDefault="00E350E4" w:rsidP="00E350E4">
      <w:pPr>
        <w:jc w:val="center"/>
        <w:rPr>
          <w:lang w:eastAsia="lt-LT"/>
        </w:rPr>
      </w:pPr>
      <w:r w:rsidRPr="00D423F7">
        <w:rPr>
          <w:b/>
          <w:lang w:eastAsia="lt-LT"/>
        </w:rPr>
        <w:t xml:space="preserve">IV </w:t>
      </w:r>
      <w:r w:rsidRPr="00D423F7">
        <w:rPr>
          <w:b/>
        </w:rPr>
        <w:t>SKYRIUS</w:t>
      </w:r>
      <w:r w:rsidRPr="00D423F7">
        <w:rPr>
          <w:lang w:eastAsia="lt-LT"/>
        </w:rPr>
        <w:t xml:space="preserve"> </w:t>
      </w:r>
    </w:p>
    <w:p w14:paraId="645C3ABF" w14:textId="77777777" w:rsidR="00E350E4" w:rsidRPr="00D423F7" w:rsidRDefault="00E350E4" w:rsidP="00E350E4">
      <w:pPr>
        <w:jc w:val="center"/>
        <w:outlineLvl w:val="1"/>
        <w:rPr>
          <w:b/>
          <w:bCs/>
          <w:lang w:eastAsia="lt-LT"/>
        </w:rPr>
      </w:pPr>
      <w:r w:rsidRPr="00D423F7">
        <w:rPr>
          <w:b/>
          <w:lang w:eastAsia="lt-LT"/>
        </w:rPr>
        <w:t xml:space="preserve">ŽELDYNŲ KŪRIMAS, </w:t>
      </w:r>
      <w:r w:rsidRPr="00D423F7">
        <w:rPr>
          <w:b/>
          <w:bCs/>
          <w:lang w:eastAsia="lt-LT"/>
        </w:rPr>
        <w:t>ŽELDYNŲ IR ŽELDINIŲ APSAUGA, PRIEŽIŪRA IR TVARKYMAS, ŽELDYNŲ IR ŽELDINIŲ INVENTORIZAVIMAS IR BŪKLĖS STEBĖSENA</w:t>
      </w:r>
    </w:p>
    <w:p w14:paraId="41468DD9" w14:textId="77777777" w:rsidR="00E350E4" w:rsidRPr="00D423F7" w:rsidRDefault="00E350E4" w:rsidP="00E350E4">
      <w:pPr>
        <w:tabs>
          <w:tab w:val="left" w:pos="993"/>
        </w:tabs>
        <w:ind w:firstLine="720"/>
        <w:jc w:val="center"/>
        <w:rPr>
          <w:lang w:eastAsia="lt-LT"/>
        </w:rPr>
      </w:pPr>
    </w:p>
    <w:p w14:paraId="00F400E1" w14:textId="77777777" w:rsidR="008A2E09" w:rsidRDefault="3D4AA701" w:rsidP="00E350E4">
      <w:pPr>
        <w:tabs>
          <w:tab w:val="left" w:pos="851"/>
        </w:tabs>
        <w:ind w:firstLine="851"/>
        <w:jc w:val="both"/>
        <w:rPr>
          <w:lang w:eastAsia="lt-LT"/>
        </w:rPr>
      </w:pPr>
      <w:r w:rsidRPr="00D423F7">
        <w:rPr>
          <w:lang w:eastAsia="lt-LT"/>
        </w:rPr>
        <w:t xml:space="preserve">14. Želdynų kūrimas apima želdynų planavimo, želdynų projektavimo ir želdynų projekto įgyvendinimo procesus, kurių metu, atsižvelgiant į Taisyklių II skyriuje nurodytus bendruosius želdynų ir želdinių apsaugos, priežiūros ir tvarkymo, želdynų kūrimo ir želdinių veisimo principus, formuojami nauji arba pertvarkomi esami želdynai. </w:t>
      </w:r>
    </w:p>
    <w:p w14:paraId="4ABC9D37" w14:textId="794DE513" w:rsidR="00E350E4" w:rsidRPr="00D423F7" w:rsidRDefault="008A2E09" w:rsidP="00E350E4">
      <w:pPr>
        <w:tabs>
          <w:tab w:val="left" w:pos="851"/>
        </w:tabs>
        <w:ind w:firstLine="851"/>
        <w:jc w:val="both"/>
        <w:rPr>
          <w:b/>
          <w:bCs/>
          <w:lang w:eastAsia="lt-LT"/>
        </w:rPr>
      </w:pPr>
      <w:r>
        <w:rPr>
          <w:lang w:eastAsia="lt-LT"/>
        </w:rPr>
        <w:t xml:space="preserve">15. </w:t>
      </w:r>
      <w:r w:rsidRPr="00D423F7">
        <w:t xml:space="preserve">Viešųjų želdynų projektų rengėjai turi atitikti </w:t>
      </w:r>
      <w:r>
        <w:t>Ž</w:t>
      </w:r>
      <w:r w:rsidRPr="00D423F7">
        <w:t xml:space="preserve">eldynų </w:t>
      </w:r>
      <w:r w:rsidR="000A0F69" w:rsidRPr="00D423F7">
        <w:t>įstatym</w:t>
      </w:r>
      <w:r w:rsidR="000A0F69">
        <w:t>o</w:t>
      </w:r>
      <w:r w:rsidR="000A0F69" w:rsidRPr="00D423F7">
        <w:t xml:space="preserve"> </w:t>
      </w:r>
      <w:r w:rsidRPr="00D423F7">
        <w:t xml:space="preserve">ir </w:t>
      </w:r>
      <w:r w:rsidR="000A0F69">
        <w:t>s</w:t>
      </w:r>
      <w:r w:rsidR="000A0F69" w:rsidRPr="00C2734B">
        <w:t xml:space="preserve">tatybos </w:t>
      </w:r>
      <w:r w:rsidR="001D6322" w:rsidRPr="00C2734B">
        <w:t>techninio reglamento STR 1.04.04:2017 „Statinio projektavimas, projekto ekspertizė“ (toliau – Reglamentas)</w:t>
      </w:r>
      <w:r w:rsidRPr="00D423F7">
        <w:t xml:space="preserve"> keliamus kvalifikacijos reikalavimus.</w:t>
      </w:r>
    </w:p>
    <w:p w14:paraId="25903AD5" w14:textId="7E7D65E2" w:rsidR="00E350E4" w:rsidRPr="00D423F7" w:rsidRDefault="3D4AA701" w:rsidP="0065635E">
      <w:pPr>
        <w:ind w:firstLine="839"/>
        <w:jc w:val="both"/>
      </w:pPr>
      <w:r w:rsidRPr="00D423F7">
        <w:rPr>
          <w:lang w:eastAsia="lt-LT"/>
        </w:rPr>
        <w:t>1</w:t>
      </w:r>
      <w:r w:rsidR="00C514CE">
        <w:rPr>
          <w:lang w:eastAsia="lt-LT"/>
        </w:rPr>
        <w:t>6</w:t>
      </w:r>
      <w:r w:rsidRPr="00D423F7">
        <w:rPr>
          <w:lang w:eastAsia="lt-LT"/>
        </w:rPr>
        <w:t xml:space="preserve">. </w:t>
      </w:r>
      <w:r w:rsidR="008A2E09" w:rsidRPr="008A2E09">
        <w:rPr>
          <w:lang w:eastAsia="lt-LT"/>
        </w:rPr>
        <w:t xml:space="preserve">Naujiems viešiesiems atskiriesiems želdynams įrengti ar esamiems viešiesiems atskiriesiems želdynams pertvarkyti privaloma parengti želdyno projektą. Viešųjų atskirųjų želdynų statiniams ir įrenginiams rengiami statinių projektai, kai tokių projektų rengimą numato </w:t>
      </w:r>
      <w:r w:rsidR="008A2E09" w:rsidRPr="00D423F7">
        <w:t>Lietuvos Respublikos statybos įstatymas</w:t>
      </w:r>
      <w:r w:rsidR="008A2E09" w:rsidRPr="008A2E09">
        <w:rPr>
          <w:lang w:eastAsia="lt-LT"/>
        </w:rPr>
        <w:t>.</w:t>
      </w:r>
      <w:r w:rsidR="008A2E09">
        <w:rPr>
          <w:lang w:eastAsia="lt-LT"/>
        </w:rPr>
        <w:t xml:space="preserve"> </w:t>
      </w:r>
      <w:r w:rsidR="008A2E09" w:rsidRPr="008A2E09">
        <w:rPr>
          <w:lang w:eastAsia="lt-LT"/>
        </w:rPr>
        <w:t xml:space="preserve">Viešųjų atskirųjų želdynų projektai, apimantys kompleksinį želdyno tvarkymą – reljefo formavimą, želdinių, kelių, takų, želdynų statinių ir įrenginių, vandens telkinių tvarkymą, lauko apšvietimą, vandens tiekimą, kitus želdyno teritorijos tvarkymo elementus, rengiami vadovaujantis </w:t>
      </w:r>
      <w:r w:rsidR="00C2734B">
        <w:rPr>
          <w:lang w:eastAsia="lt-LT"/>
        </w:rPr>
        <w:t>Taisyklėmis</w:t>
      </w:r>
      <w:r w:rsidR="008A2E09" w:rsidRPr="008A2E09">
        <w:rPr>
          <w:lang w:eastAsia="lt-LT"/>
        </w:rPr>
        <w:t xml:space="preserve">, Lietuvos Respublikos architektūros įstatymu, Teritorijų planavimo įstatymu, Statybos įstatymu ir Statybos įstatymą įgyvendinančiais statybos techniniais reglamentais, numatančiais statinio projektavimą. </w:t>
      </w:r>
      <w:r w:rsidRPr="00C2734B">
        <w:t xml:space="preserve">Projektai rengiami vadovaujantis </w:t>
      </w:r>
      <w:r w:rsidR="000A0F69">
        <w:t>S</w:t>
      </w:r>
      <w:r w:rsidRPr="00C2734B">
        <w:t>tatybos įstatymo ir Reglament</w:t>
      </w:r>
      <w:r w:rsidR="00C2734B" w:rsidRPr="00C2734B">
        <w:t>o</w:t>
      </w:r>
      <w:r w:rsidRPr="00C2734B">
        <w:t xml:space="preserve"> nustatyta tvarka ir </w:t>
      </w:r>
      <w:r w:rsidR="0065715B" w:rsidRPr="00C2734B">
        <w:t>Ž</w:t>
      </w:r>
      <w:r w:rsidRPr="00C2734B">
        <w:t xml:space="preserve">eldynų įstatymu bei </w:t>
      </w:r>
      <w:r w:rsidR="000A0F69" w:rsidRPr="000A0F69">
        <w:t>šio įstatymo įgyvendinamaisiais teisės aktais</w:t>
      </w:r>
      <w:r w:rsidRPr="00C2734B">
        <w:t>. Jei želdynas yra nekilnojamojo kultūros paveldo teritorijoje, jo projektavimas (ir</w:t>
      </w:r>
      <w:r w:rsidR="000A0F69">
        <w:t xml:space="preserve"> (</w:t>
      </w:r>
      <w:r w:rsidRPr="00C2734B">
        <w:t>ar</w:t>
      </w:r>
      <w:r w:rsidR="000A0F69">
        <w:t>)</w:t>
      </w:r>
      <w:r w:rsidRPr="00C2734B">
        <w:t xml:space="preserve"> tvarkyba) vykdomas </w:t>
      </w:r>
      <w:r w:rsidR="000A0F69">
        <w:t xml:space="preserve">minėtais </w:t>
      </w:r>
      <w:r w:rsidRPr="00C2734B">
        <w:t xml:space="preserve">ir </w:t>
      </w:r>
      <w:r w:rsidR="0091465C">
        <w:t>Lietuvos Respublikos n</w:t>
      </w:r>
      <w:r w:rsidRPr="00C2734B">
        <w:t xml:space="preserve">ekilnojamojo kultūros paveldo apsaugos įstatymu bei </w:t>
      </w:r>
      <w:r w:rsidR="000A0F69" w:rsidRPr="000A0F69">
        <w:t>šio įstatymo įgyvendinamaisiais teisės aktais</w:t>
      </w:r>
      <w:r w:rsidRPr="00C2734B">
        <w:t>.</w:t>
      </w:r>
      <w:r w:rsidRPr="00D423F7">
        <w:t xml:space="preserve"> </w:t>
      </w:r>
    </w:p>
    <w:p w14:paraId="3DCE0651" w14:textId="711D8FCB" w:rsidR="00E350E4" w:rsidRPr="00D423F7" w:rsidRDefault="00C2734B" w:rsidP="00E350E4">
      <w:pPr>
        <w:tabs>
          <w:tab w:val="left" w:pos="993"/>
        </w:tabs>
        <w:ind w:firstLine="851"/>
        <w:jc w:val="both"/>
        <w:rPr>
          <w:lang w:eastAsia="lt-LT"/>
        </w:rPr>
      </w:pPr>
      <w:r>
        <w:rPr>
          <w:lang w:eastAsia="lt-LT"/>
        </w:rPr>
        <w:t xml:space="preserve">17. </w:t>
      </w:r>
      <w:r w:rsidR="3D4AA701" w:rsidRPr="00D423F7">
        <w:rPr>
          <w:lang w:eastAsia="lt-LT"/>
        </w:rPr>
        <w:t xml:space="preserve">Viešųjų </w:t>
      </w:r>
      <w:r w:rsidR="008A2E09">
        <w:rPr>
          <w:lang w:eastAsia="lt-LT"/>
        </w:rPr>
        <w:t xml:space="preserve">atskirųjų </w:t>
      </w:r>
      <w:r w:rsidR="3D4AA701" w:rsidRPr="00D423F7">
        <w:rPr>
          <w:lang w:eastAsia="lt-LT"/>
        </w:rPr>
        <w:t>želdynų projektavim</w:t>
      </w:r>
      <w:r w:rsidR="00A56ED5">
        <w:rPr>
          <w:lang w:eastAsia="lt-LT"/>
        </w:rPr>
        <w:t>o</w:t>
      </w:r>
      <w:r w:rsidR="3D4AA701" w:rsidRPr="00D423F7">
        <w:rPr>
          <w:lang w:eastAsia="lt-LT"/>
        </w:rPr>
        <w:t xml:space="preserve"> </w:t>
      </w:r>
      <w:r w:rsidR="005C7129">
        <w:rPr>
          <w:lang w:eastAsia="lt-LT"/>
        </w:rPr>
        <w:t>organizavimas</w:t>
      </w:r>
      <w:r w:rsidR="00A56ED5">
        <w:rPr>
          <w:lang w:eastAsia="lt-LT"/>
        </w:rPr>
        <w:t xml:space="preserve"> Savivaldybėje</w:t>
      </w:r>
      <w:r w:rsidR="3D4AA701" w:rsidRPr="00D423F7">
        <w:rPr>
          <w:lang w:eastAsia="lt-LT"/>
        </w:rPr>
        <w:t>:</w:t>
      </w:r>
    </w:p>
    <w:p w14:paraId="111C1ED9" w14:textId="1D5CCE6C" w:rsidR="00E350E4" w:rsidRPr="00D423F7" w:rsidRDefault="00C2734B" w:rsidP="7EC25802">
      <w:pPr>
        <w:tabs>
          <w:tab w:val="left" w:pos="993"/>
        </w:tabs>
        <w:ind w:firstLine="851"/>
        <w:jc w:val="both"/>
        <w:rPr>
          <w:b/>
          <w:bCs/>
          <w:highlight w:val="yellow"/>
        </w:rPr>
      </w:pPr>
      <w:r>
        <w:rPr>
          <w:lang w:eastAsia="lt-LT"/>
        </w:rPr>
        <w:t>17</w:t>
      </w:r>
      <w:r w:rsidR="3D4AA701" w:rsidRPr="00D423F7">
        <w:rPr>
          <w:lang w:eastAsia="lt-LT"/>
        </w:rPr>
        <w:t xml:space="preserve">.1. </w:t>
      </w:r>
      <w:r w:rsidR="00BE0E63" w:rsidRPr="00C54A62">
        <w:t>p</w:t>
      </w:r>
      <w:r w:rsidR="3D4AA701" w:rsidRPr="00C54A62">
        <w:t>arengia</w:t>
      </w:r>
      <w:r w:rsidR="00545095">
        <w:t>mieji</w:t>
      </w:r>
      <w:r w:rsidR="3D4AA701" w:rsidRPr="00C54A62">
        <w:t xml:space="preserve"> </w:t>
      </w:r>
      <w:r w:rsidR="3D4AA701" w:rsidRPr="00D423F7">
        <w:t xml:space="preserve"> </w:t>
      </w:r>
      <w:r w:rsidR="00545095">
        <w:t xml:space="preserve">darbai </w:t>
      </w:r>
      <w:r w:rsidR="3D4AA701" w:rsidRPr="00D423F7">
        <w:t>– j</w:t>
      </w:r>
      <w:r w:rsidR="00545095">
        <w:t>ų</w:t>
      </w:r>
      <w:r w:rsidR="3D4AA701" w:rsidRPr="00D423F7">
        <w:t xml:space="preserve"> metu atliekama teritorijos analizė, stebėjimas, esamos būklės tyrimai, vykdomos gyventojų apklausos dėl sutvarkymo poreikių, nustatomi želdyno tvarkymo prioritetai, sudaromas projektavimo užduoties projektas, parengiamas specialiųjų architektūrinių reikalavimų (</w:t>
      </w:r>
      <w:r w:rsidR="00DA5731">
        <w:t xml:space="preserve">toliau – </w:t>
      </w:r>
      <w:r w:rsidR="3D4AA701" w:rsidRPr="00D423F7">
        <w:t>SAR) projektas.</w:t>
      </w:r>
      <w:r w:rsidR="3D4AA701" w:rsidRPr="00D423F7">
        <w:rPr>
          <w:lang w:eastAsia="lt-LT"/>
        </w:rPr>
        <w:t xml:space="preserve"> Teritorijos analizės ir esamos būklės tyrimo metu taip pat </w:t>
      </w:r>
      <w:r w:rsidR="3D4AA701" w:rsidRPr="00D423F7">
        <w:rPr>
          <w:lang w:eastAsia="lt-LT"/>
        </w:rPr>
        <w:lastRenderedPageBreak/>
        <w:t>parengiama topografinė nuotrauka, atliekamas želdinių inventorizavimas, atliekama želdynų ir želdinių būklės ekspertizė, atliekami želdyno esamos būklės (aplinkos, dirvožemio, dendrologiniai, biologinės įvairovės, teikiamų ekosisteminių paslaugų, hidrologiniai, istoriniai ir archeologiniai (projektuojant istorinius želdynus</w:t>
      </w:r>
      <w:r w:rsidR="00B94E4E" w:rsidRPr="00D423F7">
        <w:rPr>
          <w:lang w:eastAsia="lt-LT"/>
        </w:rPr>
        <w:t>)</w:t>
      </w:r>
      <w:r w:rsidR="00B94E4E">
        <w:rPr>
          <w:lang w:eastAsia="lt-LT"/>
        </w:rPr>
        <w:t xml:space="preserve"> ir</w:t>
      </w:r>
      <w:r w:rsidR="00B94E4E" w:rsidRPr="00D423F7">
        <w:rPr>
          <w:lang w:eastAsia="lt-LT"/>
        </w:rPr>
        <w:t xml:space="preserve"> </w:t>
      </w:r>
      <w:r w:rsidR="3D4AA701" w:rsidRPr="00D423F7">
        <w:rPr>
          <w:lang w:eastAsia="lt-LT"/>
        </w:rPr>
        <w:t>kiti tyrimai</w:t>
      </w:r>
      <w:r w:rsidR="00BE0E63">
        <w:rPr>
          <w:lang w:eastAsia="lt-LT"/>
        </w:rPr>
        <w:t>;</w:t>
      </w:r>
      <w:r w:rsidR="3D4AA701" w:rsidRPr="00D423F7">
        <w:rPr>
          <w:lang w:eastAsia="lt-LT"/>
        </w:rPr>
        <w:t xml:space="preserve">  </w:t>
      </w:r>
    </w:p>
    <w:p w14:paraId="55627FB4" w14:textId="7D57116B" w:rsidR="689378D8" w:rsidRPr="00D423F7" w:rsidRDefault="00C2734B" w:rsidP="7EC25802">
      <w:pPr>
        <w:tabs>
          <w:tab w:val="left" w:pos="993"/>
        </w:tabs>
        <w:ind w:firstLine="851"/>
        <w:jc w:val="both"/>
        <w:rPr>
          <w:b/>
          <w:bCs/>
          <w:highlight w:val="yellow"/>
        </w:rPr>
      </w:pPr>
      <w:r>
        <w:t>17</w:t>
      </w:r>
      <w:r w:rsidR="00D423F7" w:rsidRPr="00D423F7">
        <w:t xml:space="preserve">.2. </w:t>
      </w:r>
      <w:r w:rsidR="00BE0E63" w:rsidRPr="00C54A62">
        <w:t>p</w:t>
      </w:r>
      <w:r w:rsidR="689378D8" w:rsidRPr="00C54A62">
        <w:t>riešprojektinių</w:t>
      </w:r>
      <w:r w:rsidR="54A5796C" w:rsidRPr="00C54A62">
        <w:t xml:space="preserve"> pasiūlymų </w:t>
      </w:r>
      <w:r w:rsidR="00545095">
        <w:t xml:space="preserve">parengimo darbai </w:t>
      </w:r>
      <w:r w:rsidR="0091465C">
        <w:t>–</w:t>
      </w:r>
      <w:r w:rsidR="54A5796C" w:rsidRPr="00D423F7">
        <w:t xml:space="preserve"> vadovaujantis teritorijos analizės duomenimis ir projektavimo užduotimi bei SAR parengiami pirminiai teritorijos sutvarkymo siūlymai (eskizai, schemos, vizualizacijos aprašymai ir kt.)</w:t>
      </w:r>
      <w:r w:rsidR="00BE0E63">
        <w:t>,</w:t>
      </w:r>
      <w:r w:rsidR="54A5796C" w:rsidRPr="00D423F7">
        <w:t xml:space="preserve"> perteikiantys pagrindinę idėją ir informuojantys apie galimus sutvarkymo variantus. </w:t>
      </w:r>
      <w:r w:rsidR="73180C39" w:rsidRPr="00D423F7">
        <w:t>P</w:t>
      </w:r>
      <w:r w:rsidR="73180C39" w:rsidRPr="00D423F7">
        <w:rPr>
          <w:lang w:eastAsia="lt-LT"/>
        </w:rPr>
        <w:t>arengiama, suinteresuotai visuomenei pristatoma</w:t>
      </w:r>
      <w:r w:rsidR="008245BD">
        <w:rPr>
          <w:lang w:eastAsia="lt-LT"/>
        </w:rPr>
        <w:t xml:space="preserve"> </w:t>
      </w:r>
      <w:r w:rsidR="73180C39" w:rsidRPr="00D423F7">
        <w:rPr>
          <w:lang w:eastAsia="lt-LT"/>
        </w:rPr>
        <w:t>ir su suinteresuota visuomene aptariama projekto idėja apie želdyno paskirtį, galimus pagrindinius želdyno projekto sprendinius, preliminarus jų įgyvendinimo biudžetas;</w:t>
      </w:r>
    </w:p>
    <w:p w14:paraId="0E3B0296" w14:textId="29EDBEDE" w:rsidR="4DE89C25" w:rsidRDefault="00D423F7" w:rsidP="7EC25802">
      <w:pPr>
        <w:tabs>
          <w:tab w:val="left" w:pos="993"/>
        </w:tabs>
        <w:ind w:firstLine="851"/>
        <w:jc w:val="both"/>
      </w:pPr>
      <w:r w:rsidRPr="00D423F7">
        <w:t>1</w:t>
      </w:r>
      <w:r w:rsidR="00C2734B">
        <w:t>7</w:t>
      </w:r>
      <w:r w:rsidRPr="00D423F7">
        <w:t>.3.</w:t>
      </w:r>
      <w:r>
        <w:rPr>
          <w:b/>
          <w:bCs/>
        </w:rPr>
        <w:t xml:space="preserve"> </w:t>
      </w:r>
      <w:r w:rsidR="00BE0E63" w:rsidRPr="00C54A62">
        <w:t>p</w:t>
      </w:r>
      <w:r w:rsidR="4DE89C25" w:rsidRPr="00C54A62">
        <w:t xml:space="preserve">rojektinių pasiūlymų </w:t>
      </w:r>
      <w:r w:rsidR="00545095">
        <w:t xml:space="preserve">parengimo darbai </w:t>
      </w:r>
      <w:r w:rsidR="0DC1EEDC" w:rsidRPr="00BC15DF">
        <w:t>–</w:t>
      </w:r>
      <w:r w:rsidR="0DC1EEDC" w:rsidRPr="00C54A62">
        <w:t xml:space="preserve"> </w:t>
      </w:r>
      <w:r w:rsidR="0DC1EEDC" w:rsidRPr="00D423F7">
        <w:t xml:space="preserve">projektiniai pasiūlymai parengiami vadovaujantis </w:t>
      </w:r>
      <w:r w:rsidR="008A2E09">
        <w:t xml:space="preserve">Želdynų </w:t>
      </w:r>
      <w:r w:rsidR="00B94E4E">
        <w:t xml:space="preserve">įstatymo </w:t>
      </w:r>
      <w:r w:rsidR="008A2E09">
        <w:t xml:space="preserve">ir </w:t>
      </w:r>
      <w:r w:rsidR="00B94E4E" w:rsidRPr="00D423F7">
        <w:t>Reglament</w:t>
      </w:r>
      <w:r w:rsidR="00B94E4E">
        <w:t>o</w:t>
      </w:r>
      <w:r w:rsidR="00B94E4E" w:rsidRPr="00D423F7">
        <w:t xml:space="preserve"> </w:t>
      </w:r>
      <w:r w:rsidR="39B2ACD4" w:rsidRPr="00D423F7">
        <w:t xml:space="preserve">nustatyta tvarka ir apimtimi, </w:t>
      </w:r>
      <w:r w:rsidR="6519C942" w:rsidRPr="00D423F7">
        <w:t>atliekant visus privalomus veiksmus</w:t>
      </w:r>
      <w:r w:rsidR="00113A44">
        <w:t>;</w:t>
      </w:r>
    </w:p>
    <w:p w14:paraId="5D082B53" w14:textId="37D2E687" w:rsidR="005F11B1" w:rsidRPr="00D423F7" w:rsidRDefault="005F11B1" w:rsidP="005F11B1">
      <w:pPr>
        <w:tabs>
          <w:tab w:val="left" w:pos="993"/>
        </w:tabs>
        <w:ind w:firstLine="851"/>
        <w:jc w:val="both"/>
      </w:pPr>
      <w:r>
        <w:t xml:space="preserve">17.4. </w:t>
      </w:r>
      <w:r w:rsidRPr="00947D65">
        <w:t>atlikus Taisyklių 17.1</w:t>
      </w:r>
      <w:r w:rsidR="00D54BBE">
        <w:t>–</w:t>
      </w:r>
      <w:r w:rsidRPr="00947D65">
        <w:t xml:space="preserve">17.3 </w:t>
      </w:r>
      <w:r>
        <w:t xml:space="preserve">papunkčiuose </w:t>
      </w:r>
      <w:r w:rsidRPr="00947D65">
        <w:t>nurodytus darbus</w:t>
      </w:r>
      <w:r>
        <w:t xml:space="preserve"> ir</w:t>
      </w:r>
      <w:r w:rsidRPr="00947D65">
        <w:t xml:space="preserve"> </w:t>
      </w:r>
      <w:r>
        <w:t>p</w:t>
      </w:r>
      <w:r w:rsidRPr="00947D65">
        <w:t xml:space="preserve">arengus viešųjų atskirųjų želdynų projektą Savivaldybė </w:t>
      </w:r>
      <w:r>
        <w:t xml:space="preserve">jį </w:t>
      </w:r>
      <w:r w:rsidRPr="00947D65">
        <w:t>priima ir patvirtina.</w:t>
      </w:r>
    </w:p>
    <w:p w14:paraId="5827C4B0" w14:textId="66C10468" w:rsidR="00E350E4" w:rsidRPr="00D423F7" w:rsidRDefault="3D4AA701" w:rsidP="00E350E4">
      <w:pPr>
        <w:ind w:firstLine="851"/>
        <w:jc w:val="both"/>
        <w:rPr>
          <w:lang w:eastAsia="lt-LT"/>
        </w:rPr>
      </w:pPr>
      <w:r w:rsidRPr="00D423F7">
        <w:rPr>
          <w:lang w:eastAsia="lt-LT"/>
        </w:rPr>
        <w:t>1</w:t>
      </w:r>
      <w:r w:rsidR="00C2734B">
        <w:rPr>
          <w:lang w:eastAsia="lt-LT"/>
        </w:rPr>
        <w:t>8</w:t>
      </w:r>
      <w:r w:rsidRPr="00D423F7">
        <w:rPr>
          <w:lang w:eastAsia="lt-LT"/>
        </w:rPr>
        <w:t xml:space="preserve">. Sodmenų kokybės reikalavimus viešųjų želdynų įrengimui ir želdinių viešosiose erdvėse sodinimui nustato aplinkos ministras. </w:t>
      </w:r>
    </w:p>
    <w:p w14:paraId="08B171D4" w14:textId="67FD4B4E" w:rsidR="00E350E4" w:rsidRPr="00D423F7" w:rsidRDefault="3D4AA701" w:rsidP="00E350E4">
      <w:pPr>
        <w:ind w:firstLine="851"/>
        <w:jc w:val="both"/>
        <w:rPr>
          <w:lang w:eastAsia="lt-LT"/>
        </w:rPr>
      </w:pPr>
      <w:r w:rsidRPr="004D5902">
        <w:rPr>
          <w:lang w:eastAsia="lt-LT"/>
        </w:rPr>
        <w:t>1</w:t>
      </w:r>
      <w:r w:rsidR="00C2734B">
        <w:rPr>
          <w:lang w:eastAsia="lt-LT"/>
        </w:rPr>
        <w:t>9</w:t>
      </w:r>
      <w:r w:rsidRPr="00D423F7">
        <w:rPr>
          <w:lang w:eastAsia="lt-LT"/>
        </w:rPr>
        <w:t>. Viešųjų želdynų įrengimas finansuojamas iš ši</w:t>
      </w:r>
      <w:r w:rsidR="004D5902">
        <w:rPr>
          <w:lang w:eastAsia="lt-LT"/>
        </w:rPr>
        <w:t>ose</w:t>
      </w:r>
      <w:r w:rsidRPr="00D423F7">
        <w:rPr>
          <w:lang w:eastAsia="lt-LT"/>
        </w:rPr>
        <w:t xml:space="preserve"> Taisykl</w:t>
      </w:r>
      <w:r w:rsidR="004D5902">
        <w:rPr>
          <w:lang w:eastAsia="lt-LT"/>
        </w:rPr>
        <w:t>ėse</w:t>
      </w:r>
      <w:r w:rsidRPr="00D423F7">
        <w:rPr>
          <w:color w:val="0000FF"/>
          <w:lang w:eastAsia="lt-LT"/>
        </w:rPr>
        <w:t xml:space="preserve"> </w:t>
      </w:r>
      <w:r w:rsidR="004D5902" w:rsidRPr="00B75698">
        <w:rPr>
          <w:lang w:eastAsia="lt-LT"/>
        </w:rPr>
        <w:t>ir Želdynų įstatyme</w:t>
      </w:r>
      <w:r w:rsidR="004D5902">
        <w:rPr>
          <w:color w:val="0000FF"/>
          <w:lang w:eastAsia="lt-LT"/>
        </w:rPr>
        <w:t xml:space="preserve"> </w:t>
      </w:r>
      <w:r w:rsidRPr="00D423F7">
        <w:rPr>
          <w:lang w:eastAsia="lt-LT"/>
        </w:rPr>
        <w:t xml:space="preserve">nurodytų lėšų. </w:t>
      </w:r>
    </w:p>
    <w:p w14:paraId="1A6875FC" w14:textId="26843E4F" w:rsidR="00E350E4" w:rsidRPr="00D423F7" w:rsidRDefault="00C2734B" w:rsidP="00E350E4">
      <w:pPr>
        <w:tabs>
          <w:tab w:val="left" w:pos="993"/>
        </w:tabs>
        <w:ind w:firstLine="851"/>
        <w:jc w:val="both"/>
        <w:rPr>
          <w:lang w:eastAsia="lt-LT"/>
        </w:rPr>
      </w:pPr>
      <w:r>
        <w:rPr>
          <w:lang w:eastAsia="lt-LT"/>
        </w:rPr>
        <w:t>20</w:t>
      </w:r>
      <w:r w:rsidR="3D4AA701" w:rsidRPr="00D423F7">
        <w:rPr>
          <w:lang w:eastAsia="lt-LT"/>
        </w:rPr>
        <w:t>. Už želdynų ir želdinių apsaugą atsako želdynų ir želdinių savininkai ar valdytojai.</w:t>
      </w:r>
    </w:p>
    <w:p w14:paraId="3482FF37" w14:textId="7F8AE6D8" w:rsidR="00E350E4" w:rsidRPr="00D423F7" w:rsidRDefault="3D4AA701" w:rsidP="00E350E4">
      <w:pPr>
        <w:tabs>
          <w:tab w:val="left" w:pos="993"/>
        </w:tabs>
        <w:ind w:firstLine="851"/>
        <w:jc w:val="both"/>
        <w:rPr>
          <w:lang w:eastAsia="lt-LT"/>
        </w:rPr>
      </w:pPr>
      <w:r w:rsidRPr="00D423F7">
        <w:rPr>
          <w:lang w:eastAsia="lt-LT"/>
        </w:rPr>
        <w:t>2</w:t>
      </w:r>
      <w:r w:rsidR="00C2734B">
        <w:rPr>
          <w:lang w:eastAsia="lt-LT"/>
        </w:rPr>
        <w:t>1</w:t>
      </w:r>
      <w:r w:rsidRPr="00D423F7">
        <w:rPr>
          <w:lang w:eastAsia="lt-LT"/>
        </w:rPr>
        <w:t xml:space="preserve">. Želdinių apsaugos reikalavimai vykdant statybos darbus, įskaitant valstybinės reikšmės kelių ir viešosios geležinkelių infrastruktūros kelių ir jų įrenginių statybos ir remonto darbus, nustatomi </w:t>
      </w:r>
      <w:r w:rsidR="00BB2339" w:rsidRPr="00D423F7">
        <w:rPr>
          <w:rFonts w:eastAsia="Calibri"/>
        </w:rPr>
        <w:t>Lietuvos Respublikos aplinkos ministro 2010 m. kovo 15 d. įsakymu Nr. D1-193 patvirtint</w:t>
      </w:r>
      <w:r w:rsidR="00BB2339">
        <w:rPr>
          <w:rFonts w:eastAsia="Calibri"/>
        </w:rPr>
        <w:t>ose</w:t>
      </w:r>
      <w:r w:rsidR="00BB2339" w:rsidRPr="00D423F7">
        <w:rPr>
          <w:rFonts w:eastAsia="Calibri"/>
        </w:rPr>
        <w:t xml:space="preserve"> Želdinių apsaugos, vykdant statybos darbus, taisykl</w:t>
      </w:r>
      <w:r w:rsidR="00BB2339">
        <w:rPr>
          <w:rFonts w:eastAsia="Calibri"/>
        </w:rPr>
        <w:t>ėse</w:t>
      </w:r>
      <w:r w:rsidR="00BB2339" w:rsidRPr="00D423F7">
        <w:rPr>
          <w:rFonts w:eastAsia="Calibri"/>
        </w:rPr>
        <w:t>.</w:t>
      </w:r>
    </w:p>
    <w:p w14:paraId="2085C370" w14:textId="5CDDD1D4" w:rsidR="00E350E4" w:rsidRPr="00D423F7" w:rsidRDefault="3D4AA701" w:rsidP="00E350E4">
      <w:pPr>
        <w:tabs>
          <w:tab w:val="left" w:pos="993"/>
        </w:tabs>
        <w:ind w:firstLine="851"/>
        <w:jc w:val="both"/>
        <w:rPr>
          <w:lang w:eastAsia="lt-LT"/>
        </w:rPr>
      </w:pPr>
      <w:r w:rsidRPr="00D423F7">
        <w:rPr>
          <w:lang w:eastAsia="lt-LT"/>
        </w:rPr>
        <w:t>2</w:t>
      </w:r>
      <w:r w:rsidR="00C2734B">
        <w:rPr>
          <w:lang w:eastAsia="lt-LT"/>
        </w:rPr>
        <w:t>2</w:t>
      </w:r>
      <w:r w:rsidRPr="00D423F7">
        <w:rPr>
          <w:lang w:eastAsia="lt-LT"/>
        </w:rPr>
        <w:t>.</w:t>
      </w:r>
      <w:r w:rsidRPr="00D423F7">
        <w:t xml:space="preserve"> Saugomais gamtos paveldo objektais želdiniai ir želdynai skelbiami, prižiūrimi ir tvarkomi vadovaujantis Lietuvos Respublikos saugomų teritorijų įstatymu ir Želdynų įstatymu. Saugomais kultūros paveldo objektais želdynai skelbiami, prižiūrimi ir tvarkomi vadovaujantis </w:t>
      </w:r>
      <w:r w:rsidR="0091465C">
        <w:t>N</w:t>
      </w:r>
      <w:r w:rsidRPr="00D423F7">
        <w:t xml:space="preserve">ekilnojamojo kultūros paveldo apsaugos įstatymu ir Želdynų įstatymu. </w:t>
      </w:r>
    </w:p>
    <w:p w14:paraId="46A76D17" w14:textId="315028FA" w:rsidR="00E350E4" w:rsidRPr="00D423F7" w:rsidRDefault="3D4AA701" w:rsidP="00E350E4">
      <w:pPr>
        <w:tabs>
          <w:tab w:val="left" w:pos="993"/>
        </w:tabs>
        <w:ind w:firstLine="851"/>
        <w:jc w:val="both"/>
        <w:rPr>
          <w:strike/>
          <w:lang w:eastAsia="lt-LT"/>
        </w:rPr>
      </w:pPr>
      <w:r w:rsidRPr="00D423F7">
        <w:rPr>
          <w:lang w:eastAsia="lt-LT"/>
        </w:rPr>
        <w:t>2</w:t>
      </w:r>
      <w:r w:rsidR="004D5902">
        <w:rPr>
          <w:lang w:eastAsia="lt-LT"/>
        </w:rPr>
        <w:t>3</w:t>
      </w:r>
      <w:r w:rsidRPr="00D423F7">
        <w:rPr>
          <w:lang w:eastAsia="lt-LT"/>
        </w:rPr>
        <w:t>. Medžiai ir krūmai, atitinkantys Vyriausybės nustatytus kriterijus dėl augimo vietos, rūšies, matmenų ir būklės, priskiriami saugotiniems želdiniams.</w:t>
      </w:r>
      <w:r w:rsidRPr="00D423F7">
        <w:rPr>
          <w:strike/>
          <w:lang w:eastAsia="lt-LT"/>
        </w:rPr>
        <w:t xml:space="preserve"> </w:t>
      </w:r>
    </w:p>
    <w:p w14:paraId="2010D72F" w14:textId="6D3B2886" w:rsidR="00E350E4" w:rsidRPr="00D423F7" w:rsidRDefault="3D4AA701" w:rsidP="3D4AA701">
      <w:pPr>
        <w:tabs>
          <w:tab w:val="left" w:pos="426"/>
        </w:tabs>
        <w:ind w:firstLine="851"/>
        <w:contextualSpacing/>
        <w:jc w:val="both"/>
        <w:rPr>
          <w:lang w:eastAsia="lt-LT"/>
        </w:rPr>
      </w:pPr>
      <w:bookmarkStart w:id="5" w:name="_Hlk180583610"/>
      <w:r w:rsidRPr="00D423F7">
        <w:rPr>
          <w:lang w:eastAsia="lt-LT"/>
        </w:rPr>
        <w:t>2</w:t>
      </w:r>
      <w:r w:rsidR="004D5902">
        <w:rPr>
          <w:lang w:eastAsia="lt-LT"/>
        </w:rPr>
        <w:t>4</w:t>
      </w:r>
      <w:r w:rsidRPr="00D423F7">
        <w:rPr>
          <w:lang w:eastAsia="lt-LT"/>
        </w:rPr>
        <w:t xml:space="preserve">. Dendrologiškai, ekologiškai, estetiškai vertingi, kultūros paveldui ir kraštovaizdžiui reikšmingi medžiai ir krūmai, išskyrus elektros tinklų proskynose </w:t>
      </w:r>
      <w:r w:rsidR="00B94E4E" w:rsidRPr="00D423F7">
        <w:rPr>
          <w:lang w:eastAsia="lt-LT"/>
        </w:rPr>
        <w:t>augan</w:t>
      </w:r>
      <w:r w:rsidR="00B94E4E">
        <w:rPr>
          <w:lang w:eastAsia="lt-LT"/>
        </w:rPr>
        <w:t>čiu</w:t>
      </w:r>
      <w:r w:rsidR="00B94E4E" w:rsidRPr="00D423F7">
        <w:rPr>
          <w:lang w:eastAsia="lt-LT"/>
        </w:rPr>
        <w:t>s medži</w:t>
      </w:r>
      <w:r w:rsidR="00B94E4E">
        <w:rPr>
          <w:lang w:eastAsia="lt-LT"/>
        </w:rPr>
        <w:t>us</w:t>
      </w:r>
      <w:r w:rsidRPr="00D423F7">
        <w:rPr>
          <w:lang w:eastAsia="lt-LT"/>
        </w:rPr>
        <w:t xml:space="preserve">, Savivaldybės tarybos skelbiami saugotinais želdiniais, </w:t>
      </w:r>
      <w:r w:rsidRPr="00D423F7">
        <w:rPr>
          <w:lang w:eastAsia="lt" w:bidi="ar"/>
        </w:rPr>
        <w:t xml:space="preserve">vadovaujantis aplinkos ministro nustatytais kriterijais. </w:t>
      </w:r>
      <w:r w:rsidRPr="00D423F7">
        <w:rPr>
          <w:lang w:eastAsia="lt-LT"/>
        </w:rPr>
        <w:t xml:space="preserve">Per 20 darbo dienų nuo Savivaldybės tarybos sprendimo dėl medžių ir krūmų paskelbimo saugotinais želdiniais priėmimo </w:t>
      </w:r>
      <w:r w:rsidRPr="00D423F7">
        <w:t>Lietuvos Respublikos viešojo administravimo įstatymo 9 straipsnyje nurodytais atvejais per Nacionalinę elektroninių siuntų pristatymo, naudojant pašto tinklą, informacinę sistemą arba registruotąja pašto siunta</w:t>
      </w:r>
      <w:r w:rsidRPr="00D423F7">
        <w:rPr>
          <w:lang w:eastAsia="lt-LT"/>
        </w:rPr>
        <w:t xml:space="preserve"> informuojami saugotinais paskelbtų želdinių savininkai ir valdytojai, </w:t>
      </w:r>
      <w:r w:rsidRPr="00D423F7">
        <w:t>elektros tinklus, šilumos perdavimo tinklus, magistralinius dujotiekius ir naftotiekius (produktotiekius) eksploatuojantys asmenys, kai želdiniai patenka į šių inžinerinių tinklų apsaugos zoną.</w:t>
      </w:r>
      <w:r w:rsidRPr="00D423F7">
        <w:rPr>
          <w:lang w:eastAsia="lt-LT"/>
        </w:rPr>
        <w:t xml:space="preserve"> Informacija apie sprendimą dėl medžių ir krūmų paskelbimo saugotinais želdiniais, laikantis asmens duomenų apsaugą reglamentuojančių teisės aktų reikalavimų, per 20 darbo dienų nuo sprendimo dėl medžių ir krūmų paskelbimo saugotinais želdiniais priėmimo paskelbiama Savivaldybės interneto svetainėje.</w:t>
      </w:r>
      <w:bookmarkEnd w:id="5"/>
    </w:p>
    <w:p w14:paraId="411BF905" w14:textId="351D5702" w:rsidR="00E350E4" w:rsidRPr="00D423F7" w:rsidRDefault="3D4AA701" w:rsidP="0065635E">
      <w:pPr>
        <w:tabs>
          <w:tab w:val="left" w:pos="993"/>
        </w:tabs>
        <w:ind w:firstLine="851"/>
        <w:jc w:val="both"/>
        <w:rPr>
          <w:lang w:eastAsia="lt-LT"/>
        </w:rPr>
      </w:pPr>
      <w:r w:rsidRPr="00D423F7">
        <w:rPr>
          <w:lang w:eastAsia="lt-LT"/>
        </w:rPr>
        <w:t>2</w:t>
      </w:r>
      <w:r w:rsidR="004D5902">
        <w:rPr>
          <w:lang w:eastAsia="lt-LT"/>
        </w:rPr>
        <w:t>5</w:t>
      </w:r>
      <w:r w:rsidRPr="00D423F7">
        <w:rPr>
          <w:lang w:eastAsia="lt-LT"/>
        </w:rPr>
        <w:t>. Želdynų ir želdinių priežiūros ir tvarkymo darbai vykdomi vadovaujantis</w:t>
      </w:r>
      <w:r w:rsidR="00D0670A">
        <w:rPr>
          <w:lang w:eastAsia="lt-LT"/>
        </w:rPr>
        <w:t xml:space="preserve"> Želdynų įstatymu,</w:t>
      </w:r>
      <w:r w:rsidRPr="00D423F7">
        <w:rPr>
          <w:lang w:eastAsia="lt-LT"/>
        </w:rPr>
        <w:t xml:space="preserve"> šiomis Taisyklėmis, želdynų projektais, kai tokius projektus privaloma parengti, vadovaujantis šių Taisyklių </w:t>
      </w:r>
      <w:r w:rsidR="004C14FA" w:rsidRPr="00D423F7">
        <w:rPr>
          <w:lang w:eastAsia="lt-LT"/>
        </w:rPr>
        <w:t>1</w:t>
      </w:r>
      <w:r w:rsidR="004C14FA">
        <w:rPr>
          <w:lang w:eastAsia="lt-LT"/>
        </w:rPr>
        <w:t xml:space="preserve">6 </w:t>
      </w:r>
      <w:r w:rsidRPr="00D423F7">
        <w:rPr>
          <w:lang w:eastAsia="lt-LT"/>
        </w:rPr>
        <w:t xml:space="preserve">punktu, </w:t>
      </w:r>
      <w:r w:rsidR="00C54A62" w:rsidRPr="00D423F7">
        <w:rPr>
          <w:rFonts w:eastAsia="Calibri"/>
        </w:rPr>
        <w:t>Lietuvos Respublikos aplinkos ministro 2008 m. sausio 18 d. įsakymu Nr. D1-45 patvirtintomis Medžių ir krūmų priežiūros, vandens telkinių, esančių želdynuose, priežiūros taisyklėmis</w:t>
      </w:r>
      <w:r w:rsidRPr="00D423F7">
        <w:rPr>
          <w:lang w:eastAsia="lt-LT"/>
        </w:rPr>
        <w:t>. Želdynų statiniai ir įrenginiai prižiūrimi ir tvarkomi vadovaujantis statinių projektais ir (ar) tokių objektų priežiūrą ir tvarkymą reglamentuojančiais teisės aktais.</w:t>
      </w:r>
    </w:p>
    <w:p w14:paraId="692D1193" w14:textId="53920CE3" w:rsidR="00E350E4" w:rsidRPr="00D423F7" w:rsidRDefault="61486E50" w:rsidP="00E350E4">
      <w:pPr>
        <w:ind w:firstLine="851"/>
        <w:jc w:val="both"/>
        <w:rPr>
          <w:lang w:eastAsia="lt-LT"/>
        </w:rPr>
      </w:pPr>
      <w:r w:rsidRPr="00D423F7">
        <w:rPr>
          <w:lang w:eastAsia="lt-LT"/>
        </w:rPr>
        <w:t>2</w:t>
      </w:r>
      <w:r w:rsidR="004D5902">
        <w:rPr>
          <w:lang w:eastAsia="lt-LT"/>
        </w:rPr>
        <w:t>6</w:t>
      </w:r>
      <w:r w:rsidRPr="00D423F7">
        <w:rPr>
          <w:lang w:eastAsia="lt-LT"/>
        </w:rPr>
        <w:t xml:space="preserve">. Viešieji </w:t>
      </w:r>
      <w:r w:rsidR="00D0670A">
        <w:rPr>
          <w:lang w:eastAsia="lt-LT"/>
        </w:rPr>
        <w:t xml:space="preserve">atskirieji </w:t>
      </w:r>
      <w:r w:rsidRPr="00D423F7">
        <w:rPr>
          <w:lang w:eastAsia="lt-LT"/>
        </w:rPr>
        <w:t xml:space="preserve">želdynai tvarkomi ir prižiūrimi pagal </w:t>
      </w:r>
      <w:r w:rsidR="00EC46B2" w:rsidRPr="004E7420">
        <w:rPr>
          <w:lang w:eastAsia="lt-LT"/>
        </w:rPr>
        <w:t xml:space="preserve">teisės aktų nustatyta tvarka parengtus </w:t>
      </w:r>
      <w:r w:rsidRPr="004E7420">
        <w:rPr>
          <w:lang w:eastAsia="lt-LT"/>
        </w:rPr>
        <w:t>želdynų</w:t>
      </w:r>
      <w:r w:rsidRPr="00D423F7">
        <w:rPr>
          <w:lang w:eastAsia="lt-LT"/>
        </w:rPr>
        <w:t xml:space="preserve"> projektus, išskyrus šiuos želdinių priežiūros ir tvarkymo darbus: kasmetinį medžių ir krūmų genėjimą, nudžiūvusių, pavojų gyventojams, jų turtui, statiniams ar eismo saugumui </w:t>
      </w:r>
      <w:r w:rsidRPr="00D423F7">
        <w:rPr>
          <w:lang w:eastAsia="lt-LT"/>
        </w:rPr>
        <w:lastRenderedPageBreak/>
        <w:t>keliančių, invazinių medžių ir krūmų kirtimą, medžių ir krūmų atžalų pašalinimą, tręšimą, želdynų statinių ir įrenginių tvarkymą ir kitus želdynų ir želdinių priežiūros darbus, skirtus gerai fizinei ir estetinei želdyno būklei palaikyti.</w:t>
      </w:r>
    </w:p>
    <w:p w14:paraId="01082FAA" w14:textId="39799B8A" w:rsidR="00E350E4" w:rsidRPr="00D423F7" w:rsidRDefault="3D4AA701" w:rsidP="00E350E4">
      <w:pPr>
        <w:tabs>
          <w:tab w:val="left" w:pos="993"/>
        </w:tabs>
        <w:ind w:firstLine="851"/>
        <w:jc w:val="both"/>
        <w:rPr>
          <w:lang w:eastAsia="lt-LT"/>
        </w:rPr>
      </w:pPr>
      <w:r w:rsidRPr="00D423F7">
        <w:rPr>
          <w:lang w:eastAsia="lt-LT"/>
        </w:rPr>
        <w:t>2</w:t>
      </w:r>
      <w:r w:rsidR="004E7420">
        <w:rPr>
          <w:lang w:eastAsia="lt-LT"/>
        </w:rPr>
        <w:t>7</w:t>
      </w:r>
      <w:r w:rsidRPr="00D423F7">
        <w:rPr>
          <w:lang w:eastAsia="lt-LT"/>
        </w:rPr>
        <w:t xml:space="preserve">. Želdynai ir želdiniai nuo ligų ir kenkėjų saugomi vadovaujantis </w:t>
      </w:r>
      <w:r w:rsidR="0072579A" w:rsidRPr="00D423F7">
        <w:rPr>
          <w:rFonts w:eastAsia="Calibri"/>
        </w:rPr>
        <w:t>Lietuvos Respublikos aplinkos ministro 2007 m. gruodžio 14 d. įsakymu Nr. D1-675 patvirtintomis Želdynų ir želdinių sanitarinės apsaugos taisyklėmis</w:t>
      </w:r>
      <w:r w:rsidR="0072579A">
        <w:rPr>
          <w:rFonts w:eastAsia="Calibri"/>
        </w:rPr>
        <w:t>.</w:t>
      </w:r>
    </w:p>
    <w:p w14:paraId="32193884" w14:textId="4BD81930" w:rsidR="00E350E4" w:rsidRPr="00D423F7" w:rsidRDefault="3D4AA701" w:rsidP="00E350E4">
      <w:pPr>
        <w:tabs>
          <w:tab w:val="left" w:pos="993"/>
        </w:tabs>
        <w:ind w:firstLine="851"/>
        <w:jc w:val="both"/>
        <w:rPr>
          <w:lang w:eastAsia="lt-LT"/>
        </w:rPr>
      </w:pPr>
      <w:r w:rsidRPr="00D423F7">
        <w:rPr>
          <w:lang w:eastAsia="lt-LT"/>
        </w:rPr>
        <w:t>2</w:t>
      </w:r>
      <w:r w:rsidR="004E7420">
        <w:rPr>
          <w:lang w:eastAsia="lt-LT"/>
        </w:rPr>
        <w:t>8</w:t>
      </w:r>
      <w:r w:rsidRPr="00D423F7">
        <w:rPr>
          <w:lang w:eastAsia="lt-LT"/>
        </w:rPr>
        <w:t>. Valstybinės reikšmės parkų, kitų viešųjų želdynų, viešųjų ir konfesinių kapinių, gatvių želdinių priežiūrą ir tvarkymą, kitoje negu privačioje žemėje augančių saugotinų želdinių genėjimą gali atlikti tik Želdynų įstatyme numatytą kvalifikaciją turintys želdynų ir želdinių priežiūros ir tvarkymo specialistai.</w:t>
      </w:r>
    </w:p>
    <w:p w14:paraId="0C99FCCB" w14:textId="2939146F" w:rsidR="00E350E4" w:rsidRPr="00D423F7" w:rsidRDefault="3D4AA701" w:rsidP="3D4AA701">
      <w:pPr>
        <w:tabs>
          <w:tab w:val="left" w:pos="993"/>
        </w:tabs>
        <w:ind w:firstLine="851"/>
        <w:jc w:val="both"/>
      </w:pPr>
      <w:bookmarkStart w:id="6" w:name="_Hlk180585732"/>
      <w:r w:rsidRPr="00D423F7">
        <w:rPr>
          <w:lang w:eastAsia="lt-LT"/>
        </w:rPr>
        <w:t>2</w:t>
      </w:r>
      <w:r w:rsidR="004E7420">
        <w:rPr>
          <w:lang w:eastAsia="lt-LT"/>
        </w:rPr>
        <w:t>9</w:t>
      </w:r>
      <w:r w:rsidRPr="00D423F7">
        <w:rPr>
          <w:lang w:eastAsia="lt-LT"/>
        </w:rPr>
        <w:t xml:space="preserve">. Želdinius, kurie auga viešosios geležinkelių infrastruktūros kelių ir jų įrenginių, geležinkelio želdinių apsaugos zonose, tvarko ir naujus želdinius šiose zonose veisia viešosios geležinkelių infrastruktūros valdytojas. Želdinius, kurie auga </w:t>
      </w:r>
      <w:r w:rsidRPr="00D423F7">
        <w:t>geležinkelių paslaugų įrenginiams priskiriamų geležinkelio kelių ir jų įrenginių,</w:t>
      </w:r>
      <w:r w:rsidRPr="00D423F7">
        <w:rPr>
          <w:lang w:eastAsia="lt-LT"/>
        </w:rPr>
        <w:t xml:space="preserve"> privažiuojamųjų geležinkelio kelių ir jų įrenginių apsaugos zonose, saugo ir tvarko </w:t>
      </w:r>
      <w:r w:rsidRPr="00D423F7">
        <w:t>geležinkelių paslaugų įrenginiams priskiriamų geležinkelio kelių,</w:t>
      </w:r>
      <w:r w:rsidRPr="00D423F7">
        <w:rPr>
          <w:lang w:eastAsia="lt-LT"/>
        </w:rPr>
        <w:t xml:space="preserve"> privažiuojamųjų geležinkelio kelių savininkas ar valdytojas.</w:t>
      </w:r>
    </w:p>
    <w:bookmarkEnd w:id="6"/>
    <w:p w14:paraId="0A83B8C0" w14:textId="151111FD" w:rsidR="00E350E4" w:rsidRPr="00D423F7" w:rsidRDefault="004E7420" w:rsidP="00E350E4">
      <w:pPr>
        <w:tabs>
          <w:tab w:val="left" w:pos="993"/>
        </w:tabs>
        <w:ind w:firstLine="851"/>
        <w:jc w:val="both"/>
        <w:rPr>
          <w:lang w:eastAsia="lt-LT"/>
        </w:rPr>
      </w:pPr>
      <w:r>
        <w:t>30</w:t>
      </w:r>
      <w:r w:rsidR="3D4AA701" w:rsidRPr="00D423F7">
        <w:t xml:space="preserve">. Valstybinės reikšmės automobilių kelių želdiniai prižiūrimi ir tvarkomi vadovaujantis Želdynų įstatymu, Lietuvos Respublikos kelių įstatymu ir Vyriausybės patvirtintu Kelių priežiūros tvarkos aprašu. </w:t>
      </w:r>
    </w:p>
    <w:p w14:paraId="7A535408" w14:textId="560D239D" w:rsidR="00E350E4" w:rsidRPr="00D423F7" w:rsidRDefault="3D4AA701" w:rsidP="00E350E4">
      <w:pPr>
        <w:ind w:firstLine="851"/>
        <w:jc w:val="both"/>
        <w:rPr>
          <w:lang w:eastAsia="lt-LT"/>
        </w:rPr>
      </w:pPr>
      <w:r w:rsidRPr="00D423F7">
        <w:rPr>
          <w:lang w:eastAsia="lt-LT"/>
        </w:rPr>
        <w:t>3</w:t>
      </w:r>
      <w:r w:rsidR="004E7420">
        <w:rPr>
          <w:lang w:eastAsia="lt-LT"/>
        </w:rPr>
        <w:t>1</w:t>
      </w:r>
      <w:r w:rsidRPr="00D423F7">
        <w:rPr>
          <w:lang w:eastAsia="lt-LT"/>
        </w:rPr>
        <w:t xml:space="preserve">. Želdynų ir želdinių inventorizavimo ir apskaitos tikslas – surinkti, apibendrinti ir viešinti duomenis apie želdynų ir želdinių rūšinę sudėtį, plotus, želdinių parametrus, būklę, sudaryti sąlygas šiuos duomenis naudoti planuojant ir projektuojant želdynus, planuojant želdinių apsaugą, priežiūrą ir tvarkymą, vertinant želdynų plotų atitiktį teisės aktuose nustatytoms želdynų normoms ir nustatant želdynų ir želdinių būklės pokytį. </w:t>
      </w:r>
    </w:p>
    <w:p w14:paraId="69CBBAE4" w14:textId="4022A326" w:rsidR="00E350E4" w:rsidRPr="00D423F7" w:rsidRDefault="00E350E4" w:rsidP="00E350E4">
      <w:pPr>
        <w:tabs>
          <w:tab w:val="left" w:pos="993"/>
        </w:tabs>
        <w:ind w:firstLine="851"/>
        <w:jc w:val="both"/>
        <w:rPr>
          <w:kern w:val="3"/>
          <w:lang w:eastAsia="lt-LT" w:bidi="ar-JO"/>
        </w:rPr>
      </w:pPr>
      <w:r w:rsidRPr="00D423F7">
        <w:rPr>
          <w:lang w:eastAsia="lt-LT"/>
        </w:rPr>
        <w:t>3</w:t>
      </w:r>
      <w:r w:rsidR="004E7420">
        <w:rPr>
          <w:lang w:eastAsia="lt-LT"/>
        </w:rPr>
        <w:t>2</w:t>
      </w:r>
      <w:r w:rsidRPr="00D423F7">
        <w:rPr>
          <w:lang w:eastAsia="lt-LT"/>
        </w:rPr>
        <w:t xml:space="preserve">. </w:t>
      </w:r>
      <w:r w:rsidRPr="00D423F7">
        <w:rPr>
          <w:kern w:val="3"/>
          <w:lang w:eastAsia="lt-LT" w:bidi="ar-JO"/>
        </w:rPr>
        <w:t>Želdynų ir želdinių inventorizavimo darbai ir informacija apie inventorizaciją skelbiama Savivaldybės interneto svetainėje.</w:t>
      </w:r>
    </w:p>
    <w:p w14:paraId="47CDA85A" w14:textId="5DDAB7E9" w:rsidR="00E350E4" w:rsidRPr="00D423F7" w:rsidRDefault="3D4AA701" w:rsidP="004E7420">
      <w:pPr>
        <w:tabs>
          <w:tab w:val="left" w:pos="993"/>
        </w:tabs>
        <w:ind w:firstLine="851"/>
        <w:jc w:val="both"/>
        <w:rPr>
          <w:lang w:eastAsia="lt-LT"/>
        </w:rPr>
      </w:pPr>
      <w:r w:rsidRPr="00D423F7">
        <w:rPr>
          <w:lang w:eastAsia="lt-LT"/>
        </w:rPr>
        <w:t>3</w:t>
      </w:r>
      <w:r w:rsidR="004E7420">
        <w:rPr>
          <w:lang w:eastAsia="lt-LT"/>
        </w:rPr>
        <w:t>3</w:t>
      </w:r>
      <w:r w:rsidRPr="00D423F7">
        <w:rPr>
          <w:lang w:eastAsia="lt-LT"/>
        </w:rPr>
        <w:t xml:space="preserve">. Želdynai ir želdiniai inventorizuojami visoje Savivaldybės teritorijoje, neatsižvelgiant į žemės, kurioje jie yra, nuosavybės formą. Želdynai ir želdiniai inventorizuojami surenkant pagrindinius ir išsamius duomenis. Pagrindinius duomenis sudaro informacija apie želdinio ir želdyno padėtį erdvėje, želdinio rūšį, želdyno rūšinę sudėtį. Šie duomenys surenkami apie neurbanizuotoje teritorijoje esančius viešuosius želdynus ir želdinius bei privačioje žemėje esančius želdinius. Vienbučių ir dvibučių gyvenamųjų pastatų teritorijose želdiniai inventorizuojami, kai teritorijoje rengiamas topografinis planas. Išsamius duomenis sudaro pagrindiniai duomenys ir duomenys apie želdinių kiekį, amžių, aukštį, skersmenį, būklę, tvarkymo priemones. Išsamūs duomenys surenkami apie urbanizuotoje ir urbanizuojamoje teritorijoje esančius viešuosius želdinius ir viešųjų atskirųjų ir viešųjų priklausomųjų želdynų želdinius ir (ar) jų grupes. Želdynų ir želdinių inventorizavimas atliekamas vadovaujantis </w:t>
      </w:r>
      <w:r w:rsidR="009D3F6D" w:rsidRPr="00D423F7">
        <w:rPr>
          <w:rFonts w:eastAsia="Calibri"/>
        </w:rPr>
        <w:t>Lietuvos Respublikos aplinkos ministro 2008 m. sausio 8 d. įsakymu Nr. D1-5 patvirtintomis</w:t>
      </w:r>
      <w:r w:rsidR="009D3F6D">
        <w:rPr>
          <w:rFonts w:eastAsia="Calibri"/>
        </w:rPr>
        <w:t xml:space="preserve"> Želdynų ir želdinių inventorizavimo ir apskaitos taisyklėmis</w:t>
      </w:r>
      <w:r w:rsidR="009D3F6D">
        <w:rPr>
          <w:lang w:eastAsia="lt-LT"/>
        </w:rPr>
        <w:t>.</w:t>
      </w:r>
      <w:r w:rsidRPr="00D423F7">
        <w:rPr>
          <w:lang w:eastAsia="lt-LT"/>
        </w:rPr>
        <w:t xml:space="preserve"> </w:t>
      </w:r>
    </w:p>
    <w:p w14:paraId="37C05146" w14:textId="33B94411" w:rsidR="00E350E4" w:rsidRPr="00D423F7" w:rsidRDefault="3D4AA701" w:rsidP="004E7420">
      <w:pPr>
        <w:tabs>
          <w:tab w:val="left" w:pos="993"/>
        </w:tabs>
        <w:ind w:firstLine="851"/>
        <w:jc w:val="both"/>
        <w:rPr>
          <w:strike/>
          <w:lang w:eastAsia="lt-LT"/>
        </w:rPr>
      </w:pPr>
      <w:r w:rsidRPr="00D423F7">
        <w:rPr>
          <w:lang w:eastAsia="lt-LT"/>
        </w:rPr>
        <w:t>3</w:t>
      </w:r>
      <w:r w:rsidR="004E7420">
        <w:rPr>
          <w:lang w:eastAsia="lt-LT"/>
        </w:rPr>
        <w:t>4</w:t>
      </w:r>
      <w:r w:rsidRPr="00D423F7">
        <w:rPr>
          <w:lang w:eastAsia="lt-LT"/>
        </w:rPr>
        <w:t xml:space="preserve">. Želdynų ir želdinių inventorizavimą gali atlikti asmenys, baigę kraštovaizdžio architektūros, biologijos, ekologijos, gamtinės geografijos, miškininkystės, agronomijos krypties studijas ir įgiję aukštąjį koleginį arba aukštąjį universitetinį išsilavinimą ar turintys tarptautinės arboristikos asociacijos sertifikavimo centro išduotą medžių techninio eksperto ar medžių rizikos vertinimo specialisto sertifikatą, ir turintys ne mažesnę kaip vienų metų patirtį želdynų priežiūros ir tvarkymo srityje. Jeigu inventorizavimas atliekamas nenuotoliniu metodu ir yra būtinybė patekti į teritorijas, kuriose auga želdiniai, želdynus ir želdinius inventorizuojantys specialistai, pateikę asmens dokumentą ir </w:t>
      </w:r>
      <w:r w:rsidR="004434B5" w:rsidRPr="00037EB7">
        <w:rPr>
          <w:rFonts w:eastAsia="Calibri"/>
          <w:lang w:bidi="ar"/>
        </w:rPr>
        <w:t>Savivaldybės mer</w:t>
      </w:r>
      <w:r w:rsidR="004434B5">
        <w:rPr>
          <w:rFonts w:eastAsia="Calibri"/>
          <w:lang w:bidi="ar"/>
        </w:rPr>
        <w:t>o</w:t>
      </w:r>
      <w:r w:rsidR="004434B5" w:rsidRPr="00037EB7">
        <w:rPr>
          <w:rFonts w:eastAsia="Calibri"/>
          <w:lang w:bidi="ar"/>
        </w:rPr>
        <w:t xml:space="preserve"> ar jo įgaliot</w:t>
      </w:r>
      <w:r w:rsidR="004434B5">
        <w:rPr>
          <w:rFonts w:eastAsia="Calibri"/>
          <w:lang w:bidi="ar"/>
        </w:rPr>
        <w:t>o</w:t>
      </w:r>
      <w:r w:rsidR="004434B5" w:rsidRPr="00037EB7">
        <w:rPr>
          <w:rFonts w:eastAsia="Calibri"/>
          <w:lang w:bidi="ar"/>
        </w:rPr>
        <w:t xml:space="preserve"> Savivaldybės administracijos direktori</w:t>
      </w:r>
      <w:r w:rsidR="004434B5">
        <w:rPr>
          <w:rFonts w:eastAsia="Calibri"/>
          <w:lang w:bidi="ar"/>
        </w:rPr>
        <w:t>aus</w:t>
      </w:r>
      <w:r w:rsidR="004434B5" w:rsidRPr="00D423F7">
        <w:rPr>
          <w:lang w:eastAsia="lt-LT"/>
        </w:rPr>
        <w:t xml:space="preserve"> </w:t>
      </w:r>
      <w:r w:rsidRPr="00D423F7">
        <w:rPr>
          <w:lang w:eastAsia="lt-LT"/>
        </w:rPr>
        <w:t xml:space="preserve">išduotą patvirtinimą raštu apie </w:t>
      </w:r>
      <w:r w:rsidR="004434B5" w:rsidRPr="00037EB7">
        <w:rPr>
          <w:rFonts w:eastAsia="Calibri"/>
          <w:lang w:bidi="ar"/>
        </w:rPr>
        <w:t>Savivaldybės mer</w:t>
      </w:r>
      <w:r w:rsidR="004434B5">
        <w:rPr>
          <w:rFonts w:eastAsia="Calibri"/>
          <w:lang w:bidi="ar"/>
        </w:rPr>
        <w:t>o</w:t>
      </w:r>
      <w:r w:rsidR="004434B5" w:rsidRPr="00037EB7">
        <w:rPr>
          <w:rFonts w:eastAsia="Calibri"/>
          <w:lang w:bidi="ar"/>
        </w:rPr>
        <w:t xml:space="preserve"> ar jo įgaliot</w:t>
      </w:r>
      <w:r w:rsidR="004434B5">
        <w:rPr>
          <w:rFonts w:eastAsia="Calibri"/>
          <w:lang w:bidi="ar"/>
        </w:rPr>
        <w:t>o</w:t>
      </w:r>
      <w:r w:rsidR="004434B5" w:rsidRPr="00037EB7">
        <w:rPr>
          <w:rFonts w:eastAsia="Calibri"/>
          <w:lang w:bidi="ar"/>
        </w:rPr>
        <w:t xml:space="preserve"> Savivaldybės administracijos direktori</w:t>
      </w:r>
      <w:r w:rsidR="004434B5">
        <w:rPr>
          <w:rFonts w:eastAsia="Calibri"/>
          <w:lang w:bidi="ar"/>
        </w:rPr>
        <w:t>aus</w:t>
      </w:r>
      <w:r w:rsidR="004434B5" w:rsidRPr="00D423F7">
        <w:rPr>
          <w:lang w:eastAsia="lt-LT"/>
        </w:rPr>
        <w:t xml:space="preserve"> </w:t>
      </w:r>
      <w:r w:rsidRPr="00D423F7">
        <w:rPr>
          <w:lang w:eastAsia="lt-LT"/>
        </w:rPr>
        <w:t xml:space="preserve">pavedimu atliekamus inventorizavimo darbus, turi teisę darbo dienomis šviesiu paros metu įeiti į teritorijas, kuriose auga želdiniai, atlikti inventorizavimo darbus. </w:t>
      </w:r>
    </w:p>
    <w:p w14:paraId="67FAB654" w14:textId="1E43B488" w:rsidR="00E350E4" w:rsidRPr="00D423F7" w:rsidRDefault="3D4AA701" w:rsidP="00E350E4">
      <w:pPr>
        <w:tabs>
          <w:tab w:val="left" w:pos="993"/>
        </w:tabs>
        <w:ind w:firstLine="851"/>
        <w:jc w:val="both"/>
      </w:pPr>
      <w:r w:rsidRPr="00D423F7">
        <w:rPr>
          <w:lang w:eastAsia="lt-LT"/>
        </w:rPr>
        <w:t>3</w:t>
      </w:r>
      <w:r w:rsidR="004E7420">
        <w:rPr>
          <w:lang w:eastAsia="lt-LT"/>
        </w:rPr>
        <w:t>5</w:t>
      </w:r>
      <w:r w:rsidRPr="00D423F7">
        <w:rPr>
          <w:lang w:eastAsia="lt-LT"/>
        </w:rPr>
        <w:t xml:space="preserve">. </w:t>
      </w:r>
      <w:r w:rsidR="00104CC5" w:rsidRPr="00104CC5">
        <w:rPr>
          <w:lang w:eastAsia="lt-LT"/>
        </w:rPr>
        <w:t xml:space="preserve">Želdynų ir želdinių inventorizavimas atliekamas želdynų ir želdinių erdvinius duomenis registruojant į Topografijos ir inžinerinės infrastruktūros informacinę sistemą. Pasikeitus duomenims, </w:t>
      </w:r>
      <w:r w:rsidR="00104CC5" w:rsidRPr="00104CC5">
        <w:rPr>
          <w:lang w:eastAsia="lt-LT"/>
        </w:rPr>
        <w:lastRenderedPageBreak/>
        <w:t>Topografijos ir inžinerijos infrastruktūros informacinėje sistemoje kaupiami želdynų ir želdinių duomenys turi būti atnaujinami.</w:t>
      </w:r>
    </w:p>
    <w:p w14:paraId="1831B4CC" w14:textId="65816970" w:rsidR="00E350E4" w:rsidRPr="00D423F7" w:rsidRDefault="00E350E4" w:rsidP="3D4AA701">
      <w:pPr>
        <w:tabs>
          <w:tab w:val="left" w:pos="426"/>
        </w:tabs>
        <w:ind w:firstLine="851"/>
        <w:contextualSpacing/>
        <w:jc w:val="both"/>
      </w:pPr>
      <w:bookmarkStart w:id="7" w:name="_Hlk180587053"/>
      <w:r w:rsidRPr="00D423F7">
        <w:rPr>
          <w:lang w:eastAsia="lt-LT"/>
        </w:rPr>
        <w:t>3</w:t>
      </w:r>
      <w:r w:rsidR="004E7420">
        <w:rPr>
          <w:lang w:eastAsia="lt-LT"/>
        </w:rPr>
        <w:t>6</w:t>
      </w:r>
      <w:r w:rsidRPr="00D423F7">
        <w:rPr>
          <w:lang w:eastAsia="lt-LT"/>
        </w:rPr>
        <w:t>. Savivaldybės želdynų ir želdinių teritorijose esančių ž</w:t>
      </w:r>
      <w:r w:rsidRPr="00D423F7">
        <w:t>eldynų ir želdinių būklės stebėsena vykdoma pagal</w:t>
      </w:r>
      <w:r w:rsidRPr="00D423F7">
        <w:rPr>
          <w:shd w:val="clear" w:color="auto" w:fill="FFFFFF"/>
        </w:rPr>
        <w:t xml:space="preserve"> Savivaldybės želdynų ir želdinių būklės stebėsenos planą, parengtą pagal</w:t>
      </w:r>
      <w:r w:rsidRPr="00D423F7">
        <w:t xml:space="preserve"> </w:t>
      </w:r>
      <w:r w:rsidR="009D3F6D" w:rsidRPr="00D423F7">
        <w:rPr>
          <w:rFonts w:eastAsia="Calibri"/>
        </w:rPr>
        <w:t xml:space="preserve">Lietuvos Respublikos aplinkos ministro 2008 m. sausio </w:t>
      </w:r>
      <w:r w:rsidR="009D3F6D">
        <w:rPr>
          <w:rFonts w:eastAsia="Calibri"/>
        </w:rPr>
        <w:t>14</w:t>
      </w:r>
      <w:r w:rsidR="009D3F6D" w:rsidRPr="00D423F7">
        <w:rPr>
          <w:rFonts w:eastAsia="Calibri"/>
        </w:rPr>
        <w:t xml:space="preserve"> d. įsakymu Nr. D1-</w:t>
      </w:r>
      <w:r w:rsidR="009D3F6D">
        <w:rPr>
          <w:rFonts w:eastAsia="Calibri"/>
        </w:rPr>
        <w:t>31</w:t>
      </w:r>
      <w:r w:rsidR="009D3F6D" w:rsidRPr="00D423F7">
        <w:rPr>
          <w:rFonts w:eastAsia="Calibri"/>
        </w:rPr>
        <w:t xml:space="preserve"> patvirtint</w:t>
      </w:r>
      <w:r w:rsidR="009D3F6D">
        <w:rPr>
          <w:rFonts w:eastAsia="Calibri"/>
        </w:rPr>
        <w:t>ą Želdynų ir želdinių būklės stebėsenos programą.</w:t>
      </w:r>
      <w:r w:rsidRPr="00D423F7">
        <w:t xml:space="preserve"> </w:t>
      </w:r>
      <w:bookmarkEnd w:id="7"/>
      <w:r w:rsidR="3D4AA701" w:rsidRPr="00D423F7">
        <w:t>Želdynų ir želdinių būklės stebėsenos duomenų tvarkymas ir kaupimas vykdomas, kaip nurodyta Taisyklių 3</w:t>
      </w:r>
      <w:r w:rsidR="001A40EE">
        <w:t>3</w:t>
      </w:r>
      <w:r w:rsidR="3D4AA701" w:rsidRPr="00D423F7">
        <w:t xml:space="preserve"> ir 3</w:t>
      </w:r>
      <w:r w:rsidR="001A40EE">
        <w:t>5</w:t>
      </w:r>
      <w:r w:rsidR="3D4AA701" w:rsidRPr="00D423F7">
        <w:t xml:space="preserve"> punktuose.</w:t>
      </w:r>
    </w:p>
    <w:p w14:paraId="45F1A863" w14:textId="74CB4ECF" w:rsidR="00E350E4" w:rsidRPr="00D423F7" w:rsidRDefault="3D4AA701" w:rsidP="3D4AA701">
      <w:pPr>
        <w:tabs>
          <w:tab w:val="left" w:pos="540"/>
          <w:tab w:val="left" w:pos="900"/>
        </w:tabs>
        <w:suppressAutoHyphens/>
        <w:ind w:firstLine="851"/>
        <w:jc w:val="both"/>
        <w:rPr>
          <w:rFonts w:eastAsia="Calibri"/>
          <w:b/>
          <w:bCs/>
        </w:rPr>
      </w:pPr>
      <w:r w:rsidRPr="00D423F7">
        <w:rPr>
          <w:rFonts w:eastAsia="Calibri"/>
        </w:rPr>
        <w:t>3</w:t>
      </w:r>
      <w:r w:rsidR="004E7420">
        <w:rPr>
          <w:rFonts w:eastAsia="Calibri"/>
        </w:rPr>
        <w:t>7</w:t>
      </w:r>
      <w:r w:rsidRPr="00D423F7">
        <w:rPr>
          <w:rFonts w:eastAsia="Calibri"/>
        </w:rPr>
        <w:t xml:space="preserve">. Norint užtikrinti želdinių priežiūros kokybę, Savivaldybės </w:t>
      </w:r>
      <w:r w:rsidRPr="00A40CB5">
        <w:rPr>
          <w:rFonts w:eastAsia="Calibri"/>
        </w:rPr>
        <w:t>viešosiose ir bendrojo naudojimo erdvėse</w:t>
      </w:r>
      <w:r w:rsidRPr="00D423F7">
        <w:rPr>
          <w:rFonts w:eastAsia="Calibri"/>
        </w:rPr>
        <w:t xml:space="preserve"> želdinius prižiūrėti gali </w:t>
      </w:r>
      <w:r w:rsidRPr="00F84F7B">
        <w:rPr>
          <w:rFonts w:eastAsia="Calibri"/>
        </w:rPr>
        <w:t xml:space="preserve">tik </w:t>
      </w:r>
      <w:r w:rsidR="00526077">
        <w:t>rangovai ir (ar) paslaugų teikėj</w:t>
      </w:r>
      <w:r w:rsidR="00F84F7B">
        <w:t>ai</w:t>
      </w:r>
      <w:r w:rsidRPr="00D423F7">
        <w:rPr>
          <w:rFonts w:eastAsia="Calibri"/>
        </w:rPr>
        <w:t>, turin</w:t>
      </w:r>
      <w:r w:rsidR="00526077">
        <w:rPr>
          <w:rFonts w:eastAsia="Calibri"/>
        </w:rPr>
        <w:t>tys</w:t>
      </w:r>
      <w:r w:rsidRPr="00D423F7">
        <w:rPr>
          <w:rFonts w:eastAsia="Calibri"/>
        </w:rPr>
        <w:t xml:space="preserve"> kvalifikuotus specialistus.</w:t>
      </w:r>
    </w:p>
    <w:p w14:paraId="62D5B33B" w14:textId="6727A23C" w:rsidR="00E350E4" w:rsidRPr="00D423F7" w:rsidRDefault="3D4AA701" w:rsidP="00E350E4">
      <w:pPr>
        <w:tabs>
          <w:tab w:val="left" w:pos="540"/>
          <w:tab w:val="left" w:pos="900"/>
        </w:tabs>
        <w:suppressAutoHyphens/>
        <w:ind w:firstLine="851"/>
        <w:jc w:val="both"/>
        <w:rPr>
          <w:rFonts w:eastAsia="Calibri"/>
        </w:rPr>
      </w:pPr>
      <w:r w:rsidRPr="00D423F7">
        <w:rPr>
          <w:rFonts w:eastAsia="Calibri"/>
        </w:rPr>
        <w:t>3</w:t>
      </w:r>
      <w:r w:rsidR="004E7420">
        <w:rPr>
          <w:rFonts w:eastAsia="Calibri"/>
        </w:rPr>
        <w:t>8</w:t>
      </w:r>
      <w:r w:rsidRPr="00D423F7">
        <w:rPr>
          <w:rFonts w:eastAsia="Calibri"/>
        </w:rPr>
        <w:t xml:space="preserve">. Fiziniai ir juridiniai asmenys, vykdantys želdinių laistymą, tręšimą, genėjimą, dirvožemio purenimą, mulčiavimą ir kitus priežiūros darbus, turi vadovautis Lietuvos Respublikos aplinkos ministro 2008 m. sausio 18 d. įsakymu Nr. D1-45 patvirtintomis Medžių ir krūmų priežiūros, vandens telkinių, esančių želdynuose, priežiūros taisyklėmis, </w:t>
      </w:r>
      <w:r w:rsidRPr="00D423F7">
        <w:rPr>
          <w:rFonts w:eastAsia="Calibri"/>
          <w:lang w:bidi="ar"/>
        </w:rPr>
        <w:t xml:space="preserve">taip pat rekomenduojama atsižvelgti į </w:t>
      </w:r>
      <w:r w:rsidR="00B43F11">
        <w:rPr>
          <w:rFonts w:eastAsia="Calibri"/>
          <w:lang w:bidi="ar"/>
        </w:rPr>
        <w:t>S</w:t>
      </w:r>
      <w:r w:rsidRPr="00D423F7">
        <w:rPr>
          <w:rFonts w:eastAsia="Calibri"/>
          <w:lang w:bidi="ar"/>
        </w:rPr>
        <w:t xml:space="preserve">avivaldybės administracijos direktoriaus 2021 m. rugsėjo 16 d. įsakymu </w:t>
      </w:r>
      <w:bookmarkStart w:id="8" w:name="n_3"/>
      <w:r w:rsidRPr="00D423F7">
        <w:rPr>
          <w:rFonts w:eastAsia="Calibri"/>
          <w:lang w:bidi="ar"/>
        </w:rPr>
        <w:t xml:space="preserve">Nr. 30-2517/21 </w:t>
      </w:r>
      <w:bookmarkEnd w:id="8"/>
      <w:r w:rsidRPr="00D423F7">
        <w:rPr>
          <w:rFonts w:eastAsia="Calibri"/>
          <w:lang w:bidi="ar"/>
        </w:rPr>
        <w:t>patvirtintas Medžių priežiūros rekomendacijas Vilniaus mieste.</w:t>
      </w:r>
      <w:r w:rsidRPr="00D423F7">
        <w:rPr>
          <w:rFonts w:eastAsia="Calibri"/>
        </w:rPr>
        <w:t xml:space="preserve"> </w:t>
      </w:r>
    </w:p>
    <w:p w14:paraId="3B49D366" w14:textId="5FAA90B3" w:rsidR="00E350E4" w:rsidRPr="00D423F7" w:rsidRDefault="3D4AA701" w:rsidP="00E350E4">
      <w:pPr>
        <w:tabs>
          <w:tab w:val="left" w:pos="540"/>
          <w:tab w:val="left" w:pos="900"/>
        </w:tabs>
        <w:suppressAutoHyphens/>
        <w:ind w:firstLine="851"/>
        <w:jc w:val="both"/>
        <w:rPr>
          <w:rFonts w:eastAsia="Calibri"/>
        </w:rPr>
      </w:pPr>
      <w:r w:rsidRPr="00D423F7">
        <w:rPr>
          <w:rFonts w:eastAsia="Calibri"/>
        </w:rPr>
        <w:t>3</w:t>
      </w:r>
      <w:r w:rsidR="004E7420">
        <w:rPr>
          <w:rFonts w:eastAsia="Calibri"/>
        </w:rPr>
        <w:t>9</w:t>
      </w:r>
      <w:r w:rsidRPr="00D423F7">
        <w:rPr>
          <w:rFonts w:eastAsia="Calibri"/>
        </w:rPr>
        <w:t>. Želdynai ir želdiniai nuo ligų ir kenkėjų saugomi vadovaujantis Lietuvos Respublikos aplinkos ministro 2007 m. gruodžio 14 d. įsakymu Nr. D1-675 patvirtintomis Želdynų ir želdinių sanitarinės apsaugos taisyklėmis.</w:t>
      </w:r>
    </w:p>
    <w:p w14:paraId="1A3FB84A" w14:textId="391E565F" w:rsidR="00E350E4" w:rsidRPr="00D423F7" w:rsidRDefault="004E7420" w:rsidP="00E350E4">
      <w:pPr>
        <w:tabs>
          <w:tab w:val="left" w:pos="540"/>
          <w:tab w:val="left" w:pos="900"/>
        </w:tabs>
        <w:suppressAutoHyphens/>
        <w:ind w:firstLine="851"/>
        <w:jc w:val="both"/>
        <w:rPr>
          <w:rFonts w:eastAsia="Calibri"/>
        </w:rPr>
      </w:pPr>
      <w:r>
        <w:rPr>
          <w:rFonts w:eastAsia="Calibri"/>
        </w:rPr>
        <w:t>40</w:t>
      </w:r>
      <w:r w:rsidR="3D4AA701" w:rsidRPr="00D423F7">
        <w:rPr>
          <w:rFonts w:eastAsia="Calibri"/>
        </w:rPr>
        <w:t xml:space="preserve">. Vykdant statybos darbus, fiziniai ir juridiniai asmenys turi laikytis Lietuvos Respublikos aplinkos ministro 2010 m. kovo 15 d. įsakymu Nr. D1-193 patvirtintų Želdinių apsaugos, vykdant statybos darbus, taisyklių. </w:t>
      </w:r>
    </w:p>
    <w:p w14:paraId="198DA642" w14:textId="3717A055" w:rsidR="00E350E4" w:rsidRPr="00D423F7" w:rsidRDefault="3D4AA701" w:rsidP="00E350E4">
      <w:pPr>
        <w:tabs>
          <w:tab w:val="left" w:pos="900"/>
          <w:tab w:val="left" w:pos="993"/>
        </w:tabs>
        <w:suppressAutoHyphens/>
        <w:ind w:firstLine="851"/>
        <w:jc w:val="both"/>
        <w:rPr>
          <w:rFonts w:eastAsia="Calibri"/>
          <w:lang w:bidi="ar"/>
        </w:rPr>
      </w:pPr>
      <w:r w:rsidRPr="00D423F7">
        <w:rPr>
          <w:rFonts w:eastAsia="Calibri"/>
        </w:rPr>
        <w:t>4</w:t>
      </w:r>
      <w:r w:rsidR="004E7420">
        <w:rPr>
          <w:rFonts w:eastAsia="Calibri"/>
        </w:rPr>
        <w:t>1</w:t>
      </w:r>
      <w:r w:rsidRPr="00D423F7">
        <w:rPr>
          <w:rFonts w:eastAsia="Calibri"/>
        </w:rPr>
        <w:t>. Kasimo bei statybos darbai</w:t>
      </w:r>
      <w:r w:rsidR="003E42C0">
        <w:rPr>
          <w:rFonts w:eastAsia="Calibri"/>
        </w:rPr>
        <w:t>,</w:t>
      </w:r>
      <w:r w:rsidRPr="00D423F7">
        <w:rPr>
          <w:rFonts w:eastAsia="Calibri"/>
        </w:rPr>
        <w:t xml:space="preserve"> </w:t>
      </w:r>
      <w:r w:rsidRPr="00D423F7">
        <w:rPr>
          <w:rFonts w:eastAsia="Calibri"/>
          <w:lang w:bidi="ar"/>
        </w:rPr>
        <w:t>kurie yra vykdomi šalia želdinių</w:t>
      </w:r>
      <w:r w:rsidR="003E42C0">
        <w:rPr>
          <w:rFonts w:eastAsia="Calibri"/>
          <w:lang w:bidi="ar"/>
        </w:rPr>
        <w:t>,</w:t>
      </w:r>
      <w:r w:rsidRPr="00D423F7">
        <w:rPr>
          <w:rFonts w:eastAsia="Calibri"/>
          <w:lang w:bidi="ar"/>
        </w:rPr>
        <w:t xml:space="preserve"> galimi tik </w:t>
      </w:r>
      <w:r w:rsidR="00B43F11" w:rsidRPr="00D423F7">
        <w:rPr>
          <w:rFonts w:eastAsia="Calibri"/>
          <w:lang w:bidi="ar"/>
        </w:rPr>
        <w:t>Miesto aplinkos skyri</w:t>
      </w:r>
      <w:r w:rsidR="00B43F11">
        <w:rPr>
          <w:rFonts w:eastAsia="Calibri"/>
          <w:lang w:bidi="ar"/>
        </w:rPr>
        <w:t>ui</w:t>
      </w:r>
      <w:r w:rsidR="00B43F11" w:rsidRPr="00F77A9F">
        <w:rPr>
          <w:rFonts w:eastAsia="Calibri"/>
          <w:lang w:bidi="ar"/>
        </w:rPr>
        <w:t xml:space="preserve"> pritar</w:t>
      </w:r>
      <w:r w:rsidR="00B43F11">
        <w:rPr>
          <w:rFonts w:eastAsia="Calibri"/>
          <w:lang w:bidi="ar"/>
        </w:rPr>
        <w:t>us</w:t>
      </w:r>
      <w:r w:rsidRPr="00D423F7">
        <w:rPr>
          <w:rFonts w:eastAsia="Calibri"/>
          <w:lang w:bidi="ar"/>
        </w:rPr>
        <w:t>.</w:t>
      </w:r>
    </w:p>
    <w:p w14:paraId="02AFBE88" w14:textId="77777777" w:rsidR="00077F8B" w:rsidRDefault="00077F8B" w:rsidP="00E350E4">
      <w:pPr>
        <w:tabs>
          <w:tab w:val="left" w:pos="426"/>
        </w:tabs>
        <w:contextualSpacing/>
        <w:jc w:val="center"/>
        <w:rPr>
          <w:rFonts w:eastAsia="Calibri"/>
          <w:b/>
        </w:rPr>
      </w:pPr>
    </w:p>
    <w:p w14:paraId="4BD8756C" w14:textId="233D5342" w:rsidR="00E350E4" w:rsidRPr="00D423F7" w:rsidRDefault="00E350E4" w:rsidP="00E350E4">
      <w:pPr>
        <w:tabs>
          <w:tab w:val="left" w:pos="426"/>
        </w:tabs>
        <w:contextualSpacing/>
        <w:jc w:val="center"/>
        <w:rPr>
          <w:rFonts w:eastAsia="Calibri"/>
          <w:b/>
        </w:rPr>
      </w:pPr>
      <w:r w:rsidRPr="00D423F7">
        <w:rPr>
          <w:rFonts w:eastAsia="Calibri"/>
          <w:b/>
        </w:rPr>
        <w:t>V SKYRIUS</w:t>
      </w:r>
    </w:p>
    <w:p w14:paraId="6B749EFE" w14:textId="49C8AB29" w:rsidR="00E350E4" w:rsidRPr="00D423F7" w:rsidRDefault="3D4AA701" w:rsidP="3D4AA701">
      <w:pPr>
        <w:jc w:val="center"/>
        <w:rPr>
          <w:b/>
          <w:bCs/>
          <w:caps/>
          <w:lang w:eastAsia="lt"/>
        </w:rPr>
      </w:pPr>
      <w:r w:rsidRPr="00D423F7">
        <w:rPr>
          <w:b/>
          <w:bCs/>
          <w:caps/>
          <w:lang w:eastAsia="lt" w:bidi="ar"/>
        </w:rPr>
        <w:t xml:space="preserve">Želdinių KIRTIMO, KITOKIO </w:t>
      </w:r>
      <w:r w:rsidRPr="00D423F7">
        <w:rPr>
          <w:b/>
          <w:bCs/>
          <w:caps/>
          <w:color w:val="000000" w:themeColor="text1"/>
          <w:lang w:eastAsia="lt" w:bidi="ar"/>
        </w:rPr>
        <w:t>PAŠALINIMO</w:t>
      </w:r>
      <w:r w:rsidR="003E42C0">
        <w:rPr>
          <w:b/>
          <w:bCs/>
          <w:caps/>
          <w:color w:val="000000" w:themeColor="text1"/>
          <w:lang w:eastAsia="lt" w:bidi="ar"/>
        </w:rPr>
        <w:t xml:space="preserve"> iš augimo vietos</w:t>
      </w:r>
      <w:r w:rsidRPr="00D423F7">
        <w:rPr>
          <w:b/>
          <w:bCs/>
          <w:caps/>
          <w:color w:val="000000" w:themeColor="text1"/>
          <w:lang w:eastAsia="lt" w:bidi="ar"/>
        </w:rPr>
        <w:t xml:space="preserve">, </w:t>
      </w:r>
      <w:r w:rsidR="003E42C0">
        <w:rPr>
          <w:b/>
          <w:bCs/>
          <w:caps/>
          <w:color w:val="000000" w:themeColor="text1"/>
          <w:lang w:eastAsia="lt" w:bidi="ar"/>
        </w:rPr>
        <w:t xml:space="preserve">Intensyvaus </w:t>
      </w:r>
      <w:r w:rsidRPr="00D423F7">
        <w:rPr>
          <w:b/>
          <w:bCs/>
          <w:caps/>
          <w:color w:val="000000" w:themeColor="text1"/>
          <w:lang w:eastAsia="lt" w:bidi="ar"/>
        </w:rPr>
        <w:t xml:space="preserve">GENĖJIMO </w:t>
      </w:r>
      <w:r w:rsidRPr="00D423F7">
        <w:rPr>
          <w:b/>
          <w:bCs/>
          <w:caps/>
          <w:lang w:eastAsia="lt" w:bidi="ar"/>
        </w:rPr>
        <w:t>REIKALAVIMAI</w:t>
      </w:r>
    </w:p>
    <w:p w14:paraId="74046B4F" w14:textId="77777777" w:rsidR="00E350E4" w:rsidRPr="00D423F7" w:rsidRDefault="00E350E4" w:rsidP="00E350E4">
      <w:pPr>
        <w:spacing w:after="200" w:line="276" w:lineRule="auto"/>
        <w:ind w:firstLine="851"/>
        <w:contextualSpacing/>
        <w:jc w:val="both"/>
        <w:rPr>
          <w:rFonts w:eastAsia="Calibri"/>
          <w:strike/>
        </w:rPr>
      </w:pPr>
    </w:p>
    <w:p w14:paraId="6895AB69" w14:textId="616D3570" w:rsidR="00E350E4" w:rsidRPr="00D423F7" w:rsidRDefault="3D4AA701" w:rsidP="00E350E4">
      <w:pPr>
        <w:tabs>
          <w:tab w:val="left" w:pos="284"/>
          <w:tab w:val="left" w:pos="993"/>
        </w:tabs>
        <w:suppressAutoHyphens/>
        <w:ind w:firstLine="851"/>
        <w:jc w:val="both"/>
        <w:rPr>
          <w:rFonts w:eastAsia="Calibri"/>
          <w:strike/>
          <w:lang w:eastAsia="zh-CN"/>
        </w:rPr>
      </w:pPr>
      <w:bookmarkStart w:id="9" w:name="part_2f92bf8811114875bb17e63397854f40"/>
      <w:bookmarkEnd w:id="9"/>
      <w:r w:rsidRPr="00D423F7">
        <w:rPr>
          <w:lang w:eastAsia="zh-CN" w:bidi="ar"/>
        </w:rPr>
        <w:t>4</w:t>
      </w:r>
      <w:r w:rsidR="004E7420">
        <w:rPr>
          <w:lang w:eastAsia="zh-CN" w:bidi="ar"/>
        </w:rPr>
        <w:t>2</w:t>
      </w:r>
      <w:r w:rsidRPr="00D423F7">
        <w:rPr>
          <w:lang w:eastAsia="zh-CN" w:bidi="ar"/>
        </w:rPr>
        <w:t xml:space="preserve">. Saugotinus želdinius kirsti, kitaip pašalinti iš augimo vietos ar intensyviai genėti galima tik turint </w:t>
      </w:r>
      <w:r w:rsidR="004434B5">
        <w:rPr>
          <w:lang w:eastAsia="zh-CN" w:bidi="ar"/>
        </w:rPr>
        <w:t xml:space="preserve">Savivaldybės </w:t>
      </w:r>
      <w:r w:rsidR="001E5782">
        <w:rPr>
          <w:lang w:eastAsia="zh-CN" w:bidi="ar"/>
        </w:rPr>
        <w:t>mero ar jo įgalioto</w:t>
      </w:r>
      <w:r w:rsidRPr="00D423F7">
        <w:rPr>
          <w:lang w:eastAsia="zh-CN" w:bidi="ar"/>
        </w:rPr>
        <w:t xml:space="preserve"> </w:t>
      </w:r>
      <w:r w:rsidR="00B43F11" w:rsidRPr="00D423F7">
        <w:rPr>
          <w:lang w:eastAsia="zh-CN" w:bidi="ar"/>
        </w:rPr>
        <w:t xml:space="preserve">Savivaldybės </w:t>
      </w:r>
      <w:r w:rsidRPr="00D423F7">
        <w:rPr>
          <w:lang w:eastAsia="zh-CN" w:bidi="ar"/>
        </w:rPr>
        <w:t xml:space="preserve">administracijos direktoriaus pagal </w:t>
      </w:r>
      <w:r w:rsidR="00FE0065">
        <w:rPr>
          <w:lang w:eastAsia="zh-CN" w:bidi="ar"/>
        </w:rPr>
        <w:t>S</w:t>
      </w:r>
      <w:r w:rsidRPr="00D423F7">
        <w:rPr>
          <w:lang w:eastAsia="zh-CN" w:bidi="ar"/>
        </w:rPr>
        <w:t xml:space="preserve">avivaldybės tarybos sprendimu patvirtintą </w:t>
      </w:r>
      <w:r w:rsidRPr="00D423F7">
        <w:rPr>
          <w:color w:val="000000" w:themeColor="text1"/>
          <w:lang w:eastAsia="lt" w:bidi="ar"/>
        </w:rPr>
        <w:t>Saugotinų ž</w:t>
      </w:r>
      <w:r w:rsidRPr="00D423F7">
        <w:rPr>
          <w:lang w:eastAsia="lt" w:bidi="ar"/>
        </w:rPr>
        <w:t xml:space="preserve">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aprašą išduotą leidimą kirsti, kitaip pašalinti iš augimo vietos ar intensyviai genėti saugotinus želdinius (toliau – Leidimas) ar vadovaujantis galiojančiu </w:t>
      </w:r>
      <w:r w:rsidR="004434B5">
        <w:rPr>
          <w:lang w:eastAsia="lt" w:bidi="ar"/>
        </w:rPr>
        <w:t xml:space="preserve">Savivaldybės </w:t>
      </w:r>
      <w:r w:rsidR="00DF01FE">
        <w:rPr>
          <w:lang w:eastAsia="lt" w:bidi="ar"/>
        </w:rPr>
        <w:t>mero</w:t>
      </w:r>
      <w:r w:rsidR="001E5782">
        <w:rPr>
          <w:lang w:eastAsia="lt" w:bidi="ar"/>
        </w:rPr>
        <w:t xml:space="preserve"> ar jo įgalioto </w:t>
      </w:r>
      <w:r w:rsidR="00B43F11" w:rsidRPr="00D423F7">
        <w:rPr>
          <w:lang w:eastAsia="lt" w:bidi="ar"/>
        </w:rPr>
        <w:t xml:space="preserve">Savivaldybės </w:t>
      </w:r>
      <w:r w:rsidRPr="00D423F7">
        <w:rPr>
          <w:lang w:eastAsia="lt" w:bidi="ar"/>
        </w:rPr>
        <w:t>administracijos direktoriaus sprendimu dėl saugotinų želdinių kirtimo, ki</w:t>
      </w:r>
      <w:r w:rsidRPr="00D423F7">
        <w:rPr>
          <w:rFonts w:eastAsia="Calibri"/>
          <w:lang w:eastAsia="zh-CN"/>
        </w:rPr>
        <w:t>tokio pašalinimo iš augimo vietos ar intensyvaus genėjimo (toliau – Sprendimas)</w:t>
      </w:r>
      <w:r w:rsidR="00A40CB5" w:rsidRPr="00A40CB5">
        <w:rPr>
          <w:color w:val="000000"/>
        </w:rPr>
        <w:t xml:space="preserve"> </w:t>
      </w:r>
      <w:r w:rsidR="00A40CB5" w:rsidRPr="00A40CB5">
        <w:rPr>
          <w:rFonts w:eastAsia="Calibri"/>
          <w:lang w:eastAsia="zh-CN"/>
        </w:rPr>
        <w:t xml:space="preserve">ir sumokėjus </w:t>
      </w:r>
      <w:r w:rsidR="004434B5">
        <w:rPr>
          <w:rFonts w:eastAsia="Calibri"/>
          <w:lang w:eastAsia="zh-CN"/>
        </w:rPr>
        <w:t xml:space="preserve">Savivaldybės </w:t>
      </w:r>
      <w:r w:rsidR="00A40CB5">
        <w:rPr>
          <w:rFonts w:eastAsia="Calibri"/>
          <w:lang w:eastAsia="zh-CN"/>
        </w:rPr>
        <w:t xml:space="preserve">mero ar jo įgalioto </w:t>
      </w:r>
      <w:r w:rsidR="00B43F11">
        <w:rPr>
          <w:rFonts w:eastAsia="Calibri"/>
          <w:lang w:eastAsia="zh-CN"/>
        </w:rPr>
        <w:t xml:space="preserve">Savivaldybės </w:t>
      </w:r>
      <w:r w:rsidR="00A40CB5">
        <w:rPr>
          <w:rFonts w:eastAsia="Calibri"/>
          <w:lang w:eastAsia="zh-CN"/>
        </w:rPr>
        <w:t>administracijos direktoriaus</w:t>
      </w:r>
      <w:r w:rsidR="00A40CB5" w:rsidRPr="00A40CB5">
        <w:rPr>
          <w:rFonts w:eastAsia="Calibri"/>
          <w:lang w:eastAsia="zh-CN"/>
        </w:rPr>
        <w:t xml:space="preserve"> pagal </w:t>
      </w:r>
      <w:r w:rsidR="00366AEB" w:rsidRPr="00D423F7">
        <w:t>Lietuvos Respublikos aplinkos ministro 2008 m. birželio 26 d. įsakymu Nr. D1-343</w:t>
      </w:r>
      <w:r w:rsidR="00A40CB5" w:rsidRPr="00A40CB5">
        <w:rPr>
          <w:rFonts w:eastAsia="Calibri"/>
          <w:lang w:eastAsia="zh-CN"/>
        </w:rPr>
        <w:t xml:space="preserve"> </w:t>
      </w:r>
      <w:r w:rsidR="00366AEB">
        <w:rPr>
          <w:rFonts w:eastAsia="Calibri"/>
          <w:lang w:eastAsia="zh-CN"/>
        </w:rPr>
        <w:t>patvirtintus</w:t>
      </w:r>
      <w:r w:rsidR="00366AEB" w:rsidRPr="00A40CB5">
        <w:rPr>
          <w:rFonts w:eastAsia="Calibri"/>
          <w:lang w:eastAsia="zh-CN"/>
        </w:rPr>
        <w:t xml:space="preserve"> </w:t>
      </w:r>
      <w:r w:rsidR="00A40CB5" w:rsidRPr="00A40CB5">
        <w:rPr>
          <w:rFonts w:eastAsia="Calibri"/>
          <w:lang w:eastAsia="zh-CN"/>
        </w:rPr>
        <w:t xml:space="preserve">Želdinių atkuriamosios vertės įkainius, kai šalinami Vyriausybės nustatytus kriterijus dėl augimo vietos, rūšies, matmenų ir būklės atitinkantys saugotini želdiniai, arba pagal </w:t>
      </w:r>
      <w:r w:rsidR="00FE0065">
        <w:rPr>
          <w:rFonts w:eastAsia="Calibri"/>
          <w:lang w:eastAsia="zh-CN"/>
        </w:rPr>
        <w:t>S</w:t>
      </w:r>
      <w:r w:rsidR="00A40CB5" w:rsidRPr="00A40CB5">
        <w:rPr>
          <w:rFonts w:eastAsia="Calibri"/>
          <w:lang w:eastAsia="zh-CN"/>
        </w:rPr>
        <w:t xml:space="preserve">avivaldybės </w:t>
      </w:r>
      <w:r w:rsidR="00FE0065">
        <w:rPr>
          <w:rFonts w:eastAsia="Calibri"/>
          <w:lang w:eastAsia="zh-CN"/>
        </w:rPr>
        <w:t>t</w:t>
      </w:r>
      <w:r w:rsidR="0013272C">
        <w:rPr>
          <w:rFonts w:eastAsia="Calibri"/>
          <w:lang w:eastAsia="zh-CN"/>
        </w:rPr>
        <w:t>arybos</w:t>
      </w:r>
      <w:r w:rsidR="00A40CB5" w:rsidRPr="00A40CB5">
        <w:rPr>
          <w:rFonts w:eastAsia="Calibri"/>
          <w:lang w:eastAsia="zh-CN"/>
        </w:rPr>
        <w:t xml:space="preserve"> sprendimu saugotinais paskelbtų želdinių atkuriamosios vertės įkainius, kai šios institucijos sprendimu yra nustatyti didesni šių želdinių atkuriamosios vertės įkainiai ir kai šalinami jos sprendimu saugotinais paskelbti želdiniai, apskaičiuotą želdinių atkuriamosios vertės kompensaciją.</w:t>
      </w:r>
    </w:p>
    <w:p w14:paraId="5E824B6C" w14:textId="61A63EB2" w:rsidR="3D4AA701" w:rsidRPr="00D423F7" w:rsidRDefault="004E7420" w:rsidP="007361D9">
      <w:pPr>
        <w:tabs>
          <w:tab w:val="left" w:pos="284"/>
          <w:tab w:val="left" w:pos="993"/>
        </w:tabs>
        <w:ind w:firstLine="851"/>
        <w:jc w:val="both"/>
      </w:pPr>
      <w:r>
        <w:t>43</w:t>
      </w:r>
      <w:r w:rsidR="3D4AA701" w:rsidRPr="00D423F7">
        <w:t>. Žemės sklypo savininkas, valdytojas ar naudotojas</w:t>
      </w:r>
      <w:r w:rsidR="00B43F11">
        <w:t>,</w:t>
      </w:r>
      <w:r w:rsidR="3D4AA701" w:rsidRPr="00D423F7">
        <w:t xml:space="preserve"> norintis kirsti, kitaip pašalinti iš augimo vietos ar intensyviai genėti medžius, kurių kamieno skersmuo 1,3 metro aukštyje yra 12 ar daugiau centimetrų, augančius </w:t>
      </w:r>
      <w:r w:rsidR="3D4AA701" w:rsidRPr="0013272C">
        <w:t>miesto</w:t>
      </w:r>
      <w:r w:rsidR="3D4AA701" w:rsidRPr="00D423F7">
        <w:t xml:space="preserve"> gyvenamųjų vietovių požeminių inžinerinių tinklų apsaugos zonose ir ant pastatų dalių, (išskyrus atvejus, kai jau gautas leidimas kirsti, kitaip pašalinti ar intensyviai genėti medžius) </w:t>
      </w:r>
      <w:r w:rsidR="004434B5" w:rsidRPr="00037EB7">
        <w:rPr>
          <w:rFonts w:eastAsia="Calibri"/>
          <w:lang w:bidi="ar"/>
        </w:rPr>
        <w:t>Savivaldybės mer</w:t>
      </w:r>
      <w:r w:rsidR="004434B5">
        <w:rPr>
          <w:rFonts w:eastAsia="Calibri"/>
          <w:lang w:bidi="ar"/>
        </w:rPr>
        <w:t>ui</w:t>
      </w:r>
      <w:r w:rsidR="004434B5" w:rsidRPr="00037EB7">
        <w:rPr>
          <w:rFonts w:eastAsia="Calibri"/>
          <w:lang w:bidi="ar"/>
        </w:rPr>
        <w:t xml:space="preserve"> ar jo įgaliot</w:t>
      </w:r>
      <w:r w:rsidR="004434B5">
        <w:rPr>
          <w:rFonts w:eastAsia="Calibri"/>
          <w:lang w:bidi="ar"/>
        </w:rPr>
        <w:t>am</w:t>
      </w:r>
      <w:r w:rsidR="004434B5" w:rsidRPr="00037EB7">
        <w:rPr>
          <w:rFonts w:eastAsia="Calibri"/>
          <w:lang w:bidi="ar"/>
        </w:rPr>
        <w:t xml:space="preserve"> Savivaldybės administracijos direktori</w:t>
      </w:r>
      <w:r w:rsidR="004434B5">
        <w:rPr>
          <w:rFonts w:eastAsia="Calibri"/>
          <w:lang w:bidi="ar"/>
        </w:rPr>
        <w:t>ui</w:t>
      </w:r>
      <w:r w:rsidR="004434B5" w:rsidRPr="00D423F7">
        <w:t xml:space="preserve"> </w:t>
      </w:r>
      <w:r w:rsidR="3D4AA701" w:rsidRPr="00D423F7">
        <w:t xml:space="preserve">turi pateikti laisvos formos pranešimą apie ketinimą kirsti, kitaip pašalinti iš augimo vietos ar intensyviai genėti medžius, iki darbų pradžios likus ne mažiau kaip 10 darbo dienų. Pranešime turi </w:t>
      </w:r>
      <w:r w:rsidR="3D4AA701" w:rsidRPr="00D423F7">
        <w:lastRenderedPageBreak/>
        <w:t xml:space="preserve">būti nurodyta tiksli medžio vieta (vietovės schema su tikslia medžio vieta), rūšis, kamieno skersmuo (1,3 m aukštyje), būklė (vadovaujantis </w:t>
      </w:r>
      <w:r w:rsidR="00DB2094" w:rsidRPr="00D423F7">
        <w:t>Lietuvos Respublikos aplinkos ministro 2008 m. birželio 26 d. įsakymu Nr. D1-343</w:t>
      </w:r>
      <w:r w:rsidR="00DB2094" w:rsidRPr="00A40CB5">
        <w:rPr>
          <w:rFonts w:eastAsia="Calibri"/>
          <w:lang w:eastAsia="zh-CN"/>
        </w:rPr>
        <w:t xml:space="preserve"> </w:t>
      </w:r>
      <w:r w:rsidR="00DB2094">
        <w:rPr>
          <w:rFonts w:eastAsia="Calibri"/>
          <w:lang w:eastAsia="zh-CN"/>
        </w:rPr>
        <w:t>patvirtintų</w:t>
      </w:r>
      <w:r w:rsidR="00DB2094" w:rsidRPr="00A40CB5">
        <w:rPr>
          <w:rFonts w:eastAsia="Calibri"/>
          <w:lang w:eastAsia="zh-CN"/>
        </w:rPr>
        <w:t xml:space="preserve"> Želdinių atkuriamosios vertės įkaini</w:t>
      </w:r>
      <w:r w:rsidR="00DB2094">
        <w:rPr>
          <w:rFonts w:eastAsia="Calibri"/>
          <w:lang w:eastAsia="zh-CN"/>
        </w:rPr>
        <w:t>ų</w:t>
      </w:r>
      <w:r w:rsidR="3D4AA701" w:rsidRPr="00D423F7">
        <w:t xml:space="preserve">, 2 priedu „Želdinių būklė“). </w:t>
      </w:r>
      <w:r w:rsidR="00B43F11" w:rsidRPr="00D423F7">
        <w:t>Gav</w:t>
      </w:r>
      <w:r w:rsidR="00B43F11">
        <w:t>ę</w:t>
      </w:r>
      <w:r w:rsidR="00B43F11" w:rsidRPr="00D423F7">
        <w:t xml:space="preserve">s </w:t>
      </w:r>
      <w:r w:rsidR="3D4AA701" w:rsidRPr="00D423F7">
        <w:t xml:space="preserve">pranešimą apie ketinimą kirsti, kitaip pašalinti iš augimo vietos ar intensyviai genėti medžius, </w:t>
      </w:r>
      <w:r w:rsidR="004434B5" w:rsidRPr="00037EB7">
        <w:rPr>
          <w:rFonts w:eastAsia="Calibri"/>
          <w:lang w:bidi="ar"/>
        </w:rPr>
        <w:t>Savivaldybės mer</w:t>
      </w:r>
      <w:r w:rsidR="004434B5">
        <w:rPr>
          <w:rFonts w:eastAsia="Calibri"/>
          <w:lang w:bidi="ar"/>
        </w:rPr>
        <w:t>as</w:t>
      </w:r>
      <w:r w:rsidR="004434B5" w:rsidRPr="00037EB7">
        <w:rPr>
          <w:rFonts w:eastAsia="Calibri"/>
          <w:lang w:bidi="ar"/>
        </w:rPr>
        <w:t xml:space="preserve"> ar jo įgaliot</w:t>
      </w:r>
      <w:r w:rsidR="004434B5">
        <w:rPr>
          <w:rFonts w:eastAsia="Calibri"/>
          <w:lang w:bidi="ar"/>
        </w:rPr>
        <w:t>as</w:t>
      </w:r>
      <w:r w:rsidR="004434B5" w:rsidRPr="00037EB7">
        <w:rPr>
          <w:rFonts w:eastAsia="Calibri"/>
          <w:lang w:bidi="ar"/>
        </w:rPr>
        <w:t xml:space="preserve"> Savivaldybės administracijos direktori</w:t>
      </w:r>
      <w:r w:rsidR="004434B5">
        <w:rPr>
          <w:rFonts w:eastAsia="Calibri"/>
          <w:lang w:bidi="ar"/>
        </w:rPr>
        <w:t>us</w:t>
      </w:r>
      <w:r w:rsidR="004434B5" w:rsidRPr="00D423F7">
        <w:t xml:space="preserve"> </w:t>
      </w:r>
      <w:r w:rsidR="3D4AA701" w:rsidRPr="00D423F7">
        <w:t xml:space="preserve">per 5 darbo dienas nuo pranešimo gavimo dienos patikrina, ar pranešime nurodyti medžiai nėra priskiriami saugotiniems želdiniams, ir tokiu būdu, kokiu buvo pateiktas pranešimas, informuoja pranešimą pateikusį asmenį, ar pranešime nurodytiems medžiams kirsti, kitaip pašalinti iš augimo vietos ar intensyviai genėti reikia gauti </w:t>
      </w:r>
      <w:r w:rsidR="006F5A91">
        <w:t>L</w:t>
      </w:r>
      <w:r w:rsidR="3D4AA701" w:rsidRPr="00D423F7">
        <w:t xml:space="preserve">eidimą arba dėl jų turi būti priimtas </w:t>
      </w:r>
      <w:r w:rsidR="006F5A91">
        <w:t>S</w:t>
      </w:r>
      <w:r w:rsidR="3D4AA701" w:rsidRPr="00D423F7">
        <w:t xml:space="preserve">prendimas. Elektros tinklus, šilumos perdavimo tinklus, magistralinius dujotiekius ir naftotiekius (produktotiekius) eksploatuojantys asmenys ar jų įgalioti tretieji asmenys, ketinantys kirsti, kitaip pašalinti iš augimo vietos ar intensyviai genėti tokius medžius šių objektų apsaugos zonose, privalo likus iki darbų pradžios ne mažiau kaip 5 darbo dienoms raštu apie tai informuoti žemės, kurioje auga želdiniai, savininką, valdytoją ar naudotoją, taip pat </w:t>
      </w:r>
      <w:r w:rsidR="004434B5" w:rsidRPr="00037EB7">
        <w:rPr>
          <w:rFonts w:eastAsia="Calibri"/>
          <w:lang w:bidi="ar"/>
        </w:rPr>
        <w:t>Savivaldybės mer</w:t>
      </w:r>
      <w:r w:rsidR="004434B5">
        <w:rPr>
          <w:rFonts w:eastAsia="Calibri"/>
          <w:lang w:bidi="ar"/>
        </w:rPr>
        <w:t>ą</w:t>
      </w:r>
      <w:r w:rsidR="004434B5" w:rsidRPr="00037EB7">
        <w:rPr>
          <w:rFonts w:eastAsia="Calibri"/>
          <w:lang w:bidi="ar"/>
        </w:rPr>
        <w:t xml:space="preserve"> ar jo įgaliot</w:t>
      </w:r>
      <w:r w:rsidR="004434B5">
        <w:rPr>
          <w:rFonts w:eastAsia="Calibri"/>
          <w:lang w:bidi="ar"/>
        </w:rPr>
        <w:t>ą</w:t>
      </w:r>
      <w:r w:rsidR="004434B5" w:rsidRPr="00037EB7">
        <w:rPr>
          <w:rFonts w:eastAsia="Calibri"/>
          <w:lang w:bidi="ar"/>
        </w:rPr>
        <w:t xml:space="preserve"> Savivaldybės administracijos direktori</w:t>
      </w:r>
      <w:r w:rsidR="0001732C">
        <w:rPr>
          <w:rFonts w:eastAsia="Calibri"/>
          <w:lang w:bidi="ar"/>
        </w:rPr>
        <w:t>ų</w:t>
      </w:r>
      <w:r w:rsidR="004434B5" w:rsidRPr="00D423F7">
        <w:t xml:space="preserve"> </w:t>
      </w:r>
      <w:r w:rsidR="3D4AA701" w:rsidRPr="00D423F7">
        <w:t>(išskyrus dėl medžių ir (ar) krūmų, augančių elektros tinklų proskynose) ir nurodyti medžio vietą (adresą ar koordinates).</w:t>
      </w:r>
    </w:p>
    <w:p w14:paraId="50DDC2C5" w14:textId="031A62C9" w:rsidR="00E350E4" w:rsidRPr="00D423F7" w:rsidRDefault="3D4AA701" w:rsidP="00E350E4">
      <w:pPr>
        <w:tabs>
          <w:tab w:val="left" w:pos="284"/>
          <w:tab w:val="left" w:pos="993"/>
        </w:tabs>
        <w:suppressAutoHyphens/>
        <w:ind w:firstLine="851"/>
        <w:jc w:val="both"/>
        <w:rPr>
          <w:rFonts w:eastAsia="Calibri"/>
          <w:lang w:eastAsia="lt"/>
        </w:rPr>
      </w:pPr>
      <w:r w:rsidRPr="00D423F7">
        <w:rPr>
          <w:rFonts w:eastAsia="Calibri"/>
          <w:lang w:eastAsia="lt"/>
        </w:rPr>
        <w:t>4</w:t>
      </w:r>
      <w:r w:rsidR="004E7420">
        <w:rPr>
          <w:rFonts w:eastAsia="Calibri"/>
          <w:lang w:eastAsia="lt"/>
        </w:rPr>
        <w:t>4</w:t>
      </w:r>
      <w:r w:rsidRPr="00D423F7">
        <w:rPr>
          <w:rFonts w:eastAsia="Calibri"/>
          <w:lang w:eastAsia="lt"/>
        </w:rPr>
        <w:t>. Želdynų ir želdinių priežiūros ir tvarkymo metu turi būti siekiama išsaugoti augančius sveikus, gyvybingus, estetiniu ir ekologiniu požiūriu vertingus, perspektyviu</w:t>
      </w:r>
      <w:r w:rsidR="00B14ACD">
        <w:rPr>
          <w:rFonts w:eastAsia="Calibri"/>
          <w:lang w:eastAsia="lt"/>
        </w:rPr>
        <w:t>s</w:t>
      </w:r>
      <w:r w:rsidRPr="00D423F7">
        <w:rPr>
          <w:rFonts w:eastAsia="Calibri"/>
          <w:lang w:eastAsia="lt"/>
        </w:rPr>
        <w:t xml:space="preserve"> želdinius – dar nepasiekusius gamtinės brandos ar ją pasiekusius, tačiau nekeliančius nei fizinio, nei ligų ar kenkėjų židinių susidarymo pavojaus aplinkai.</w:t>
      </w:r>
    </w:p>
    <w:p w14:paraId="6685E16C" w14:textId="53DF1508" w:rsidR="00E350E4" w:rsidRPr="00942169" w:rsidRDefault="00FA3BA8" w:rsidP="00E350E4">
      <w:pPr>
        <w:tabs>
          <w:tab w:val="left" w:pos="284"/>
          <w:tab w:val="left" w:pos="993"/>
        </w:tabs>
        <w:suppressAutoHyphens/>
        <w:ind w:firstLine="851"/>
        <w:jc w:val="both"/>
        <w:rPr>
          <w:rFonts w:eastAsia="Calibri"/>
        </w:rPr>
      </w:pPr>
      <w:bookmarkStart w:id="10" w:name="_Hlk180584448"/>
      <w:r w:rsidRPr="00D423F7">
        <w:rPr>
          <w:rFonts w:eastAsia="Calibri"/>
          <w:lang w:eastAsia="lt"/>
        </w:rPr>
        <w:t>4</w:t>
      </w:r>
      <w:r>
        <w:rPr>
          <w:rFonts w:eastAsia="Calibri"/>
          <w:lang w:eastAsia="lt"/>
        </w:rPr>
        <w:t>5</w:t>
      </w:r>
      <w:r w:rsidRPr="00D423F7">
        <w:rPr>
          <w:rFonts w:eastAsia="Calibri"/>
          <w:lang w:eastAsia="lt"/>
        </w:rPr>
        <w:t xml:space="preserve">. </w:t>
      </w:r>
      <w:r w:rsidR="00287C7B" w:rsidRPr="00D423F7">
        <w:rPr>
          <w:rFonts w:eastAsia="Calibri"/>
          <w:lang w:eastAsia="lt"/>
        </w:rPr>
        <w:t>Jeigu statybų (teisės aktų nustatyta tvarka esant išduotam statybą leidžiančiam dokumentui) metu želdynų ir želdinių išsaugoti nepavyksta</w:t>
      </w:r>
      <w:r w:rsidR="00287C7B">
        <w:rPr>
          <w:rFonts w:eastAsia="Calibri"/>
          <w:lang w:eastAsia="lt"/>
        </w:rPr>
        <w:t>,</w:t>
      </w:r>
      <w:r w:rsidR="00287C7B" w:rsidRPr="00D423F7">
        <w:rPr>
          <w:rFonts w:eastAsia="Calibri"/>
          <w:lang w:eastAsia="lt"/>
        </w:rPr>
        <w:t xml:space="preserve"> želdynus ir želdinius šalinti galima tik atsodinus tokį želdinių kiekį</w:t>
      </w:r>
      <w:r w:rsidR="00287C7B">
        <w:rPr>
          <w:rFonts w:eastAsia="Calibri"/>
          <w:lang w:eastAsia="lt"/>
        </w:rPr>
        <w:t>,</w:t>
      </w:r>
      <w:r w:rsidR="00287C7B" w:rsidRPr="00D423F7">
        <w:rPr>
          <w:rFonts w:eastAsia="Calibri"/>
          <w:lang w:eastAsia="lt"/>
        </w:rPr>
        <w:t xml:space="preserve"> koks yra pašalinamas (atsodinamų medžių kamienų skersmenų suma turi atitikti pašalintų medžių kamienų skersmenų sum</w:t>
      </w:r>
      <w:r w:rsidR="00287C7B">
        <w:rPr>
          <w:rFonts w:eastAsia="Calibri"/>
        </w:rPr>
        <w:t>ą</w:t>
      </w:r>
      <w:r w:rsidR="00287C7B" w:rsidRPr="00D423F7">
        <w:rPr>
          <w:rFonts w:eastAsia="Calibri"/>
        </w:rPr>
        <w:t>)</w:t>
      </w:r>
      <w:r w:rsidR="00287C7B">
        <w:rPr>
          <w:rFonts w:eastAsia="Calibri"/>
        </w:rPr>
        <w:t xml:space="preserve">, </w:t>
      </w:r>
      <w:r w:rsidR="00287C7B" w:rsidRPr="0014393D">
        <w:rPr>
          <w:rFonts w:eastAsia="Calibri"/>
        </w:rPr>
        <w:t xml:space="preserve">o Savivaldybės tarybos sprendimu saugotinais paskelbti želdiniai, esantys žemės sklype, kurio Nekilnojamojo turto registre registruota naudojimo paskirtis – kita, o naudojimo būdas – visuomeninės paskirties teritorijos ar kuriame projektuojami visuomeninių pastatų paskirties grupės pastatai, gali būti šalinami tik atsodinus 50 proc. </w:t>
      </w:r>
      <w:r w:rsidR="00287C7B">
        <w:rPr>
          <w:rFonts w:eastAsia="Calibri"/>
        </w:rPr>
        <w:t>daugiau</w:t>
      </w:r>
      <w:r w:rsidR="00D54BBE">
        <w:rPr>
          <w:rFonts w:eastAsia="Calibri"/>
        </w:rPr>
        <w:t>,</w:t>
      </w:r>
      <w:r w:rsidR="00287C7B">
        <w:rPr>
          <w:rFonts w:eastAsia="Calibri"/>
        </w:rPr>
        <w:t xml:space="preserve"> negu yra pašalinama želdinių (atsodinamų medžių kamienų skersmenų suma turi būti 50 proc. didesnė nei pašalintų medžių kamienų skersmenų suma)</w:t>
      </w:r>
      <w:r w:rsidR="00287C7B" w:rsidRPr="0014393D">
        <w:rPr>
          <w:rFonts w:eastAsia="Calibri"/>
        </w:rPr>
        <w:t>. Informacija apie neišsaugomus ir atsodinamus želdinius nurodoma</w:t>
      </w:r>
      <w:r w:rsidR="00287C7B" w:rsidRPr="00D423F7">
        <w:rPr>
          <w:rFonts w:eastAsia="Calibri"/>
        </w:rPr>
        <w:t xml:space="preserve"> užpild</w:t>
      </w:r>
      <w:r w:rsidR="00287C7B">
        <w:rPr>
          <w:rFonts w:eastAsia="Calibri"/>
        </w:rPr>
        <w:t>žius</w:t>
      </w:r>
      <w:r w:rsidR="00287C7B" w:rsidRPr="00D423F7">
        <w:rPr>
          <w:rFonts w:eastAsia="Calibri"/>
        </w:rPr>
        <w:t xml:space="preserve"> Taisyklių 1 priedą. </w:t>
      </w:r>
      <w:r w:rsidR="00287C7B">
        <w:rPr>
          <w:rFonts w:eastAsia="Calibri"/>
        </w:rPr>
        <w:t xml:space="preserve">Reikalavimas dėl želdinių atsodinimo </w:t>
      </w:r>
      <w:r w:rsidR="00287C7B" w:rsidRPr="00D423F7">
        <w:rPr>
          <w:rFonts w:eastAsia="Calibri"/>
        </w:rPr>
        <w:t>netaikomas Taisyklių 6.</w:t>
      </w:r>
      <w:r w:rsidR="00287C7B">
        <w:rPr>
          <w:rFonts w:eastAsia="Calibri"/>
        </w:rPr>
        <w:t>1</w:t>
      </w:r>
      <w:r w:rsidR="00287C7B" w:rsidRPr="00D423F7">
        <w:rPr>
          <w:rFonts w:eastAsia="Calibri"/>
        </w:rPr>
        <w:t xml:space="preserve"> </w:t>
      </w:r>
      <w:r w:rsidR="00287C7B">
        <w:rPr>
          <w:rFonts w:eastAsia="Calibri"/>
        </w:rPr>
        <w:t>papunktyje</w:t>
      </w:r>
      <w:r w:rsidR="00287C7B" w:rsidRPr="00D423F7">
        <w:rPr>
          <w:rFonts w:eastAsia="Calibri"/>
        </w:rPr>
        <w:t xml:space="preserve"> nurodytiems želdiniams.</w:t>
      </w:r>
      <w:bookmarkEnd w:id="10"/>
    </w:p>
    <w:p w14:paraId="3925CE9E" w14:textId="749FD44E" w:rsidR="00E350E4" w:rsidRPr="00D423F7" w:rsidRDefault="3D4AA701" w:rsidP="00E350E4">
      <w:pPr>
        <w:tabs>
          <w:tab w:val="left" w:pos="284"/>
          <w:tab w:val="left" w:pos="993"/>
        </w:tabs>
        <w:suppressAutoHyphens/>
        <w:ind w:firstLine="851"/>
        <w:jc w:val="both"/>
        <w:rPr>
          <w:lang w:bidi="ar"/>
        </w:rPr>
      </w:pPr>
      <w:r w:rsidRPr="0013272C">
        <w:rPr>
          <w:color w:val="000000" w:themeColor="text1"/>
          <w:lang w:bidi="ar"/>
        </w:rPr>
        <w:t>4</w:t>
      </w:r>
      <w:r w:rsidR="004E7420">
        <w:rPr>
          <w:color w:val="000000" w:themeColor="text1"/>
          <w:lang w:bidi="ar"/>
        </w:rPr>
        <w:t>6</w:t>
      </w:r>
      <w:r w:rsidRPr="0013272C">
        <w:rPr>
          <w:color w:val="000000" w:themeColor="text1"/>
          <w:lang w:bidi="ar"/>
        </w:rPr>
        <w:t xml:space="preserve">. Vykdant želdynų ir želdinių priežiūros ir tvarkymo darbus rekomenduojama vadovautis </w:t>
      </w:r>
      <w:r w:rsidR="00B43F11">
        <w:rPr>
          <w:rFonts w:eastAsia="Calibri"/>
          <w:lang w:bidi="ar"/>
        </w:rPr>
        <w:t>S</w:t>
      </w:r>
      <w:r w:rsidRPr="0013272C">
        <w:rPr>
          <w:rFonts w:eastAsia="Calibri"/>
          <w:lang w:bidi="ar"/>
        </w:rPr>
        <w:t xml:space="preserve">avivaldybės administracijos direktoriaus 2021 m. rugsėjo 16 d. įsakymu </w:t>
      </w:r>
      <w:bookmarkStart w:id="11" w:name="n_2"/>
      <w:r w:rsidRPr="0013272C">
        <w:rPr>
          <w:rFonts w:eastAsia="Calibri"/>
          <w:lang w:bidi="ar"/>
        </w:rPr>
        <w:t xml:space="preserve">Nr. 30-2517/21 </w:t>
      </w:r>
      <w:bookmarkEnd w:id="11"/>
      <w:r w:rsidRPr="0013272C">
        <w:rPr>
          <w:rFonts w:eastAsia="Calibri"/>
          <w:lang w:bidi="ar"/>
        </w:rPr>
        <w:t>patvirtintomis Medžių priežiūros rekomendacijomis Vilniaus mieste ir</w:t>
      </w:r>
      <w:r w:rsidR="00B14ACD" w:rsidRPr="0013272C">
        <w:rPr>
          <w:rFonts w:eastAsia="Calibri"/>
          <w:lang w:bidi="ar"/>
        </w:rPr>
        <w:t xml:space="preserve"> </w:t>
      </w:r>
      <w:r w:rsidRPr="0013272C">
        <w:rPr>
          <w:lang w:bidi="ar"/>
        </w:rPr>
        <w:t>Vilniaus urbanistikos ir architektūros taisyklėmis.</w:t>
      </w:r>
    </w:p>
    <w:p w14:paraId="7A7449D4" w14:textId="24E60AA6" w:rsidR="00E350E4" w:rsidRPr="00D423F7" w:rsidRDefault="3D4AA701" w:rsidP="00E350E4">
      <w:pPr>
        <w:tabs>
          <w:tab w:val="left" w:pos="284"/>
          <w:tab w:val="left" w:pos="993"/>
        </w:tabs>
        <w:suppressAutoHyphens/>
        <w:ind w:firstLine="851"/>
        <w:jc w:val="both"/>
        <w:rPr>
          <w:lang w:bidi="ar"/>
        </w:rPr>
      </w:pPr>
      <w:r w:rsidRPr="00D423F7">
        <w:rPr>
          <w:lang w:eastAsia="lt" w:bidi="ar"/>
        </w:rPr>
        <w:t>4</w:t>
      </w:r>
      <w:r w:rsidR="004E7420">
        <w:rPr>
          <w:lang w:eastAsia="lt" w:bidi="ar"/>
        </w:rPr>
        <w:t>7</w:t>
      </w:r>
      <w:r w:rsidRPr="00D423F7">
        <w:rPr>
          <w:lang w:eastAsia="lt" w:bidi="ar"/>
        </w:rPr>
        <w:t>. Medžių persodinimas vykdomas tais atvejais, kai nėra galimybės jų išsaugoti augimo vietoje – platinant gatves, vykdant statybos ar rekonstravimo darbus, formuojant kraštovaizdį:</w:t>
      </w:r>
    </w:p>
    <w:p w14:paraId="5A414053" w14:textId="516EF6A3" w:rsidR="00E350E4" w:rsidRPr="00D423F7" w:rsidRDefault="3D4AA701" w:rsidP="00E350E4">
      <w:pPr>
        <w:tabs>
          <w:tab w:val="left" w:pos="284"/>
          <w:tab w:val="left" w:pos="993"/>
        </w:tabs>
        <w:suppressAutoHyphens/>
        <w:ind w:firstLine="851"/>
        <w:jc w:val="both"/>
        <w:rPr>
          <w:lang w:eastAsia="lt" w:bidi="ar"/>
        </w:rPr>
      </w:pPr>
      <w:r w:rsidRPr="00D423F7">
        <w:rPr>
          <w:lang w:bidi="ar"/>
        </w:rPr>
        <w:t>4</w:t>
      </w:r>
      <w:r w:rsidR="004E7420">
        <w:rPr>
          <w:lang w:bidi="ar"/>
        </w:rPr>
        <w:t>7</w:t>
      </w:r>
      <w:r w:rsidRPr="00D423F7">
        <w:rPr>
          <w:lang w:bidi="ar"/>
        </w:rPr>
        <w:t xml:space="preserve">.1. </w:t>
      </w:r>
      <w:r w:rsidRPr="00D423F7">
        <w:rPr>
          <w:lang w:eastAsia="lt" w:bidi="ar"/>
        </w:rPr>
        <w:t>stambūs medžiai persodinami su žemės gumulu, kurio diametras ne mažesnis kaip 2,0 x 2,0 m;</w:t>
      </w:r>
    </w:p>
    <w:p w14:paraId="144DA92A" w14:textId="7BC50E77" w:rsidR="00E350E4" w:rsidRPr="00D423F7" w:rsidRDefault="3D4AA701" w:rsidP="00E350E4">
      <w:pPr>
        <w:tabs>
          <w:tab w:val="left" w:pos="284"/>
          <w:tab w:val="left" w:pos="993"/>
        </w:tabs>
        <w:suppressAutoHyphens/>
        <w:ind w:firstLine="851"/>
        <w:jc w:val="both"/>
        <w:rPr>
          <w:lang w:eastAsia="lt" w:bidi="ar"/>
        </w:rPr>
      </w:pPr>
      <w:r w:rsidRPr="00D423F7">
        <w:rPr>
          <w:lang w:eastAsia="lt" w:bidi="ar"/>
        </w:rPr>
        <w:t>4</w:t>
      </w:r>
      <w:r w:rsidR="004E7420">
        <w:rPr>
          <w:lang w:eastAsia="lt" w:bidi="ar"/>
        </w:rPr>
        <w:t>7</w:t>
      </w:r>
      <w:r w:rsidRPr="00D423F7">
        <w:rPr>
          <w:lang w:eastAsia="lt" w:bidi="ar"/>
        </w:rPr>
        <w:t>.2. medžių persodinimo darbai vykdomi pagal nustatyta tvarka parengtą ir patvirtintą atskirųjų ir priklausomųjų želdynų tvarkymo ir kūrimo projektą;</w:t>
      </w:r>
    </w:p>
    <w:p w14:paraId="025F7126" w14:textId="461D7031" w:rsidR="00E350E4" w:rsidRPr="00D423F7" w:rsidRDefault="3D4AA701" w:rsidP="00E350E4">
      <w:pPr>
        <w:tabs>
          <w:tab w:val="left" w:pos="284"/>
          <w:tab w:val="left" w:pos="993"/>
        </w:tabs>
        <w:suppressAutoHyphens/>
        <w:ind w:firstLine="851"/>
        <w:jc w:val="both"/>
        <w:rPr>
          <w:lang w:eastAsia="lt" w:bidi="ar"/>
        </w:rPr>
      </w:pPr>
      <w:r w:rsidRPr="00D423F7">
        <w:rPr>
          <w:lang w:eastAsia="lt" w:bidi="ar"/>
        </w:rPr>
        <w:t>4</w:t>
      </w:r>
      <w:r w:rsidR="004E7420">
        <w:rPr>
          <w:lang w:eastAsia="lt" w:bidi="ar"/>
        </w:rPr>
        <w:t>7</w:t>
      </w:r>
      <w:r w:rsidRPr="00D423F7">
        <w:rPr>
          <w:lang w:eastAsia="lt" w:bidi="ar"/>
        </w:rPr>
        <w:t>.3. persodinami sveiki, gerai išsivystę, be mechaninių pažeidimų, šalčio plyšių ir persodinimui paruošti medžiai;</w:t>
      </w:r>
    </w:p>
    <w:p w14:paraId="22847DD2" w14:textId="49886282" w:rsidR="00E350E4" w:rsidRPr="00D423F7" w:rsidRDefault="3D4AA701" w:rsidP="00E350E4">
      <w:pPr>
        <w:tabs>
          <w:tab w:val="left" w:pos="284"/>
          <w:tab w:val="left" w:pos="993"/>
        </w:tabs>
        <w:suppressAutoHyphens/>
        <w:ind w:firstLine="851"/>
        <w:jc w:val="both"/>
        <w:rPr>
          <w:lang w:eastAsia="lt" w:bidi="ar"/>
        </w:rPr>
      </w:pPr>
      <w:r w:rsidRPr="00D423F7">
        <w:rPr>
          <w:lang w:eastAsia="lt" w:bidi="ar"/>
        </w:rPr>
        <w:t>4</w:t>
      </w:r>
      <w:r w:rsidR="004E7420">
        <w:rPr>
          <w:lang w:eastAsia="lt" w:bidi="ar"/>
        </w:rPr>
        <w:t>7</w:t>
      </w:r>
      <w:r w:rsidRPr="00D423F7">
        <w:rPr>
          <w:lang w:eastAsia="lt" w:bidi="ar"/>
        </w:rPr>
        <w:t>.4. pasodintus ar persodintus medžius privaloma ne mažiau kaip 3 metus prižiūrėti;</w:t>
      </w:r>
    </w:p>
    <w:p w14:paraId="4FDBB1EA" w14:textId="4E062366" w:rsidR="00E350E4" w:rsidRPr="00D423F7" w:rsidRDefault="3D4AA701" w:rsidP="00E350E4">
      <w:pPr>
        <w:tabs>
          <w:tab w:val="left" w:pos="284"/>
          <w:tab w:val="left" w:pos="993"/>
        </w:tabs>
        <w:suppressAutoHyphens/>
        <w:ind w:firstLine="851"/>
        <w:jc w:val="both"/>
        <w:rPr>
          <w:color w:val="000000"/>
          <w:lang w:eastAsia="lt" w:bidi="ar"/>
        </w:rPr>
      </w:pPr>
      <w:r w:rsidRPr="00D423F7">
        <w:rPr>
          <w:lang w:eastAsia="lt" w:bidi="ar"/>
        </w:rPr>
        <w:t>4</w:t>
      </w:r>
      <w:r w:rsidR="004E7420">
        <w:rPr>
          <w:lang w:eastAsia="lt" w:bidi="ar"/>
        </w:rPr>
        <w:t>7</w:t>
      </w:r>
      <w:r w:rsidRPr="00D423F7">
        <w:rPr>
          <w:lang w:eastAsia="lt" w:bidi="ar"/>
        </w:rPr>
        <w:t xml:space="preserve">.5. </w:t>
      </w:r>
      <w:r w:rsidRPr="00D423F7">
        <w:rPr>
          <w:color w:val="000000" w:themeColor="text1"/>
          <w:lang w:eastAsia="lt" w:bidi="ar"/>
        </w:rPr>
        <w:t>draudžiama persodinti medžius su sausa viršūne, stiebo ir (ar) šaknų puviniu, ligotus, vienašone, nesusiformavusia laja, jų vegetacijos metu</w:t>
      </w:r>
      <w:r w:rsidR="00B14ACD">
        <w:rPr>
          <w:color w:val="000000" w:themeColor="text1"/>
          <w:lang w:eastAsia="lt" w:bidi="ar"/>
        </w:rPr>
        <w:t>;</w:t>
      </w:r>
    </w:p>
    <w:p w14:paraId="3A453992" w14:textId="1884D2FE" w:rsidR="00E350E4" w:rsidRPr="00D423F7" w:rsidRDefault="3D4AA701" w:rsidP="00E350E4">
      <w:pPr>
        <w:tabs>
          <w:tab w:val="left" w:pos="284"/>
          <w:tab w:val="left" w:pos="993"/>
        </w:tabs>
        <w:suppressAutoHyphens/>
        <w:ind w:firstLine="851"/>
        <w:jc w:val="both"/>
        <w:rPr>
          <w:color w:val="000000"/>
          <w:lang w:eastAsia="lt" w:bidi="ar"/>
        </w:rPr>
      </w:pPr>
      <w:r w:rsidRPr="00D423F7">
        <w:rPr>
          <w:color w:val="000000" w:themeColor="text1"/>
          <w:lang w:eastAsia="lt" w:bidi="ar"/>
        </w:rPr>
        <w:t>4</w:t>
      </w:r>
      <w:r w:rsidR="004E7420">
        <w:rPr>
          <w:color w:val="000000" w:themeColor="text1"/>
          <w:lang w:eastAsia="lt" w:bidi="ar"/>
        </w:rPr>
        <w:t>7</w:t>
      </w:r>
      <w:r w:rsidRPr="00D423F7">
        <w:rPr>
          <w:color w:val="000000" w:themeColor="text1"/>
          <w:lang w:eastAsia="lt" w:bidi="ar"/>
        </w:rPr>
        <w:t>.6. jeigu pasodinti ar persodinti medžiai per laikotarpį</w:t>
      </w:r>
      <w:r w:rsidR="005522DE">
        <w:rPr>
          <w:color w:val="000000" w:themeColor="text1"/>
          <w:lang w:eastAsia="lt" w:bidi="ar"/>
        </w:rPr>
        <w:t>,</w:t>
      </w:r>
      <w:r w:rsidRPr="00D423F7">
        <w:rPr>
          <w:color w:val="000000" w:themeColor="text1"/>
          <w:lang w:eastAsia="lt" w:bidi="ar"/>
        </w:rPr>
        <w:t xml:space="preserve"> nurodytą </w:t>
      </w:r>
      <w:r w:rsidR="005522DE">
        <w:rPr>
          <w:color w:val="000000" w:themeColor="text1"/>
          <w:lang w:eastAsia="lt" w:bidi="ar"/>
        </w:rPr>
        <w:t xml:space="preserve">Taisyklių </w:t>
      </w:r>
      <w:r w:rsidR="008E0175">
        <w:rPr>
          <w:color w:val="000000" w:themeColor="text1"/>
          <w:lang w:eastAsia="lt" w:bidi="ar"/>
        </w:rPr>
        <w:t>47.4 papunktyje</w:t>
      </w:r>
      <w:r w:rsidR="005522DE">
        <w:rPr>
          <w:color w:val="000000" w:themeColor="text1"/>
          <w:lang w:eastAsia="lt" w:bidi="ar"/>
        </w:rPr>
        <w:t>,</w:t>
      </w:r>
      <w:r w:rsidRPr="00D423F7">
        <w:rPr>
          <w:color w:val="000000" w:themeColor="text1"/>
          <w:lang w:eastAsia="lt" w:bidi="ar"/>
        </w:rPr>
        <w:t xml:space="preserve"> neprigyja</w:t>
      </w:r>
      <w:r w:rsidR="005522DE">
        <w:rPr>
          <w:color w:val="000000" w:themeColor="text1"/>
          <w:lang w:eastAsia="lt" w:bidi="ar"/>
        </w:rPr>
        <w:t>,</w:t>
      </w:r>
      <w:r w:rsidRPr="00D423F7">
        <w:rPr>
          <w:color w:val="000000" w:themeColor="text1"/>
          <w:lang w:eastAsia="lt" w:bidi="ar"/>
        </w:rPr>
        <w:t xml:space="preserve"> privaloma neprigijusius medžius pašalinti, o į jų vietą pasodinti naujus.</w:t>
      </w:r>
    </w:p>
    <w:p w14:paraId="0CBE6E88" w14:textId="36D2358D" w:rsidR="00E350E4" w:rsidRPr="00D423F7" w:rsidRDefault="3D4AA701" w:rsidP="3D4AA701">
      <w:pPr>
        <w:tabs>
          <w:tab w:val="left" w:pos="284"/>
          <w:tab w:val="left" w:pos="993"/>
        </w:tabs>
        <w:suppressAutoHyphens/>
        <w:ind w:firstLine="851"/>
        <w:jc w:val="both"/>
        <w:rPr>
          <w:color w:val="000000"/>
          <w:lang w:bidi="ar"/>
        </w:rPr>
      </w:pPr>
      <w:bookmarkStart w:id="12" w:name="_Hlk180584749"/>
      <w:r w:rsidRPr="00D423F7">
        <w:rPr>
          <w:color w:val="000000" w:themeColor="text1"/>
          <w:lang w:eastAsia="lt" w:bidi="ar"/>
        </w:rPr>
        <w:t>4</w:t>
      </w:r>
      <w:r w:rsidR="004E7420">
        <w:rPr>
          <w:color w:val="000000" w:themeColor="text1"/>
          <w:lang w:eastAsia="lt" w:bidi="ar"/>
        </w:rPr>
        <w:t>8</w:t>
      </w:r>
      <w:r w:rsidRPr="00D423F7">
        <w:rPr>
          <w:color w:val="000000" w:themeColor="text1"/>
          <w:lang w:eastAsia="lt" w:bidi="ar"/>
        </w:rPr>
        <w:t xml:space="preserve">. </w:t>
      </w:r>
      <w:bookmarkStart w:id="13" w:name="_Hlk180584732"/>
      <w:r w:rsidRPr="00D423F7">
        <w:rPr>
          <w:color w:val="000000" w:themeColor="text1"/>
          <w:lang w:bidi="ar"/>
        </w:rPr>
        <w:t xml:space="preserve">Draudžiama kirsti, kitaip iš augimo vietos pašalinti ar intensyviai genėti saugotinus medžius </w:t>
      </w:r>
      <w:r w:rsidRPr="00D423F7">
        <w:rPr>
          <w:color w:val="000000" w:themeColor="text1"/>
        </w:rPr>
        <w:t>viešuosiuose želdynuose ir viešuosius želdinius, kurie priskiriami saugotiniems medžiams,</w:t>
      </w:r>
      <w:r w:rsidRPr="00D423F7">
        <w:t xml:space="preserve"> </w:t>
      </w:r>
      <w:r w:rsidRPr="00D423F7">
        <w:rPr>
          <w:color w:val="000000" w:themeColor="text1"/>
          <w:lang w:bidi="ar"/>
        </w:rPr>
        <w:t>nuo kovo 15 dienos iki rugpjūčio 1 dienos, išskyrus atvejus, kai jie kelia pavojų gyventojams, jų turtui, statiniams, eismo ar skrydžių saugumui, taip pat</w:t>
      </w:r>
      <w:r w:rsidR="005522DE">
        <w:rPr>
          <w:color w:val="000000" w:themeColor="text1"/>
          <w:lang w:bidi="ar"/>
        </w:rPr>
        <w:t>,</w:t>
      </w:r>
      <w:r w:rsidRPr="00D423F7">
        <w:rPr>
          <w:color w:val="000000" w:themeColor="text1"/>
          <w:lang w:bidi="ar"/>
        </w:rPr>
        <w:t xml:space="preserve"> kai tai būtina remontuojant, rekonstruojant </w:t>
      </w:r>
      <w:r w:rsidRPr="00D423F7">
        <w:rPr>
          <w:color w:val="000000" w:themeColor="text1"/>
          <w:lang w:bidi="ar"/>
        </w:rPr>
        <w:lastRenderedPageBreak/>
        <w:t>ar tiesiant naują valstybinės ar vietinės reikšmės kelią, įgyvendinant ypatingos valstybinės svarbos projektus.</w:t>
      </w:r>
      <w:bookmarkEnd w:id="12"/>
      <w:bookmarkEnd w:id="13"/>
    </w:p>
    <w:p w14:paraId="00A31EBE" w14:textId="491878D2" w:rsidR="00E350E4" w:rsidRPr="00D423F7" w:rsidRDefault="3D4AA701" w:rsidP="00E350E4">
      <w:pPr>
        <w:tabs>
          <w:tab w:val="left" w:pos="284"/>
          <w:tab w:val="left" w:pos="993"/>
        </w:tabs>
        <w:suppressAutoHyphens/>
        <w:ind w:firstLine="851"/>
        <w:jc w:val="both"/>
        <w:rPr>
          <w:color w:val="000000"/>
          <w:lang w:bidi="ar"/>
        </w:rPr>
      </w:pPr>
      <w:r w:rsidRPr="00D423F7">
        <w:rPr>
          <w:color w:val="000000" w:themeColor="text1"/>
          <w:lang w:bidi="ar"/>
        </w:rPr>
        <w:t>4</w:t>
      </w:r>
      <w:r w:rsidR="004E7420">
        <w:rPr>
          <w:color w:val="000000" w:themeColor="text1"/>
          <w:lang w:bidi="ar"/>
        </w:rPr>
        <w:t>9</w:t>
      </w:r>
      <w:r w:rsidRPr="00D423F7">
        <w:rPr>
          <w:color w:val="000000" w:themeColor="text1"/>
          <w:lang w:bidi="ar"/>
        </w:rPr>
        <w:t xml:space="preserve">. </w:t>
      </w:r>
      <w:r w:rsidRPr="00D423F7">
        <w:rPr>
          <w:color w:val="000000" w:themeColor="text1"/>
          <w:lang w:eastAsia="lt" w:bidi="ar"/>
        </w:rPr>
        <w:t xml:space="preserve">Draudžiama, kertant ar genint medžius piliakalnių ar pilkapių </w:t>
      </w:r>
      <w:r w:rsidR="005522DE" w:rsidRPr="00D423F7">
        <w:rPr>
          <w:color w:val="000000" w:themeColor="text1"/>
          <w:lang w:eastAsia="lt" w:bidi="ar"/>
        </w:rPr>
        <w:t>objekt</w:t>
      </w:r>
      <w:r w:rsidR="005522DE">
        <w:rPr>
          <w:color w:val="000000" w:themeColor="text1"/>
          <w:lang w:eastAsia="lt" w:bidi="ar"/>
        </w:rPr>
        <w:t>ų</w:t>
      </w:r>
      <w:r w:rsidR="005522DE" w:rsidRPr="00D423F7">
        <w:rPr>
          <w:color w:val="000000" w:themeColor="text1"/>
          <w:lang w:eastAsia="lt" w:bidi="ar"/>
        </w:rPr>
        <w:t xml:space="preserve"> </w:t>
      </w:r>
      <w:r w:rsidRPr="00D423F7">
        <w:rPr>
          <w:color w:val="000000" w:themeColor="text1"/>
          <w:lang w:eastAsia="lt" w:bidi="ar"/>
        </w:rPr>
        <w:t>teritorijoje darbams naudoti sunkiąją ar kitą techniką, galinčią pažeisti kultūrinį sluoksnį. Draudžiama rauti kelmus.</w:t>
      </w:r>
    </w:p>
    <w:p w14:paraId="0CDF0F81" w14:textId="77777777" w:rsidR="00E350E4" w:rsidRDefault="00E350E4" w:rsidP="00113A44">
      <w:pPr>
        <w:tabs>
          <w:tab w:val="left" w:pos="284"/>
          <w:tab w:val="left" w:pos="993"/>
        </w:tabs>
        <w:suppressAutoHyphens/>
        <w:jc w:val="center"/>
        <w:rPr>
          <w:lang w:bidi="ar"/>
        </w:rPr>
      </w:pPr>
    </w:p>
    <w:p w14:paraId="64628F58" w14:textId="77777777" w:rsidR="00E350E4" w:rsidRPr="00D423F7" w:rsidRDefault="00E350E4" w:rsidP="00E350E4">
      <w:pPr>
        <w:contextualSpacing/>
        <w:jc w:val="center"/>
        <w:rPr>
          <w:rFonts w:eastAsia="Calibri"/>
          <w:b/>
        </w:rPr>
      </w:pPr>
      <w:r w:rsidRPr="00D423F7">
        <w:rPr>
          <w:rFonts w:eastAsia="Calibri"/>
          <w:b/>
        </w:rPr>
        <w:t>VI SKYRIUS</w:t>
      </w:r>
    </w:p>
    <w:p w14:paraId="34221340" w14:textId="2C775084" w:rsidR="00E350E4" w:rsidRPr="00D423F7" w:rsidRDefault="3D4AA701" w:rsidP="3D4AA701">
      <w:pPr>
        <w:tabs>
          <w:tab w:val="left" w:pos="540"/>
          <w:tab w:val="left" w:pos="709"/>
        </w:tabs>
        <w:jc w:val="center"/>
        <w:rPr>
          <w:rFonts w:eastAsia="Calibri"/>
          <w:b/>
          <w:bCs/>
        </w:rPr>
      </w:pPr>
      <w:r w:rsidRPr="00D423F7">
        <w:rPr>
          <w:b/>
          <w:bCs/>
          <w:lang w:eastAsia="lt-LT"/>
        </w:rPr>
        <w:t xml:space="preserve">VIEŠŲJŲ ŽELDYNŲ KŪRIMO, VIEŠŲJŲ ŽELDYNŲ IR ŽELDINIŲ APSAUGOS, PRIEŽIŪROS, TVARKYMO, BŪKLĖS STEBĖSENOS, VIEŠŲJŲ ŽELDINIŲ VEISIMO, PRIVALOMOS VIEŠŲJŲ ŽELDYNŲ IR ŽELDINIŲ EKSPERTIZĖS, ŽELDYNŲ IR ŽELDINIŲ INVENTORIZAVIMO IR APSKAITOS DARBŲ FINANSAVIMAS  </w:t>
      </w:r>
    </w:p>
    <w:p w14:paraId="1A494C2E" w14:textId="77777777" w:rsidR="00E350E4" w:rsidRPr="00D423F7" w:rsidRDefault="00E350E4" w:rsidP="00E350E4">
      <w:pPr>
        <w:spacing w:after="200"/>
        <w:ind w:left="709"/>
        <w:contextualSpacing/>
        <w:rPr>
          <w:rFonts w:eastAsia="Calibri"/>
          <w:b/>
        </w:rPr>
      </w:pPr>
    </w:p>
    <w:p w14:paraId="67C9E26E" w14:textId="3AF647E8" w:rsidR="00E350E4" w:rsidRPr="006530B9" w:rsidRDefault="00624593" w:rsidP="00E350E4">
      <w:pPr>
        <w:ind w:firstLine="851"/>
        <w:jc w:val="both"/>
        <w:rPr>
          <w:lang w:eastAsia="lt-LT"/>
        </w:rPr>
      </w:pPr>
      <w:r>
        <w:rPr>
          <w:lang w:eastAsia="lt-LT"/>
        </w:rPr>
        <w:t>50</w:t>
      </w:r>
      <w:r w:rsidR="3D4AA701" w:rsidRPr="00D423F7">
        <w:rPr>
          <w:lang w:eastAsia="lt-LT"/>
        </w:rPr>
        <w:t xml:space="preserve">. Viešųjų želdynų kūrimo, viešųjų želdynų ir želdinių apsaugos, priežiūros, tvarkymo, būklės stebėsenos, viešųjų želdinių veisimo, privalomos viešųjų želdynų ir želdinių būklės ekspertizės, želdinių ir želdynų, neatsižvelgiant į žemės, kurioje jie yra, nuosavybės formą, inventorizavimo ir apskaitos darbai finansuojami iš: </w:t>
      </w:r>
    </w:p>
    <w:p w14:paraId="4700866E" w14:textId="5E676814" w:rsidR="00E350E4" w:rsidRPr="00D423F7" w:rsidRDefault="00624593" w:rsidP="00E350E4">
      <w:pPr>
        <w:tabs>
          <w:tab w:val="left" w:pos="993"/>
        </w:tabs>
        <w:ind w:firstLine="851"/>
        <w:jc w:val="both"/>
        <w:rPr>
          <w:lang w:eastAsia="lt-LT"/>
        </w:rPr>
      </w:pPr>
      <w:r>
        <w:rPr>
          <w:lang w:eastAsia="lt-LT"/>
        </w:rPr>
        <w:t>50</w:t>
      </w:r>
      <w:r w:rsidR="3D4AA701" w:rsidRPr="00D423F7">
        <w:rPr>
          <w:lang w:eastAsia="lt-LT"/>
        </w:rPr>
        <w:t>.1. Savivaldybės biudžeto lėšų;</w:t>
      </w:r>
    </w:p>
    <w:p w14:paraId="7A31F616" w14:textId="2B2CF869" w:rsidR="00E350E4" w:rsidRPr="00D423F7" w:rsidRDefault="00624593" w:rsidP="00E350E4">
      <w:pPr>
        <w:tabs>
          <w:tab w:val="left" w:pos="993"/>
        </w:tabs>
        <w:ind w:firstLine="851"/>
        <w:jc w:val="both"/>
        <w:rPr>
          <w:lang w:eastAsia="lt-LT"/>
        </w:rPr>
      </w:pPr>
      <w:r>
        <w:rPr>
          <w:lang w:eastAsia="lt-LT"/>
        </w:rPr>
        <w:t>50</w:t>
      </w:r>
      <w:r w:rsidR="3D4AA701" w:rsidRPr="00D423F7">
        <w:rPr>
          <w:lang w:eastAsia="lt-LT"/>
        </w:rPr>
        <w:t>.2. valstybės biudžeto lėšų;</w:t>
      </w:r>
    </w:p>
    <w:p w14:paraId="69BA98CF" w14:textId="4278B66D" w:rsidR="00E350E4" w:rsidRPr="00D423F7" w:rsidRDefault="00624593" w:rsidP="00E350E4">
      <w:pPr>
        <w:tabs>
          <w:tab w:val="left" w:pos="993"/>
        </w:tabs>
        <w:ind w:firstLine="851"/>
        <w:jc w:val="both"/>
        <w:rPr>
          <w:lang w:eastAsia="lt-LT"/>
        </w:rPr>
      </w:pPr>
      <w:r>
        <w:rPr>
          <w:lang w:eastAsia="lt-LT"/>
        </w:rPr>
        <w:t>50</w:t>
      </w:r>
      <w:r w:rsidR="3D4AA701" w:rsidRPr="00D423F7">
        <w:rPr>
          <w:lang w:eastAsia="lt-LT"/>
        </w:rPr>
        <w:t>.3. Europos Sąjungos lėšų;</w:t>
      </w:r>
    </w:p>
    <w:p w14:paraId="36852FEA" w14:textId="7ABA59F2" w:rsidR="00E350E4" w:rsidRDefault="00624593" w:rsidP="00E350E4">
      <w:pPr>
        <w:tabs>
          <w:tab w:val="left" w:pos="993"/>
        </w:tabs>
        <w:ind w:firstLine="851"/>
        <w:jc w:val="both"/>
        <w:rPr>
          <w:lang w:eastAsia="lt-LT"/>
        </w:rPr>
      </w:pPr>
      <w:r>
        <w:rPr>
          <w:lang w:eastAsia="lt-LT"/>
        </w:rPr>
        <w:t>50</w:t>
      </w:r>
      <w:r w:rsidR="3D4AA701" w:rsidRPr="00D423F7">
        <w:rPr>
          <w:lang w:eastAsia="lt-LT"/>
        </w:rPr>
        <w:t>.4. Savivaldyb</w:t>
      </w:r>
      <w:r w:rsidR="00281C1B">
        <w:rPr>
          <w:lang w:eastAsia="lt-LT"/>
        </w:rPr>
        <w:t>ės</w:t>
      </w:r>
      <w:r w:rsidR="3D4AA701" w:rsidRPr="00D423F7">
        <w:rPr>
          <w:lang w:eastAsia="lt-LT"/>
        </w:rPr>
        <w:t xml:space="preserve"> aplinkos apsaugos rėmimo specialiosios programos lėšų</w:t>
      </w:r>
      <w:r w:rsidR="00A35517">
        <w:rPr>
          <w:lang w:eastAsia="lt-LT"/>
        </w:rPr>
        <w:t>;</w:t>
      </w:r>
    </w:p>
    <w:p w14:paraId="68F822C2" w14:textId="10471B57" w:rsidR="00A35517" w:rsidRPr="00D423F7" w:rsidRDefault="00A35517" w:rsidP="00E350E4">
      <w:pPr>
        <w:tabs>
          <w:tab w:val="left" w:pos="993"/>
        </w:tabs>
        <w:ind w:firstLine="851"/>
        <w:jc w:val="both"/>
        <w:rPr>
          <w:lang w:eastAsia="lt-LT"/>
        </w:rPr>
      </w:pPr>
      <w:r>
        <w:rPr>
          <w:lang w:eastAsia="lt-LT"/>
        </w:rPr>
        <w:t xml:space="preserve">50.5. </w:t>
      </w:r>
      <w:r w:rsidR="00D54BBE">
        <w:rPr>
          <w:lang w:eastAsia="lt-LT"/>
        </w:rPr>
        <w:t xml:space="preserve">želdinių </w:t>
      </w:r>
      <w:r>
        <w:rPr>
          <w:lang w:eastAsia="lt-LT"/>
        </w:rPr>
        <w:t>atkuriamosios vertės kompensacijų lėšų.</w:t>
      </w:r>
    </w:p>
    <w:p w14:paraId="1219C2C7" w14:textId="79A2E05D" w:rsidR="00624593" w:rsidRDefault="00624593" w:rsidP="3D4AA701">
      <w:pPr>
        <w:tabs>
          <w:tab w:val="left" w:pos="993"/>
        </w:tabs>
        <w:ind w:firstLine="851"/>
        <w:jc w:val="both"/>
        <w:rPr>
          <w:lang w:eastAsia="lt-LT"/>
        </w:rPr>
      </w:pPr>
      <w:r>
        <w:rPr>
          <w:lang w:eastAsia="lt-LT"/>
        </w:rPr>
        <w:t xml:space="preserve">51. Kai tarp privataus juridinio ar fizinio asmens ir </w:t>
      </w:r>
      <w:r w:rsidR="00A35517" w:rsidRPr="00037EB7">
        <w:rPr>
          <w:rFonts w:eastAsia="Calibri"/>
          <w:lang w:bidi="ar"/>
        </w:rPr>
        <w:t>Savivaldybės mer</w:t>
      </w:r>
      <w:r w:rsidR="00A35517">
        <w:rPr>
          <w:rFonts w:eastAsia="Calibri"/>
          <w:lang w:bidi="ar"/>
        </w:rPr>
        <w:t>o</w:t>
      </w:r>
      <w:r w:rsidR="00A35517" w:rsidRPr="00037EB7">
        <w:rPr>
          <w:rFonts w:eastAsia="Calibri"/>
          <w:lang w:bidi="ar"/>
        </w:rPr>
        <w:t xml:space="preserve"> ar jo įgaliot</w:t>
      </w:r>
      <w:r w:rsidR="00A35517">
        <w:rPr>
          <w:rFonts w:eastAsia="Calibri"/>
          <w:lang w:bidi="ar"/>
        </w:rPr>
        <w:t>o</w:t>
      </w:r>
      <w:r w:rsidR="00A35517" w:rsidRPr="00037EB7">
        <w:rPr>
          <w:rFonts w:eastAsia="Calibri"/>
          <w:lang w:bidi="ar"/>
        </w:rPr>
        <w:t xml:space="preserve"> Savivaldybės administracijos direktori</w:t>
      </w:r>
      <w:r w:rsidR="00A35517">
        <w:rPr>
          <w:rFonts w:eastAsia="Calibri"/>
          <w:lang w:bidi="ar"/>
        </w:rPr>
        <w:t>aus</w:t>
      </w:r>
      <w:r w:rsidR="00A35517">
        <w:rPr>
          <w:lang w:eastAsia="lt-LT"/>
        </w:rPr>
        <w:t xml:space="preserve"> </w:t>
      </w:r>
      <w:r>
        <w:rPr>
          <w:lang w:eastAsia="lt-LT"/>
        </w:rPr>
        <w:t>sudaromas susitarimas dėl viešojo želdyno, esančio valstybinėje žemėje, suprojektavimo ir</w:t>
      </w:r>
      <w:r w:rsidR="00B43F11">
        <w:rPr>
          <w:lang w:eastAsia="lt-LT"/>
        </w:rPr>
        <w:t xml:space="preserve"> (</w:t>
      </w:r>
      <w:r>
        <w:rPr>
          <w:lang w:eastAsia="lt-LT"/>
        </w:rPr>
        <w:t>ar</w:t>
      </w:r>
      <w:r w:rsidR="00B43F11">
        <w:rPr>
          <w:lang w:eastAsia="lt-LT"/>
        </w:rPr>
        <w:t>)</w:t>
      </w:r>
      <w:r>
        <w:rPr>
          <w:lang w:eastAsia="lt-LT"/>
        </w:rPr>
        <w:t xml:space="preserve"> įrengimo bei priežiūros, darbai gali būti finansuojami privačiomis lėšomis.</w:t>
      </w:r>
    </w:p>
    <w:p w14:paraId="0E87970E" w14:textId="3814A806" w:rsidR="3D4AA701" w:rsidRPr="008B2884" w:rsidRDefault="008B2884" w:rsidP="008B2884">
      <w:pPr>
        <w:tabs>
          <w:tab w:val="left" w:pos="851"/>
          <w:tab w:val="left" w:pos="993"/>
          <w:tab w:val="left" w:pos="1134"/>
        </w:tabs>
        <w:suppressAutoHyphens/>
        <w:ind w:firstLine="851"/>
        <w:jc w:val="both"/>
        <w:rPr>
          <w:rFonts w:eastAsia="Calibri"/>
        </w:rPr>
      </w:pPr>
      <w:r>
        <w:rPr>
          <w:lang w:eastAsia="lt-LT"/>
        </w:rPr>
        <w:t>52</w:t>
      </w:r>
      <w:r w:rsidR="3D4AA701" w:rsidRPr="008B2884">
        <w:rPr>
          <w:lang w:eastAsia="lt-LT"/>
        </w:rPr>
        <w:t xml:space="preserve">. </w:t>
      </w:r>
      <w:r w:rsidR="001153A4">
        <w:rPr>
          <w:lang w:eastAsia="lt-LT"/>
        </w:rPr>
        <w:t xml:space="preserve">Kai tarp privataus juridinio ar fizinio asmens ir </w:t>
      </w:r>
      <w:r w:rsidR="005A16CE" w:rsidRPr="00037EB7">
        <w:rPr>
          <w:rFonts w:eastAsia="Calibri"/>
          <w:lang w:bidi="ar"/>
        </w:rPr>
        <w:t>Savivaldybės mer</w:t>
      </w:r>
      <w:r w:rsidR="005A16CE">
        <w:rPr>
          <w:rFonts w:eastAsia="Calibri"/>
          <w:lang w:bidi="ar"/>
        </w:rPr>
        <w:t>o</w:t>
      </w:r>
      <w:r w:rsidR="005A16CE" w:rsidRPr="00037EB7">
        <w:rPr>
          <w:rFonts w:eastAsia="Calibri"/>
          <w:lang w:bidi="ar"/>
        </w:rPr>
        <w:t xml:space="preserve"> ar jo įgaliot</w:t>
      </w:r>
      <w:r w:rsidR="005A16CE">
        <w:rPr>
          <w:rFonts w:eastAsia="Calibri"/>
          <w:lang w:bidi="ar"/>
        </w:rPr>
        <w:t>o</w:t>
      </w:r>
      <w:r w:rsidR="005A16CE" w:rsidRPr="00037EB7">
        <w:rPr>
          <w:rFonts w:eastAsia="Calibri"/>
          <w:lang w:bidi="ar"/>
        </w:rPr>
        <w:t xml:space="preserve"> Savivaldybės administracijos direktori</w:t>
      </w:r>
      <w:r w:rsidR="005A16CE">
        <w:rPr>
          <w:rFonts w:eastAsia="Calibri"/>
          <w:lang w:bidi="ar"/>
        </w:rPr>
        <w:t>aus</w:t>
      </w:r>
      <w:r w:rsidR="005A16CE">
        <w:rPr>
          <w:lang w:eastAsia="lt-LT"/>
        </w:rPr>
        <w:t xml:space="preserve"> </w:t>
      </w:r>
      <w:r w:rsidR="001153A4">
        <w:rPr>
          <w:lang w:eastAsia="lt-LT"/>
        </w:rPr>
        <w:t>sudaromas susitarimas dėl viešojo želdyno, esančio</w:t>
      </w:r>
      <w:r w:rsidR="001153A4" w:rsidRPr="008B2884">
        <w:rPr>
          <w:lang w:eastAsia="lt-LT"/>
        </w:rPr>
        <w:t xml:space="preserve"> </w:t>
      </w:r>
      <w:r w:rsidR="001153A4">
        <w:rPr>
          <w:lang w:eastAsia="lt-LT"/>
        </w:rPr>
        <w:t xml:space="preserve">privačios nuosavybės teise valdomame žemės sklype, </w:t>
      </w:r>
      <w:r w:rsidR="3D4AA701" w:rsidRPr="008B2884">
        <w:rPr>
          <w:lang w:eastAsia="lt-LT"/>
        </w:rPr>
        <w:t>plan</w:t>
      </w:r>
      <w:r w:rsidR="001153A4">
        <w:rPr>
          <w:lang w:eastAsia="lt-LT"/>
        </w:rPr>
        <w:t>avimo</w:t>
      </w:r>
      <w:r w:rsidR="3D4AA701" w:rsidRPr="008B2884">
        <w:rPr>
          <w:lang w:eastAsia="lt-LT"/>
        </w:rPr>
        <w:t>, projek</w:t>
      </w:r>
      <w:r w:rsidR="001153A4">
        <w:rPr>
          <w:lang w:eastAsia="lt-LT"/>
        </w:rPr>
        <w:t>tavimo,</w:t>
      </w:r>
      <w:r w:rsidR="3D4AA701" w:rsidRPr="008B2884">
        <w:rPr>
          <w:lang w:eastAsia="lt-LT"/>
        </w:rPr>
        <w:t xml:space="preserve"> įrengi</w:t>
      </w:r>
      <w:r w:rsidR="001153A4">
        <w:rPr>
          <w:lang w:eastAsia="lt-LT"/>
        </w:rPr>
        <w:t>mo</w:t>
      </w:r>
      <w:r w:rsidR="3D4AA701" w:rsidRPr="008B2884">
        <w:rPr>
          <w:lang w:eastAsia="lt-LT"/>
        </w:rPr>
        <w:t xml:space="preserve"> </w:t>
      </w:r>
      <w:r w:rsidR="001153A4">
        <w:rPr>
          <w:lang w:eastAsia="lt-LT"/>
        </w:rPr>
        <w:t xml:space="preserve">ir priežiūros, darbai atliekami </w:t>
      </w:r>
      <w:r w:rsidR="3D4AA701" w:rsidRPr="008B2884">
        <w:rPr>
          <w:lang w:eastAsia="lt-LT"/>
        </w:rPr>
        <w:t>savininko</w:t>
      </w:r>
      <w:r w:rsidR="00402CC8">
        <w:rPr>
          <w:lang w:eastAsia="lt-LT"/>
        </w:rPr>
        <w:t xml:space="preserve"> (</w:t>
      </w:r>
      <w:r w:rsidR="3D4AA701" w:rsidRPr="008B2884">
        <w:rPr>
          <w:lang w:eastAsia="lt-LT"/>
        </w:rPr>
        <w:t>valdytojo</w:t>
      </w:r>
      <w:r w:rsidR="00402CC8">
        <w:rPr>
          <w:lang w:eastAsia="lt-LT"/>
        </w:rPr>
        <w:t>)</w:t>
      </w:r>
      <w:r w:rsidR="3D4AA701" w:rsidRPr="008B2884">
        <w:rPr>
          <w:lang w:eastAsia="lt-LT"/>
        </w:rPr>
        <w:t xml:space="preserve"> lėšomis</w:t>
      </w:r>
      <w:bookmarkStart w:id="14" w:name="_Hlk192154306"/>
      <w:r w:rsidR="001153A4">
        <w:rPr>
          <w:lang w:eastAsia="lt-LT"/>
        </w:rPr>
        <w:t>.</w:t>
      </w:r>
    </w:p>
    <w:bookmarkEnd w:id="14"/>
    <w:p w14:paraId="2E8C015F" w14:textId="6CA1B075" w:rsidR="00E350E4" w:rsidRPr="00D423F7" w:rsidRDefault="008B2884" w:rsidP="3D4AA701">
      <w:pPr>
        <w:tabs>
          <w:tab w:val="left" w:pos="993"/>
        </w:tabs>
        <w:ind w:firstLine="851"/>
        <w:jc w:val="both"/>
        <w:rPr>
          <w:lang w:eastAsia="lt-LT"/>
        </w:rPr>
      </w:pPr>
      <w:r>
        <w:rPr>
          <w:lang w:eastAsia="lt-LT"/>
        </w:rPr>
        <w:t>53</w:t>
      </w:r>
      <w:r w:rsidR="3D4AA701" w:rsidRPr="00D423F7">
        <w:rPr>
          <w:lang w:eastAsia="lt-LT"/>
        </w:rPr>
        <w:t xml:space="preserve">. Viešųjų želdynų ir želdinių apsaugos, priežiūros ir tvarkymo, želdynų kūrimo finansavimas planuojamas Savivaldybės strateginiu plėtros planu ir (ar) Savivaldybės strateginiu veiklos planu ir kitais strateginio planavimo dokumentais, vadovaujantis teritorijų planavimo dokumentuose numatytais sprendiniais, </w:t>
      </w:r>
      <w:r w:rsidR="006365A5">
        <w:rPr>
          <w:lang w:eastAsia="lt-LT"/>
        </w:rPr>
        <w:t>ž</w:t>
      </w:r>
      <w:r w:rsidR="3D4AA701" w:rsidRPr="00D423F7">
        <w:rPr>
          <w:lang w:eastAsia="lt-LT"/>
        </w:rPr>
        <w:t xml:space="preserve">eldynų projektais, želdinimo schemomis, kitais </w:t>
      </w:r>
      <w:r w:rsidR="006365A5">
        <w:rPr>
          <w:lang w:eastAsia="lt-LT"/>
        </w:rPr>
        <w:t>Savivaldybės</w:t>
      </w:r>
      <w:r w:rsidR="3D4AA701" w:rsidRPr="00D423F7">
        <w:rPr>
          <w:lang w:eastAsia="lt-LT"/>
        </w:rPr>
        <w:t xml:space="preserve"> želdinimo poreikius </w:t>
      </w:r>
      <w:r w:rsidR="005522DE">
        <w:rPr>
          <w:lang w:eastAsia="lt-LT"/>
        </w:rPr>
        <w:t>reg</w:t>
      </w:r>
      <w:r w:rsidR="00DB2094">
        <w:rPr>
          <w:lang w:eastAsia="lt-LT"/>
        </w:rPr>
        <w:t>l</w:t>
      </w:r>
      <w:r w:rsidR="005522DE">
        <w:rPr>
          <w:lang w:eastAsia="lt-LT"/>
        </w:rPr>
        <w:t>amentuoja</w:t>
      </w:r>
      <w:r w:rsidR="005522DE" w:rsidRPr="00D423F7">
        <w:rPr>
          <w:lang w:eastAsia="lt-LT"/>
        </w:rPr>
        <w:t xml:space="preserve">nčiais </w:t>
      </w:r>
      <w:r w:rsidR="3D4AA701" w:rsidRPr="00D423F7">
        <w:rPr>
          <w:lang w:eastAsia="lt-LT"/>
        </w:rPr>
        <w:t xml:space="preserve">dokumentais. </w:t>
      </w:r>
    </w:p>
    <w:p w14:paraId="4C1D596D" w14:textId="2D2B92F5" w:rsidR="00E350E4" w:rsidRPr="00D423F7" w:rsidRDefault="3D4AA701" w:rsidP="00E350E4">
      <w:pPr>
        <w:tabs>
          <w:tab w:val="left" w:pos="993"/>
        </w:tabs>
        <w:ind w:firstLine="851"/>
        <w:jc w:val="both"/>
        <w:rPr>
          <w:lang w:eastAsia="lt-LT"/>
        </w:rPr>
      </w:pPr>
      <w:r w:rsidRPr="00D423F7">
        <w:rPr>
          <w:lang w:eastAsia="lt-LT"/>
        </w:rPr>
        <w:t>5</w:t>
      </w:r>
      <w:r w:rsidR="008B2884">
        <w:rPr>
          <w:lang w:eastAsia="lt-LT"/>
        </w:rPr>
        <w:t>4</w:t>
      </w:r>
      <w:r w:rsidRPr="00D423F7">
        <w:rPr>
          <w:lang w:eastAsia="lt-LT"/>
        </w:rPr>
        <w:t>. Kitų, negu nurodyta Taisykl</w:t>
      </w:r>
      <w:r w:rsidR="00DC70CE">
        <w:rPr>
          <w:lang w:eastAsia="lt-LT"/>
        </w:rPr>
        <w:t>ių 50 punkte</w:t>
      </w:r>
      <w:r w:rsidRPr="00D423F7">
        <w:rPr>
          <w:lang w:eastAsia="lt-LT"/>
        </w:rPr>
        <w:t>, želdynų ir želdinių apsaugos, priežiūros, tvarkymo, želdynų kūrimo ir želdinių veisimo darbus finansuoja jų savininkai ir (ar) valdytojai.</w:t>
      </w:r>
    </w:p>
    <w:p w14:paraId="1CFC821E" w14:textId="3F64507A" w:rsidR="00E350E4" w:rsidRPr="00D423F7" w:rsidRDefault="3D4AA701" w:rsidP="00E350E4">
      <w:pPr>
        <w:ind w:firstLine="851"/>
        <w:jc w:val="both"/>
        <w:rPr>
          <w:lang w:eastAsia="lt-LT"/>
        </w:rPr>
      </w:pPr>
      <w:r w:rsidRPr="00D423F7">
        <w:rPr>
          <w:lang w:eastAsia="lt-LT"/>
        </w:rPr>
        <w:t>5</w:t>
      </w:r>
      <w:r w:rsidR="008B2884">
        <w:rPr>
          <w:lang w:eastAsia="lt-LT"/>
        </w:rPr>
        <w:t>5</w:t>
      </w:r>
      <w:r w:rsidRPr="00D423F7">
        <w:rPr>
          <w:lang w:eastAsia="lt-LT"/>
        </w:rPr>
        <w:t>. Želdynų ir želdinių būklės ekspertizę atlieka nepriklausomi želdynų ir želdinių ekspertai, turintys kvalifikaciją patvirtinantį atestatą. Nepriklausomo želdynų ir želdinių eksperto kvalifikacijos atestato išdavimo, galiojimo sustabdymo, galiojimo sustabdymo panaikinimo, galiojimo panaikinimo tvarką nustato aplinkos ministras. Nepriklausomų želdynų ir želdinių ekspertų kvalifikacijos atestatus išduoda Lietuvos Respublikos aplinkos ministerijos įgaliota institucija.</w:t>
      </w:r>
    </w:p>
    <w:p w14:paraId="67F33094" w14:textId="442BBA8D" w:rsidR="3D4AA701" w:rsidRPr="00D423F7" w:rsidRDefault="3D4AA701" w:rsidP="3D4AA701">
      <w:pPr>
        <w:contextualSpacing/>
        <w:jc w:val="center"/>
        <w:rPr>
          <w:rFonts w:eastAsia="Calibri"/>
          <w:b/>
          <w:bCs/>
        </w:rPr>
      </w:pPr>
      <w:bookmarkStart w:id="15" w:name="part_afec8c7622554486b7d6a37bbdb9e905"/>
      <w:bookmarkStart w:id="16" w:name="_Hlk82510120"/>
      <w:bookmarkEnd w:id="15"/>
    </w:p>
    <w:p w14:paraId="5C4B69B2" w14:textId="77777777" w:rsidR="00E350E4" w:rsidRPr="00D423F7" w:rsidRDefault="00E350E4" w:rsidP="00E350E4">
      <w:pPr>
        <w:contextualSpacing/>
        <w:jc w:val="center"/>
        <w:rPr>
          <w:rFonts w:eastAsia="Calibri"/>
          <w:b/>
        </w:rPr>
      </w:pPr>
      <w:r w:rsidRPr="00D423F7">
        <w:rPr>
          <w:rFonts w:eastAsia="Calibri"/>
          <w:b/>
        </w:rPr>
        <w:t>VII SKYRIUS</w:t>
      </w:r>
    </w:p>
    <w:p w14:paraId="5422B697" w14:textId="77777777" w:rsidR="00E350E4" w:rsidRPr="00D423F7" w:rsidRDefault="00E350E4" w:rsidP="00E350E4">
      <w:pPr>
        <w:tabs>
          <w:tab w:val="left" w:pos="540"/>
          <w:tab w:val="left" w:pos="709"/>
        </w:tabs>
        <w:jc w:val="center"/>
        <w:rPr>
          <w:rFonts w:eastAsia="Calibri"/>
          <w:b/>
        </w:rPr>
      </w:pPr>
      <w:r w:rsidRPr="00D423F7">
        <w:rPr>
          <w:rFonts w:eastAsia="Calibri"/>
          <w:b/>
        </w:rPr>
        <w:t>ŽELDINIŲ SODINIMAS</w:t>
      </w:r>
    </w:p>
    <w:bookmarkEnd w:id="16"/>
    <w:p w14:paraId="52C3B265" w14:textId="77777777" w:rsidR="00E350E4" w:rsidRPr="00D423F7" w:rsidRDefault="00E350E4" w:rsidP="00E350E4">
      <w:pPr>
        <w:ind w:firstLine="851"/>
        <w:contextualSpacing/>
        <w:rPr>
          <w:rFonts w:eastAsia="Calibri"/>
          <w:b/>
        </w:rPr>
      </w:pPr>
    </w:p>
    <w:p w14:paraId="389FA9FA" w14:textId="56F1AD2A" w:rsidR="00E350E4" w:rsidRPr="003D3D0E" w:rsidRDefault="3D4AA701" w:rsidP="00E350E4">
      <w:pPr>
        <w:tabs>
          <w:tab w:val="left" w:pos="851"/>
          <w:tab w:val="left" w:pos="900"/>
        </w:tabs>
        <w:suppressAutoHyphens/>
        <w:ind w:firstLine="851"/>
        <w:jc w:val="both"/>
        <w:rPr>
          <w:rFonts w:eastAsia="Calibri"/>
        </w:rPr>
      </w:pPr>
      <w:r w:rsidRPr="003D3D0E">
        <w:rPr>
          <w:rFonts w:eastAsia="Calibri"/>
        </w:rPr>
        <w:t>5</w:t>
      </w:r>
      <w:r w:rsidR="008B2884">
        <w:rPr>
          <w:rFonts w:eastAsia="Calibri"/>
        </w:rPr>
        <w:t>6</w:t>
      </w:r>
      <w:r w:rsidRPr="003D3D0E">
        <w:rPr>
          <w:rFonts w:eastAsia="Calibri"/>
        </w:rPr>
        <w:t>. Želdiniai sodinami vadovaujantis projektavimo dokumentais, želdynų tvarkymo ir kūrimo projektais, nustatyta tvarka suderintomis želdinių sodinimo schemomis.</w:t>
      </w:r>
    </w:p>
    <w:p w14:paraId="6048BB21" w14:textId="4721B619" w:rsidR="00E350E4" w:rsidRPr="003D3D0E" w:rsidRDefault="3D4AA701" w:rsidP="00E350E4">
      <w:pPr>
        <w:tabs>
          <w:tab w:val="left" w:pos="851"/>
          <w:tab w:val="left" w:pos="900"/>
        </w:tabs>
        <w:suppressAutoHyphens/>
        <w:ind w:firstLine="851"/>
        <w:jc w:val="both"/>
        <w:rPr>
          <w:rFonts w:eastAsia="Calibri"/>
        </w:rPr>
      </w:pPr>
      <w:r w:rsidRPr="003D3D0E">
        <w:rPr>
          <w:rFonts w:eastAsia="Calibri"/>
        </w:rPr>
        <w:t>5</w:t>
      </w:r>
      <w:r w:rsidR="008B2884">
        <w:rPr>
          <w:rFonts w:eastAsia="Calibri"/>
        </w:rPr>
        <w:t>7</w:t>
      </w:r>
      <w:r w:rsidRPr="003D3D0E">
        <w:rPr>
          <w:rFonts w:eastAsia="Calibri"/>
        </w:rPr>
        <w:t xml:space="preserve">. Kad būtų užtikrinta kuo geresnė želdinių pasodinimo kokybė, sodinant želdinius Savivaldybės biudžeto ir valstybės lėšomis sodinimo darbus atlikti gali tik Savivaldybės įmonės, </w:t>
      </w:r>
      <w:r w:rsidRPr="003D3D0E">
        <w:rPr>
          <w:rFonts w:eastAsia="Calibri"/>
          <w:lang w:bidi="ar"/>
        </w:rPr>
        <w:t>teisės aktų nustatyta tvarka veikiančios vidaus sandorio pagrindu</w:t>
      </w:r>
      <w:r w:rsidRPr="003D3D0E">
        <w:rPr>
          <w:rFonts w:eastAsia="Calibri"/>
        </w:rPr>
        <w:t xml:space="preserve">, arba </w:t>
      </w:r>
      <w:r w:rsidR="00526077">
        <w:t>rangovai ir (ar) paslaugų teikėja</w:t>
      </w:r>
      <w:r w:rsidR="00F84F7B">
        <w:t>i</w:t>
      </w:r>
      <w:r w:rsidRPr="00BD0960">
        <w:rPr>
          <w:rFonts w:eastAsia="Calibri"/>
        </w:rPr>
        <w:t>, laimėj</w:t>
      </w:r>
      <w:r w:rsidR="00F84F7B">
        <w:rPr>
          <w:rFonts w:eastAsia="Calibri"/>
        </w:rPr>
        <w:t>ę</w:t>
      </w:r>
      <w:r w:rsidRPr="00BD0960">
        <w:rPr>
          <w:rFonts w:eastAsia="Calibri"/>
        </w:rPr>
        <w:t xml:space="preserve"> želdynų ir želdinių tvarkymo konkursus ir turin</w:t>
      </w:r>
      <w:r w:rsidR="00F84F7B">
        <w:rPr>
          <w:rFonts w:eastAsia="Calibri"/>
        </w:rPr>
        <w:t>tys</w:t>
      </w:r>
      <w:r w:rsidRPr="00BD0960">
        <w:rPr>
          <w:rFonts w:eastAsia="Calibri"/>
        </w:rPr>
        <w:t xml:space="preserve"> kvalifikuotus specialistus.</w:t>
      </w:r>
      <w:r w:rsidRPr="003D3D0E">
        <w:rPr>
          <w:rFonts w:eastAsia="Calibri"/>
        </w:rPr>
        <w:t xml:space="preserve"> </w:t>
      </w:r>
    </w:p>
    <w:p w14:paraId="613FBCA0" w14:textId="7B2A8302" w:rsidR="00E350E4" w:rsidRPr="003D3D0E" w:rsidRDefault="3D4AA701" w:rsidP="7EC25802">
      <w:pPr>
        <w:tabs>
          <w:tab w:val="left" w:pos="851"/>
          <w:tab w:val="left" w:pos="900"/>
        </w:tabs>
        <w:suppressAutoHyphens/>
        <w:ind w:firstLine="851"/>
        <w:jc w:val="both"/>
      </w:pPr>
      <w:r w:rsidRPr="003D3D0E">
        <w:rPr>
          <w:rFonts w:eastAsia="Calibri"/>
        </w:rPr>
        <w:lastRenderedPageBreak/>
        <w:t>5</w:t>
      </w:r>
      <w:r w:rsidR="008B2884">
        <w:rPr>
          <w:rFonts w:eastAsia="Calibri"/>
        </w:rPr>
        <w:t>8</w:t>
      </w:r>
      <w:r w:rsidRPr="003D3D0E">
        <w:rPr>
          <w:rFonts w:eastAsia="Calibri"/>
        </w:rPr>
        <w:t>. Valstybinėje žemėje medžių ir krūmų sodinimas Savivaldybės, valstybės biudžeto ar privačiomis lėšomis ne miško žemėje vykdomas tik pagal Miesto aplinkos skyriaus suderintas schemas ar nustatyta tvarka patvirtintus projektus, sodinimą p</w:t>
      </w:r>
      <w:r w:rsidRPr="003D3D0E">
        <w:t>rižiūrint atitinkamos kvalifikacijos specialistui.</w:t>
      </w:r>
    </w:p>
    <w:p w14:paraId="2B1D3DCF" w14:textId="512BC60C" w:rsidR="00E350E4" w:rsidRPr="003D3D0E" w:rsidRDefault="3D4AA701" w:rsidP="008B2884">
      <w:pPr>
        <w:suppressAutoHyphens/>
        <w:ind w:firstLine="851"/>
        <w:jc w:val="both"/>
      </w:pPr>
      <w:r w:rsidRPr="003D3D0E">
        <w:t>5</w:t>
      </w:r>
      <w:r w:rsidR="008B2884">
        <w:t>9</w:t>
      </w:r>
      <w:r w:rsidRPr="003D3D0E">
        <w:t>. Kultūros paveldo vietovių teritorijose, kuriose vertingųjų savybių pobūdis yra archeologijos, kraštovaizdžio ir</w:t>
      </w:r>
      <w:r w:rsidR="00B657E4">
        <w:t xml:space="preserve"> (</w:t>
      </w:r>
      <w:r w:rsidRPr="003D3D0E">
        <w:t>arba</w:t>
      </w:r>
      <w:r w:rsidR="00B657E4">
        <w:t>)</w:t>
      </w:r>
      <w:r w:rsidRPr="003D3D0E">
        <w:t xml:space="preserve"> želdynų, sodinti bet kurio tipo želdinius ar vykdyti kitus teritorijos tvarkymo darbus galima tik parengus ir suderinus projektą su už </w:t>
      </w:r>
      <w:r w:rsidR="00132605">
        <w:t>k</w:t>
      </w:r>
      <w:r w:rsidRPr="003D3D0E">
        <w:t>ultūros paveldo apsaugą atsakingomis institucijomis.</w:t>
      </w:r>
    </w:p>
    <w:p w14:paraId="1C92AEB5" w14:textId="2CF9F5B5" w:rsidR="00E350E4" w:rsidRPr="00D423F7" w:rsidRDefault="008B2884" w:rsidP="7EC25802">
      <w:pPr>
        <w:tabs>
          <w:tab w:val="left" w:pos="851"/>
          <w:tab w:val="left" w:pos="993"/>
          <w:tab w:val="left" w:pos="1134"/>
        </w:tabs>
        <w:suppressAutoHyphens/>
        <w:ind w:firstLine="851"/>
        <w:jc w:val="both"/>
        <w:rPr>
          <w:color w:val="C00000"/>
        </w:rPr>
      </w:pPr>
      <w:r>
        <w:rPr>
          <w:lang w:eastAsia="lt-LT"/>
        </w:rPr>
        <w:t>60</w:t>
      </w:r>
      <w:r w:rsidR="00E350E4" w:rsidRPr="003D3D0E">
        <w:rPr>
          <w:lang w:eastAsia="lt-LT"/>
        </w:rPr>
        <w:t xml:space="preserve">. Medžiai ir krūmai </w:t>
      </w:r>
      <w:r w:rsidR="00E350E4" w:rsidRPr="00D423F7">
        <w:rPr>
          <w:lang w:eastAsia="lt-LT"/>
        </w:rPr>
        <w:t xml:space="preserve">sodinami vadovaujantis Lietuvos Respublikos aplinkos ministro 2007 m. gruodžio 29 d. įsakymu Nr. D1-717 </w:t>
      </w:r>
      <w:r w:rsidR="00E350E4" w:rsidRPr="00D423F7">
        <w:rPr>
          <w:shd w:val="clear" w:color="auto" w:fill="FFFFFF"/>
          <w:lang w:eastAsia="lt-LT"/>
        </w:rPr>
        <w:t>patvirtintomis</w:t>
      </w:r>
      <w:r w:rsidR="00E350E4" w:rsidRPr="00D423F7">
        <w:rPr>
          <w:shd w:val="clear" w:color="auto" w:fill="FFFFFF"/>
        </w:rPr>
        <w:t xml:space="preserve"> </w:t>
      </w:r>
      <w:r w:rsidR="00641FE5">
        <w:rPr>
          <w:shd w:val="clear" w:color="auto" w:fill="FFFFFF"/>
        </w:rPr>
        <w:t xml:space="preserve">Želdynų </w:t>
      </w:r>
      <w:r w:rsidR="00E350E4" w:rsidRPr="00D423F7">
        <w:rPr>
          <w:shd w:val="clear" w:color="auto" w:fill="FFFFFF"/>
        </w:rPr>
        <w:t>įrengimo</w:t>
      </w:r>
      <w:r w:rsidR="00641FE5">
        <w:rPr>
          <w:shd w:val="clear" w:color="auto" w:fill="FFFFFF"/>
        </w:rPr>
        <w:t xml:space="preserve"> ir želdinių veisimo</w:t>
      </w:r>
      <w:r w:rsidR="00E350E4" w:rsidRPr="00D423F7">
        <w:rPr>
          <w:shd w:val="clear" w:color="auto" w:fill="FFFFFF"/>
        </w:rPr>
        <w:t xml:space="preserve"> </w:t>
      </w:r>
      <w:r w:rsidR="00E350E4" w:rsidRPr="00D423F7">
        <w:t>taisyk</w:t>
      </w:r>
      <w:r w:rsidR="16AA2E5D" w:rsidRPr="00D423F7">
        <w:t>lėmis</w:t>
      </w:r>
      <w:r w:rsidR="7E7B53EC" w:rsidRPr="00D423F7">
        <w:t>.</w:t>
      </w:r>
    </w:p>
    <w:p w14:paraId="4245069B" w14:textId="023AFDB8" w:rsidR="00E350E4" w:rsidRPr="00D423F7" w:rsidRDefault="008B2884" w:rsidP="00E350E4">
      <w:pPr>
        <w:tabs>
          <w:tab w:val="left" w:pos="851"/>
          <w:tab w:val="left" w:pos="900"/>
        </w:tabs>
        <w:suppressAutoHyphens/>
        <w:ind w:firstLine="851"/>
        <w:jc w:val="both"/>
        <w:rPr>
          <w:rFonts w:eastAsia="Calibri"/>
        </w:rPr>
      </w:pPr>
      <w:r>
        <w:rPr>
          <w:rFonts w:eastAsia="Calibri"/>
        </w:rPr>
        <w:t>61</w:t>
      </w:r>
      <w:r w:rsidR="3D4AA701" w:rsidRPr="00D423F7">
        <w:rPr>
          <w:rFonts w:eastAsia="Calibri"/>
        </w:rPr>
        <w:t xml:space="preserve">. Statybos objektus, kurių projektinėje dokumentacijoje numatytas teritorijos želdinimas, Architektūros skyriaus atstovas priima pasirašydamas Savivaldybės atsakingų darbuotojų suderinimo priimant naudoti pažymą tik tada, kai įvykdyti projektinėje dokumentacijoje numatyti želdinimo darbai. Kai objektas priimamas naudoti želdinimui nepalankiu metu, o želdinimo darbai objekte numatyti, statytojas pateikia savo prievolės įvykdymo garantiją, kurios įvykdymą kontroliuoja </w:t>
      </w:r>
      <w:r w:rsidR="005522DE">
        <w:rPr>
          <w:rFonts w:eastAsia="Calibri"/>
        </w:rPr>
        <w:t xml:space="preserve">Savivaldybės administracijos </w:t>
      </w:r>
      <w:r w:rsidR="3D4AA701" w:rsidRPr="00D423F7">
        <w:rPr>
          <w:rFonts w:eastAsia="Calibri"/>
        </w:rPr>
        <w:t>Architektūros skyrius.</w:t>
      </w:r>
    </w:p>
    <w:p w14:paraId="6D1B52A1" w14:textId="77777777" w:rsidR="00E350E4" w:rsidRPr="00D423F7" w:rsidRDefault="00E350E4" w:rsidP="00E350E4">
      <w:pPr>
        <w:spacing w:after="200"/>
        <w:ind w:firstLine="851"/>
        <w:contextualSpacing/>
        <w:jc w:val="both"/>
        <w:rPr>
          <w:rFonts w:eastAsia="Calibri"/>
        </w:rPr>
      </w:pPr>
    </w:p>
    <w:p w14:paraId="4C3DE106" w14:textId="77777777" w:rsidR="00E350E4" w:rsidRPr="00D423F7" w:rsidRDefault="00E350E4" w:rsidP="00E350E4">
      <w:pPr>
        <w:jc w:val="center"/>
        <w:rPr>
          <w:b/>
        </w:rPr>
      </w:pPr>
      <w:bookmarkStart w:id="17" w:name="_Hlk82510421"/>
      <w:r w:rsidRPr="00D423F7">
        <w:rPr>
          <w:b/>
          <w:lang w:eastAsia="lt-LT"/>
        </w:rPr>
        <w:t xml:space="preserve">VIII </w:t>
      </w:r>
      <w:r w:rsidRPr="00D423F7">
        <w:rPr>
          <w:b/>
        </w:rPr>
        <w:t>SKYRIUS</w:t>
      </w:r>
    </w:p>
    <w:p w14:paraId="7CEE8ACD" w14:textId="77777777" w:rsidR="00E350E4" w:rsidRPr="00D423F7" w:rsidRDefault="00E350E4" w:rsidP="00E350E4">
      <w:pPr>
        <w:jc w:val="center"/>
        <w:rPr>
          <w:b/>
          <w:lang w:eastAsia="lt-LT"/>
        </w:rPr>
      </w:pPr>
      <w:r w:rsidRPr="00D423F7">
        <w:rPr>
          <w:b/>
          <w:lang w:eastAsia="lt-LT"/>
        </w:rPr>
        <w:t>SU ŽELDYNAIS IR ŽELDINIAIS SUSIJĘS VIEŠASIS INTERESAS IR VISUOMENĖS INFORMAVIMAS</w:t>
      </w:r>
    </w:p>
    <w:bookmarkEnd w:id="17"/>
    <w:p w14:paraId="664FE2B1" w14:textId="77777777" w:rsidR="00E350E4" w:rsidRPr="00D423F7" w:rsidRDefault="00E350E4" w:rsidP="00E350E4">
      <w:pPr>
        <w:ind w:firstLine="720"/>
        <w:jc w:val="center"/>
        <w:rPr>
          <w:b/>
          <w:lang w:eastAsia="lt-LT"/>
        </w:rPr>
      </w:pPr>
    </w:p>
    <w:p w14:paraId="21B882D5" w14:textId="662AC3EA" w:rsidR="00E350E4" w:rsidRPr="00D423F7" w:rsidRDefault="008B2884" w:rsidP="00E350E4">
      <w:pPr>
        <w:ind w:firstLine="851"/>
        <w:jc w:val="both"/>
      </w:pPr>
      <w:r>
        <w:t>62</w:t>
      </w:r>
      <w:r w:rsidR="3D4AA701" w:rsidRPr="00D423F7">
        <w:t>. Vykdant tinkamą želdynų ir želdinių apsaugą, priežiūrą ir tvarkymą, įgyvendinant skaidrų želdynų kūrimo ir pertvarkymo procesą užtikrinamas viešasis interesas, kuris įgyvendinamas:</w:t>
      </w:r>
    </w:p>
    <w:p w14:paraId="3E7FF9C0" w14:textId="505E714C" w:rsidR="00E350E4" w:rsidRPr="00D423F7" w:rsidRDefault="008B2884" w:rsidP="00E350E4">
      <w:pPr>
        <w:ind w:firstLine="851"/>
        <w:jc w:val="both"/>
      </w:pPr>
      <w:r>
        <w:t>62</w:t>
      </w:r>
      <w:r w:rsidR="3D4AA701" w:rsidRPr="00D423F7">
        <w:t>.1. išsiaiškinant ir įvertinant visuomenės poreikius prieš pradedant planuoti, projektuoti ir įgyvendinti viešųjų želdynų projektus;</w:t>
      </w:r>
    </w:p>
    <w:p w14:paraId="4E9D0275" w14:textId="7C4B05EB" w:rsidR="00E350E4" w:rsidRPr="00D423F7" w:rsidRDefault="008B2884" w:rsidP="00E350E4">
      <w:pPr>
        <w:ind w:firstLine="851"/>
        <w:jc w:val="both"/>
      </w:pPr>
      <w:r w:rsidRPr="008B2884">
        <w:t>62</w:t>
      </w:r>
      <w:r w:rsidR="3D4AA701" w:rsidRPr="008B2884">
        <w:t>.2</w:t>
      </w:r>
      <w:r w:rsidR="003B1883">
        <w:t>.</w:t>
      </w:r>
      <w:r w:rsidR="3D4AA701" w:rsidRPr="008B2884">
        <w:t xml:space="preserve"> Teritorijų planavimo įstatymo ir Vyriausybės patvirtintų Visuomenės informavimo, konsultavimo ir dalyvavimo priimant sprendimus dėl teritorijų planavimo nuostatų nustatyta tvarka vykdant teritorijų planavimo dokumentų, kuriais planuojami želdynai, viešinimo procedūras ir šių Taisyklių nustatyta tvarka informuojant visuomenę apie numatomą viešųjų želdynų projektų rengimą ir įgyvendinimą;</w:t>
      </w:r>
    </w:p>
    <w:p w14:paraId="787415D2" w14:textId="517524F6" w:rsidR="00E350E4" w:rsidRPr="00D423F7" w:rsidRDefault="008B2884" w:rsidP="00E350E4">
      <w:pPr>
        <w:ind w:firstLine="851"/>
        <w:jc w:val="both"/>
      </w:pPr>
      <w:r>
        <w:t>62</w:t>
      </w:r>
      <w:r w:rsidR="3D4AA701" w:rsidRPr="00D423F7">
        <w:t xml:space="preserve">.3. šių Taisyklių nustatyta tvarka informuojant visuomenę apie priimtus sprendimus ir išduotus leidimus kirsti, kitaip pašalinti iš augimo vietos ar intensyviai genėti saugotinus želdinius, </w:t>
      </w:r>
      <w:r w:rsidR="3D4AA701" w:rsidRPr="00F84F7B">
        <w:t>numatomus atlikti viešųjų želdynų ir želdinių tvarkymo darbus;</w:t>
      </w:r>
      <w:r w:rsidR="3D4AA701" w:rsidRPr="00D423F7">
        <w:t xml:space="preserve"> </w:t>
      </w:r>
    </w:p>
    <w:p w14:paraId="187618E5" w14:textId="65A02C98" w:rsidR="00E350E4" w:rsidRPr="00D423F7" w:rsidRDefault="008B2884" w:rsidP="00E350E4">
      <w:pPr>
        <w:ind w:firstLine="851"/>
        <w:jc w:val="both"/>
      </w:pPr>
      <w:r>
        <w:t>62</w:t>
      </w:r>
      <w:r w:rsidR="3D4AA701" w:rsidRPr="00D423F7">
        <w:t>.4. skelbiant želdynų ir želdinių inventorizavimo ir apskaitos duomenis ir juos patikslinant šių Taisyklių nustatyta tvarka;</w:t>
      </w:r>
    </w:p>
    <w:p w14:paraId="05A5C98F" w14:textId="0DDBEC9A" w:rsidR="00E350E4" w:rsidRPr="00D423F7" w:rsidRDefault="008B2884" w:rsidP="00E350E4">
      <w:pPr>
        <w:ind w:firstLine="851"/>
        <w:jc w:val="both"/>
      </w:pPr>
      <w:r>
        <w:t>62</w:t>
      </w:r>
      <w:r w:rsidR="3D4AA701" w:rsidRPr="00D423F7">
        <w:t>.5. šių Taisyklių nustatyta tvarka viešai skelbiant Savivaldybės želdynų ir želdinių teritorijose esančių želdynų ir želdinių būklės stebėsenos duomenis, želdynų ir želdinių būklės ekspertizės išvadas, želdynų ir želdinių apsaugos, priežiūros ir tvarkymo komisijos išvadas.</w:t>
      </w:r>
    </w:p>
    <w:p w14:paraId="4432278D" w14:textId="19AE4F54" w:rsidR="00E350E4" w:rsidRPr="00D423F7" w:rsidRDefault="008B2884" w:rsidP="00E350E4">
      <w:pPr>
        <w:ind w:firstLine="851"/>
        <w:jc w:val="both"/>
        <w:rPr>
          <w:lang w:eastAsia="lt-LT"/>
        </w:rPr>
      </w:pPr>
      <w:r>
        <w:rPr>
          <w:lang w:eastAsia="lt-LT"/>
        </w:rPr>
        <w:t>63</w:t>
      </w:r>
      <w:r w:rsidR="3D4AA701" w:rsidRPr="00D423F7">
        <w:rPr>
          <w:lang w:eastAsia="lt-LT"/>
        </w:rPr>
        <w:t>. Viešųjų želdynų projektavimas yra viešas. Viešųjų</w:t>
      </w:r>
      <w:r w:rsidR="00EC1935">
        <w:rPr>
          <w:lang w:eastAsia="lt-LT"/>
        </w:rPr>
        <w:t xml:space="preserve"> atskirųjų</w:t>
      </w:r>
      <w:r w:rsidR="3D4AA701" w:rsidRPr="00D423F7">
        <w:rPr>
          <w:lang w:eastAsia="lt-LT"/>
        </w:rPr>
        <w:t xml:space="preserve"> želdynų projektavimo viešumą užtikrina želdyno projekto užsakovas. Viešųjų </w:t>
      </w:r>
      <w:r w:rsidR="00EC1935">
        <w:rPr>
          <w:lang w:eastAsia="lt-LT"/>
        </w:rPr>
        <w:t>priklausomųjų</w:t>
      </w:r>
      <w:r w:rsidR="3D4AA701" w:rsidRPr="00D423F7">
        <w:rPr>
          <w:lang w:eastAsia="lt-LT"/>
        </w:rPr>
        <w:t xml:space="preserve"> želdynų projektavimo viešinimas įgyvendinamas rengiant teritorijų planavimo dokumentus arba statinių statybos projektus Teritorijų planavimo įstatymo ir Statybos įstatymo nustatyta tvarka.</w:t>
      </w:r>
    </w:p>
    <w:p w14:paraId="037FF25B" w14:textId="6507581D" w:rsidR="4E064F61" w:rsidRPr="003D3D0E" w:rsidRDefault="3D4AA701" w:rsidP="7EC25802">
      <w:pPr>
        <w:ind w:firstLine="840"/>
        <w:jc w:val="both"/>
      </w:pPr>
      <w:r w:rsidRPr="003D3D0E">
        <w:t>6</w:t>
      </w:r>
      <w:r w:rsidR="008B2884">
        <w:t>4</w:t>
      </w:r>
      <w:r w:rsidRPr="003D3D0E">
        <w:t xml:space="preserve">. </w:t>
      </w:r>
      <w:r w:rsidRPr="00E47D5D">
        <w:t xml:space="preserve">Rengiant viešųjų </w:t>
      </w:r>
      <w:r w:rsidR="00C5237C" w:rsidRPr="00E47D5D">
        <w:t xml:space="preserve">atskirųjų </w:t>
      </w:r>
      <w:r w:rsidRPr="00E47D5D">
        <w:t>želdynų sutvarkymo</w:t>
      </w:r>
      <w:r w:rsidRPr="003D3D0E">
        <w:t xml:space="preserve"> statybos projektą arba supaprastintą statybos projektą, projektinių pasiūlymų viešinimas vykdomas vadovaujantis Reglamente </w:t>
      </w:r>
      <w:r w:rsidR="00FB0E17">
        <w:t>ir šiame Taisyklių punkte</w:t>
      </w:r>
      <w:r w:rsidRPr="003D3D0E">
        <w:t xml:space="preserve"> nustatyta tvarka</w:t>
      </w:r>
      <w:r w:rsidR="00FB0E17">
        <w:t>:</w:t>
      </w:r>
      <w:r w:rsidRPr="003D3D0E">
        <w:t xml:space="preserve"> </w:t>
      </w:r>
    </w:p>
    <w:p w14:paraId="2FBD0485" w14:textId="1A843137" w:rsidR="57BE6406" w:rsidRPr="003D3D0E" w:rsidRDefault="00FB0E17" w:rsidP="008B2884">
      <w:pPr>
        <w:ind w:firstLine="851"/>
        <w:jc w:val="both"/>
        <w:rPr>
          <w:highlight w:val="yellow"/>
        </w:rPr>
      </w:pPr>
      <w:r w:rsidRPr="00DA5731">
        <w:t>6</w:t>
      </w:r>
      <w:r w:rsidR="008B2884" w:rsidRPr="00DA5731">
        <w:t>4</w:t>
      </w:r>
      <w:r w:rsidRPr="00DA5731">
        <w:t>.1.</w:t>
      </w:r>
      <w:r w:rsidR="00B657E4" w:rsidRPr="00DA5731">
        <w:t xml:space="preserve"> </w:t>
      </w:r>
      <w:r w:rsidRPr="00DB2094">
        <w:t>p</w:t>
      </w:r>
      <w:r w:rsidR="4E064F61" w:rsidRPr="00DB2094">
        <w:t>arengiam</w:t>
      </w:r>
      <w:r w:rsidR="00545095">
        <w:t>ieji</w:t>
      </w:r>
      <w:r w:rsidR="4E064F61" w:rsidRPr="00DB2094">
        <w:t xml:space="preserve"> </w:t>
      </w:r>
      <w:r w:rsidR="4E064F61" w:rsidRPr="00DA5731">
        <w:t xml:space="preserve"> </w:t>
      </w:r>
      <w:r w:rsidR="00545095">
        <w:t>darbai</w:t>
      </w:r>
      <w:r w:rsidR="4E064F61" w:rsidRPr="00DA5731">
        <w:t xml:space="preserve">– </w:t>
      </w:r>
      <w:r w:rsidR="00264459" w:rsidRPr="00DA5731">
        <w:t>v</w:t>
      </w:r>
      <w:r w:rsidR="4E064F61" w:rsidRPr="00DA5731">
        <w:t xml:space="preserve">ieša konsultacija </w:t>
      </w:r>
      <w:r w:rsidR="65EB6FBE" w:rsidRPr="00DA5731">
        <w:t xml:space="preserve">dėl želdyno sutvarkymo užduoties </w:t>
      </w:r>
      <w:r w:rsidR="4E064F61" w:rsidRPr="00DA5731">
        <w:t>su bendruomene (visuomene) vykdoma</w:t>
      </w:r>
      <w:r w:rsidR="4E064F61" w:rsidRPr="003D3D0E">
        <w:t xml:space="preserve"> Reglamente nustatyta tvarka, apie ją informuojant prieš 10 darbo dienų, o informacijos turinį paskelbiant Savivaldybės interneto svetainėje, taip pat seniūnijos, kurioje numatytas projektuoti želdynas, skelbimų lentoje. Pastabos ir pasiūlymai dėl projektavimo užduoties ir SAR </w:t>
      </w:r>
      <w:r w:rsidR="7ADF9DDE" w:rsidRPr="003D3D0E">
        <w:t xml:space="preserve">projekto </w:t>
      </w:r>
      <w:r w:rsidR="4E064F61" w:rsidRPr="003D3D0E">
        <w:t>teikiami raštu nuo paskelbimo apie viešą konsultaciją pradžio</w:t>
      </w:r>
      <w:r w:rsidR="6BF2C1E7" w:rsidRPr="003D3D0E">
        <w:t>s</w:t>
      </w:r>
      <w:r w:rsidR="4E064F61" w:rsidRPr="003D3D0E">
        <w:t xml:space="preserve">, o viešos </w:t>
      </w:r>
      <w:r w:rsidR="4E064F61" w:rsidRPr="003D3D0E">
        <w:lastRenderedPageBreak/>
        <w:t>konsultacijos (viešo susirinkimo) metu pastabos ir pasiūlymai gali būti teikiami ir žodžiu</w:t>
      </w:r>
      <w:r w:rsidR="4EBF820A" w:rsidRPr="003D3D0E">
        <w:t>,</w:t>
      </w:r>
      <w:r w:rsidR="4E064F61" w:rsidRPr="003D3D0E">
        <w:t xml:space="preserve"> ir raštu. </w:t>
      </w:r>
      <w:r w:rsidR="005522DE">
        <w:t>V</w:t>
      </w:r>
      <w:r w:rsidR="005522DE" w:rsidRPr="003D3D0E">
        <w:t>ieš</w:t>
      </w:r>
      <w:r w:rsidR="005522DE">
        <w:t>o</w:t>
      </w:r>
      <w:r w:rsidR="005522DE" w:rsidRPr="003D3D0E">
        <w:t xml:space="preserve"> susirinkim</w:t>
      </w:r>
      <w:r w:rsidR="005522DE">
        <w:t>o</w:t>
      </w:r>
      <w:r w:rsidR="005522DE" w:rsidRPr="003D3D0E">
        <w:t xml:space="preserve"> </w:t>
      </w:r>
      <w:r w:rsidR="4E064F61" w:rsidRPr="003D3D0E">
        <w:t>(</w:t>
      </w:r>
      <w:r w:rsidR="005522DE" w:rsidRPr="003D3D0E">
        <w:t>vieš</w:t>
      </w:r>
      <w:r w:rsidR="005522DE">
        <w:t>os</w:t>
      </w:r>
      <w:r w:rsidR="005522DE" w:rsidRPr="003D3D0E">
        <w:t xml:space="preserve"> konsultacij</w:t>
      </w:r>
      <w:r w:rsidR="005522DE">
        <w:t>os</w:t>
      </w:r>
      <w:r w:rsidR="4E064F61" w:rsidRPr="003D3D0E">
        <w:t xml:space="preserve">) </w:t>
      </w:r>
      <w:r w:rsidR="005522DE">
        <w:t>r</w:t>
      </w:r>
      <w:r w:rsidR="005522DE" w:rsidRPr="003D3D0E">
        <w:t xml:space="preserve">eikalavimai </w:t>
      </w:r>
      <w:r w:rsidR="4E064F61" w:rsidRPr="003D3D0E">
        <w:t>atitinka Reglamento nuostatas</w:t>
      </w:r>
      <w:r>
        <w:t>;</w:t>
      </w:r>
    </w:p>
    <w:p w14:paraId="5759BD93" w14:textId="5C60C2CD" w:rsidR="00DA22BE" w:rsidRPr="003D3D0E" w:rsidRDefault="00FB0E17" w:rsidP="008B2884">
      <w:pPr>
        <w:ind w:firstLine="851"/>
        <w:jc w:val="both"/>
      </w:pPr>
      <w:r>
        <w:t>6</w:t>
      </w:r>
      <w:r w:rsidR="008B2884">
        <w:t>4</w:t>
      </w:r>
      <w:r>
        <w:t xml:space="preserve">.2. </w:t>
      </w:r>
      <w:r w:rsidRPr="00DB2094">
        <w:t>p</w:t>
      </w:r>
      <w:r w:rsidR="0AEBC8A8" w:rsidRPr="00DB2094">
        <w:t>riešprojektinių pasiūlymų</w:t>
      </w:r>
      <w:r w:rsidR="4E064F61" w:rsidRPr="00DB2094">
        <w:t xml:space="preserve"> </w:t>
      </w:r>
      <w:r w:rsidR="009F7269">
        <w:t>parengimo darbai</w:t>
      </w:r>
      <w:r w:rsidR="4E064F61" w:rsidRPr="003D3D0E">
        <w:t xml:space="preserve"> </w:t>
      </w:r>
      <w:r>
        <w:t>–</w:t>
      </w:r>
      <w:r w:rsidR="4E064F61" w:rsidRPr="003D3D0E">
        <w:t xml:space="preserve"> </w:t>
      </w:r>
      <w:r w:rsidR="00264459">
        <w:t>v</w:t>
      </w:r>
      <w:r w:rsidR="4E064F61" w:rsidRPr="003D3D0E">
        <w:t xml:space="preserve">ieša konsultacija su bendruomene (visuomene) </w:t>
      </w:r>
      <w:r w:rsidR="57B7F356" w:rsidRPr="003D3D0E">
        <w:t xml:space="preserve">dėl želdyno sutvarkymo idėjos </w:t>
      </w:r>
      <w:r w:rsidR="4E064F61" w:rsidRPr="003D3D0E">
        <w:t>organizuojama kaip tarpinis susitikimas, apie jį informuojant prieš 10 darbo dienų, o informacijos turinį paskelbiant Savivaldybės interneto svetainėje, taip pat seniūnijos, kurioje numatytas projektuoti želdynas, skelbimų lentoje</w:t>
      </w:r>
      <w:r w:rsidR="00573A2D">
        <w:t xml:space="preserve"> (prieš tai </w:t>
      </w:r>
      <w:r w:rsidR="00573A2D">
        <w:rPr>
          <w:lang w:eastAsia="lt-LT"/>
        </w:rPr>
        <w:t>(užpildžius Taisyklų</w:t>
      </w:r>
      <w:r w:rsidR="00573A2D" w:rsidRPr="00D423F7">
        <w:rPr>
          <w:lang w:eastAsia="lt-LT"/>
        </w:rPr>
        <w:t xml:space="preserve"> </w:t>
      </w:r>
      <w:r w:rsidR="00573A2D">
        <w:rPr>
          <w:lang w:eastAsia="lt-LT"/>
        </w:rPr>
        <w:t>2 priedą)</w:t>
      </w:r>
      <w:r w:rsidR="4E064F61" w:rsidRPr="003D3D0E">
        <w:t>. Pastabos ir pasiūlymai dėl koncepcijos sprendinių teikiami raštu nuo paskelbimo apie viešą konsultaciją pradžios, o viešos konsultacijos (viešo susirinkimo) metu pastabos ir pasiūlymai gali būti teikiami ir žodžiu ir raštu</w:t>
      </w:r>
      <w:r w:rsidR="005522DE">
        <w:t>.</w:t>
      </w:r>
      <w:r w:rsidR="005522DE" w:rsidRPr="005522DE">
        <w:t xml:space="preserve"> Viešo susirinkimo (viešos konsultacijos) reikalavimai atitinka Reglamento nuostatas</w:t>
      </w:r>
      <w:r>
        <w:t>;</w:t>
      </w:r>
      <w:r w:rsidR="601CC108" w:rsidRPr="003D3D0E">
        <w:t xml:space="preserve"> </w:t>
      </w:r>
    </w:p>
    <w:p w14:paraId="09A9D880" w14:textId="7086D2CD" w:rsidR="766F3CA0" w:rsidRDefault="00FB0E17" w:rsidP="008B2884">
      <w:pPr>
        <w:ind w:firstLine="851"/>
        <w:jc w:val="both"/>
      </w:pPr>
      <w:r w:rsidRPr="00DA5731">
        <w:t>6</w:t>
      </w:r>
      <w:r w:rsidR="008B2884" w:rsidRPr="00DA5731">
        <w:t>4</w:t>
      </w:r>
      <w:r w:rsidRPr="00DA5731">
        <w:t xml:space="preserve">.3. </w:t>
      </w:r>
      <w:r w:rsidRPr="00DB2094">
        <w:t>p</w:t>
      </w:r>
      <w:r w:rsidR="1FCFCE9F" w:rsidRPr="00DB2094">
        <w:t>rojektinių pasiūlymų</w:t>
      </w:r>
      <w:r w:rsidR="1FCFCE9F" w:rsidRPr="003D3D0E">
        <w:t xml:space="preserve"> </w:t>
      </w:r>
      <w:r w:rsidR="009F7269">
        <w:t xml:space="preserve">parengimo darbai </w:t>
      </w:r>
      <w:r w:rsidR="1FCFCE9F" w:rsidRPr="003D3D0E">
        <w:t>– projektini</w:t>
      </w:r>
      <w:r w:rsidR="008245BD">
        <w:t>ų</w:t>
      </w:r>
      <w:r w:rsidR="1FCFCE9F" w:rsidRPr="003D3D0E">
        <w:t xml:space="preserve"> pasiūlymų sprendinių viešinimas vykdomas vadovaujantis Reglamento VIII skyriaus nuostatomis</w:t>
      </w:r>
      <w:r w:rsidR="005330C4">
        <w:t>;</w:t>
      </w:r>
    </w:p>
    <w:p w14:paraId="37A55C9A" w14:textId="148BC6C9" w:rsidR="005330C4" w:rsidRPr="003D3D0E" w:rsidRDefault="005330C4" w:rsidP="008B2884">
      <w:pPr>
        <w:ind w:firstLine="851"/>
        <w:jc w:val="both"/>
      </w:pPr>
      <w:r>
        <w:t>64.4. a</w:t>
      </w:r>
      <w:r w:rsidRPr="005330C4">
        <w:t>tlikus viešųjų atskirųjų želdynų projekto viešinimo procedūras, nustatytas Taisyklių 64.1</w:t>
      </w:r>
      <w:r w:rsidR="00D54BBE">
        <w:t>–</w:t>
      </w:r>
      <w:r w:rsidRPr="005330C4">
        <w:t xml:space="preserve">64.3 </w:t>
      </w:r>
      <w:r w:rsidR="00676EBB">
        <w:t>papunkčiuose</w:t>
      </w:r>
      <w:r w:rsidRPr="005330C4">
        <w:t>, Savivaldybė priima ir patvirtina projektą.</w:t>
      </w:r>
    </w:p>
    <w:p w14:paraId="5D157F83" w14:textId="77777777" w:rsidR="00E350E4" w:rsidRPr="00D423F7" w:rsidRDefault="00E350E4" w:rsidP="00E350E4">
      <w:pPr>
        <w:tabs>
          <w:tab w:val="left" w:pos="540"/>
          <w:tab w:val="left" w:pos="709"/>
        </w:tabs>
        <w:ind w:left="993"/>
        <w:rPr>
          <w:rFonts w:eastAsia="Calibri"/>
          <w:b/>
        </w:rPr>
      </w:pPr>
    </w:p>
    <w:p w14:paraId="1CC99B36" w14:textId="77777777" w:rsidR="00E350E4" w:rsidRPr="00D423F7" w:rsidRDefault="00E350E4" w:rsidP="00E350E4">
      <w:pPr>
        <w:contextualSpacing/>
        <w:jc w:val="center"/>
        <w:rPr>
          <w:rFonts w:eastAsia="Calibri"/>
          <w:b/>
        </w:rPr>
      </w:pPr>
      <w:bookmarkStart w:id="18" w:name="_Hlk82510182"/>
      <w:r w:rsidRPr="00D423F7">
        <w:rPr>
          <w:rFonts w:eastAsia="Calibri"/>
          <w:b/>
        </w:rPr>
        <w:t>IX SKYRIUS</w:t>
      </w:r>
    </w:p>
    <w:p w14:paraId="7D541931" w14:textId="77777777" w:rsidR="00E350E4" w:rsidRPr="00D423F7" w:rsidRDefault="00E350E4" w:rsidP="00E350E4">
      <w:pPr>
        <w:tabs>
          <w:tab w:val="left" w:pos="540"/>
          <w:tab w:val="left" w:pos="709"/>
        </w:tabs>
        <w:jc w:val="center"/>
        <w:rPr>
          <w:rFonts w:eastAsia="Calibri"/>
          <w:b/>
        </w:rPr>
      </w:pPr>
      <w:r w:rsidRPr="00D423F7">
        <w:rPr>
          <w:rFonts w:eastAsia="Calibri"/>
          <w:b/>
        </w:rPr>
        <w:t>ŽALIŲJŲ ATLIEKŲ TVARKYMAS</w:t>
      </w:r>
    </w:p>
    <w:bookmarkEnd w:id="18"/>
    <w:p w14:paraId="1E575DF2" w14:textId="77777777" w:rsidR="00E350E4" w:rsidRPr="00D423F7" w:rsidRDefault="00E350E4" w:rsidP="00E350E4">
      <w:pPr>
        <w:spacing w:after="200"/>
        <w:contextualSpacing/>
        <w:jc w:val="both"/>
        <w:rPr>
          <w:rFonts w:eastAsia="Calibri"/>
          <w:b/>
        </w:rPr>
      </w:pPr>
    </w:p>
    <w:p w14:paraId="18BBCB2F" w14:textId="0DE31B1A" w:rsidR="00E350E4" w:rsidRPr="00D423F7" w:rsidRDefault="3D4AA701" w:rsidP="00E350E4">
      <w:pPr>
        <w:tabs>
          <w:tab w:val="left" w:pos="540"/>
          <w:tab w:val="left" w:pos="567"/>
        </w:tabs>
        <w:suppressAutoHyphens/>
        <w:ind w:firstLine="851"/>
        <w:jc w:val="both"/>
        <w:rPr>
          <w:rFonts w:eastAsia="Calibri"/>
        </w:rPr>
      </w:pPr>
      <w:r w:rsidRPr="00D423F7">
        <w:rPr>
          <w:rFonts w:eastAsia="Calibri"/>
        </w:rPr>
        <w:t>6</w:t>
      </w:r>
      <w:r w:rsidR="008B2884">
        <w:rPr>
          <w:rFonts w:eastAsia="Calibri"/>
        </w:rPr>
        <w:t>5</w:t>
      </w:r>
      <w:r w:rsidRPr="00D423F7">
        <w:rPr>
          <w:rFonts w:eastAsia="Calibri"/>
        </w:rPr>
        <w:t xml:space="preserve">. Žaliųjų atliekų tvarkymas reglamentuotas Savivaldybės tarybos patvirtintose Vilniaus miesto </w:t>
      </w:r>
      <w:r w:rsidR="0020308A">
        <w:rPr>
          <w:rFonts w:eastAsia="Calibri"/>
        </w:rPr>
        <w:t xml:space="preserve">savivaldybės </w:t>
      </w:r>
      <w:r w:rsidRPr="00D423F7">
        <w:rPr>
          <w:rFonts w:eastAsia="Calibri"/>
        </w:rPr>
        <w:t>atliekų tvarkymo taisyklėse.</w:t>
      </w:r>
    </w:p>
    <w:p w14:paraId="776E7B60" w14:textId="29790B39" w:rsidR="00E350E4" w:rsidRPr="00D423F7" w:rsidRDefault="3D4AA701" w:rsidP="00E350E4">
      <w:pPr>
        <w:tabs>
          <w:tab w:val="left" w:pos="540"/>
          <w:tab w:val="left" w:pos="900"/>
        </w:tabs>
        <w:suppressAutoHyphens/>
        <w:ind w:firstLine="851"/>
        <w:jc w:val="both"/>
        <w:rPr>
          <w:rFonts w:eastAsia="Calibri"/>
        </w:rPr>
      </w:pPr>
      <w:r w:rsidRPr="00D423F7">
        <w:rPr>
          <w:rFonts w:eastAsia="Calibri"/>
        </w:rPr>
        <w:t>6</w:t>
      </w:r>
      <w:r w:rsidR="008B2884">
        <w:rPr>
          <w:rFonts w:eastAsia="Calibri"/>
        </w:rPr>
        <w:t>6</w:t>
      </w:r>
      <w:r w:rsidRPr="00D423F7">
        <w:rPr>
          <w:rFonts w:eastAsia="Calibri"/>
        </w:rPr>
        <w:t>. Želdinių genėjimo, kirtimo metu susidariusios žaliosios atliekos (šakos), mediena gali būti panaudojama biokuro gamybai, taip pat organizacijoms, šeimoms, asmenims aprūpinti atsižvelgiant į sutartis su želdinių priežiūrą vykdanči</w:t>
      </w:r>
      <w:r w:rsidR="00F84F7B">
        <w:rPr>
          <w:rFonts w:eastAsia="Calibri"/>
        </w:rPr>
        <w:t>ais</w:t>
      </w:r>
      <w:r w:rsidRPr="00D423F7">
        <w:rPr>
          <w:rFonts w:eastAsia="Calibri"/>
        </w:rPr>
        <w:t xml:space="preserve"> </w:t>
      </w:r>
      <w:r w:rsidR="00526077">
        <w:t>rangovais ir (ar) paslaugų teikėja</w:t>
      </w:r>
      <w:r w:rsidR="00F84F7B">
        <w:t>i</w:t>
      </w:r>
      <w:r w:rsidR="00526077">
        <w:t>s</w:t>
      </w:r>
      <w:r w:rsidRPr="00D423F7">
        <w:rPr>
          <w:rFonts w:eastAsia="Calibri"/>
        </w:rPr>
        <w:t>.</w:t>
      </w:r>
    </w:p>
    <w:p w14:paraId="647FFFA5" w14:textId="60AFC068" w:rsidR="00E350E4" w:rsidRPr="00D423F7" w:rsidRDefault="3D4AA701" w:rsidP="00E350E4">
      <w:pPr>
        <w:tabs>
          <w:tab w:val="left" w:pos="540"/>
          <w:tab w:val="left" w:pos="900"/>
        </w:tabs>
        <w:suppressAutoHyphens/>
        <w:ind w:firstLine="851"/>
        <w:jc w:val="both"/>
        <w:rPr>
          <w:rFonts w:eastAsia="Calibri"/>
        </w:rPr>
      </w:pPr>
      <w:r w:rsidRPr="00D423F7">
        <w:rPr>
          <w:rFonts w:eastAsia="Calibri"/>
        </w:rPr>
        <w:t>6</w:t>
      </w:r>
      <w:r w:rsidR="008B2884">
        <w:rPr>
          <w:rFonts w:eastAsia="Calibri"/>
        </w:rPr>
        <w:t>7</w:t>
      </w:r>
      <w:r w:rsidRPr="00D423F7">
        <w:rPr>
          <w:rFonts w:eastAsia="Calibri"/>
        </w:rPr>
        <w:t>. Kai daugiabučio namo kieme arba artimiausioje jo aplinkoje želdinių kirtimo ir (ar) genėjimo darbus organizuoja daugiabutį namą administruojanti įmonė, bendrijos pirmininkas ar jungtinės veiklos sutarties įgaliotinis, darbų metu susidariusių žaliųjų atliekų sutvarkymą ir išvežimą užtikrina daugiabutį namą administruojanti įmonė, bendrijos pirmininkas ar jungtinės veiklos sutarties įgaliotinis.</w:t>
      </w:r>
    </w:p>
    <w:p w14:paraId="1D7F3AD4" w14:textId="77777777" w:rsidR="00E350E4" w:rsidRPr="00D423F7" w:rsidRDefault="00E350E4" w:rsidP="00E350E4">
      <w:pPr>
        <w:spacing w:after="200"/>
        <w:contextualSpacing/>
        <w:jc w:val="both"/>
        <w:rPr>
          <w:rFonts w:eastAsia="Calibri"/>
        </w:rPr>
      </w:pPr>
    </w:p>
    <w:p w14:paraId="3500A158" w14:textId="77777777" w:rsidR="00E350E4" w:rsidRPr="00D423F7" w:rsidRDefault="00E350E4" w:rsidP="00E350E4">
      <w:pPr>
        <w:contextualSpacing/>
        <w:jc w:val="center"/>
        <w:rPr>
          <w:rFonts w:eastAsia="Calibri"/>
          <w:b/>
        </w:rPr>
      </w:pPr>
      <w:bookmarkStart w:id="19" w:name="_Hlk82510199"/>
      <w:r w:rsidRPr="00D423F7">
        <w:rPr>
          <w:rFonts w:eastAsia="Calibri"/>
          <w:b/>
        </w:rPr>
        <w:t>X SKYRIUS</w:t>
      </w:r>
    </w:p>
    <w:p w14:paraId="743A8DFF" w14:textId="77777777" w:rsidR="00E350E4" w:rsidRPr="00D423F7" w:rsidRDefault="00E350E4" w:rsidP="00E350E4">
      <w:pPr>
        <w:contextualSpacing/>
        <w:jc w:val="center"/>
        <w:rPr>
          <w:rFonts w:eastAsia="Calibri"/>
          <w:b/>
        </w:rPr>
      </w:pPr>
      <w:r w:rsidRPr="00D423F7">
        <w:rPr>
          <w:rFonts w:eastAsia="Calibri"/>
          <w:b/>
        </w:rPr>
        <w:t>ŽELDYNŲ IR ŽELDINIŲ SAVININKŲ IR VALDYTOJŲ PAREIGOS IR TEISĖS</w:t>
      </w:r>
    </w:p>
    <w:p w14:paraId="05667876" w14:textId="77777777" w:rsidR="00E350E4" w:rsidRPr="00D423F7" w:rsidRDefault="00E350E4" w:rsidP="00E350E4">
      <w:pPr>
        <w:contextualSpacing/>
        <w:rPr>
          <w:rFonts w:eastAsia="Calibri"/>
          <w:b/>
        </w:rPr>
      </w:pPr>
      <w:r w:rsidRPr="00D423F7">
        <w:rPr>
          <w:rFonts w:eastAsia="Calibri"/>
          <w:b/>
        </w:rPr>
        <w:t xml:space="preserve"> </w:t>
      </w:r>
    </w:p>
    <w:bookmarkEnd w:id="19"/>
    <w:p w14:paraId="4727EE0E" w14:textId="1A121D05" w:rsidR="00E350E4" w:rsidRPr="00D423F7" w:rsidRDefault="3D4AA701" w:rsidP="00E350E4">
      <w:pPr>
        <w:tabs>
          <w:tab w:val="left" w:pos="993"/>
        </w:tabs>
        <w:ind w:firstLine="851"/>
        <w:jc w:val="both"/>
        <w:rPr>
          <w:lang w:eastAsia="lt-LT"/>
        </w:rPr>
      </w:pPr>
      <w:r w:rsidRPr="00D423F7">
        <w:rPr>
          <w:lang w:eastAsia="lt-LT"/>
        </w:rPr>
        <w:t>6</w:t>
      </w:r>
      <w:r w:rsidR="008B2884">
        <w:rPr>
          <w:lang w:eastAsia="lt-LT"/>
        </w:rPr>
        <w:t>8</w:t>
      </w:r>
      <w:r w:rsidRPr="00D423F7">
        <w:rPr>
          <w:lang w:eastAsia="lt-LT"/>
        </w:rPr>
        <w:t>. Želdynų ir želdinių savininkai ir valdytojai privalo:</w:t>
      </w:r>
    </w:p>
    <w:p w14:paraId="61E468D9" w14:textId="69EACCB1" w:rsidR="00E350E4" w:rsidRPr="00D423F7" w:rsidRDefault="3D4AA701" w:rsidP="00E350E4">
      <w:pPr>
        <w:tabs>
          <w:tab w:val="left" w:pos="993"/>
        </w:tabs>
        <w:ind w:firstLine="851"/>
        <w:jc w:val="both"/>
        <w:rPr>
          <w:lang w:eastAsia="lt-LT"/>
        </w:rPr>
      </w:pPr>
      <w:r w:rsidRPr="00D423F7">
        <w:rPr>
          <w:lang w:eastAsia="lt-LT"/>
        </w:rPr>
        <w:t>6</w:t>
      </w:r>
      <w:r w:rsidR="008B2884">
        <w:rPr>
          <w:lang w:eastAsia="lt-LT"/>
        </w:rPr>
        <w:t>8</w:t>
      </w:r>
      <w:r w:rsidRPr="00D423F7">
        <w:rPr>
          <w:lang w:eastAsia="lt-LT"/>
        </w:rPr>
        <w:t>.1. saugoti želdynus ir želdinius, tinkamai juos prižiūrėti ir tvarkyti, užtikrinti želdinių gerovę;</w:t>
      </w:r>
    </w:p>
    <w:p w14:paraId="12973DE7" w14:textId="0EF97A1E" w:rsidR="00E350E4" w:rsidRDefault="3D4AA701" w:rsidP="00E350E4">
      <w:pPr>
        <w:tabs>
          <w:tab w:val="left" w:pos="993"/>
        </w:tabs>
        <w:ind w:firstLine="851"/>
        <w:jc w:val="both"/>
        <w:rPr>
          <w:lang w:eastAsia="lt-LT"/>
        </w:rPr>
      </w:pPr>
      <w:r w:rsidRPr="00D423F7">
        <w:t>6</w:t>
      </w:r>
      <w:r w:rsidR="008B2884">
        <w:t>8</w:t>
      </w:r>
      <w:r w:rsidRPr="00D423F7">
        <w:t>.2</w:t>
      </w:r>
      <w:r w:rsidR="00C35E9F">
        <w:t>.</w:t>
      </w:r>
      <w:r w:rsidRPr="00D423F7">
        <w:rPr>
          <w:lang w:eastAsia="lt-LT"/>
        </w:rPr>
        <w:t xml:space="preserve"> leisti želdynus ir želdinius inventorizuojantiems specialistams, pateikusiems asmens dokumentą ir Savivaldybės institucijos išduotą patvirtinimą raštu apie Savivaldybės pavedimu atliekamus inventorizavimo darbus, atlikti inventorizavimo darbus, šviesiu paros metu darbo dienomis įeiti į teritorijas, kuriose auga želdiniai, ir atlikti inventorizavimo darbus</w:t>
      </w:r>
      <w:r w:rsidR="00C35E9F">
        <w:rPr>
          <w:lang w:eastAsia="lt-LT"/>
        </w:rPr>
        <w:t>;</w:t>
      </w:r>
    </w:p>
    <w:p w14:paraId="6F93D95B" w14:textId="77777777" w:rsidR="00C35E9F" w:rsidRPr="00C35E9F" w:rsidRDefault="00C35E9F" w:rsidP="00C35E9F">
      <w:pPr>
        <w:tabs>
          <w:tab w:val="left" w:pos="993"/>
        </w:tabs>
        <w:ind w:firstLine="851"/>
        <w:jc w:val="both"/>
        <w:rPr>
          <w:lang w:eastAsia="lt-LT"/>
        </w:rPr>
      </w:pPr>
      <w:r w:rsidRPr="00C35E9F">
        <w:rPr>
          <w:lang w:eastAsia="lt-LT"/>
        </w:rPr>
        <w:t>68.3. nenaudoti invazinių rūšių augalų želdynams įrengti ir nesodinti invazinių rūšių augalų, išskyrus istorinius želdynus.</w:t>
      </w:r>
    </w:p>
    <w:p w14:paraId="4F2E7E11" w14:textId="21C019E4" w:rsidR="00E350E4" w:rsidRPr="00D423F7" w:rsidRDefault="3D4AA701" w:rsidP="00E350E4">
      <w:pPr>
        <w:ind w:firstLine="851"/>
        <w:contextualSpacing/>
        <w:jc w:val="both"/>
        <w:rPr>
          <w:lang w:eastAsia="lt-LT"/>
        </w:rPr>
      </w:pPr>
      <w:r w:rsidRPr="00D423F7">
        <w:rPr>
          <w:lang w:eastAsia="lt-LT"/>
        </w:rPr>
        <w:t>6</w:t>
      </w:r>
      <w:r w:rsidR="008B2884">
        <w:rPr>
          <w:lang w:eastAsia="lt-LT"/>
        </w:rPr>
        <w:t>9</w:t>
      </w:r>
      <w:r w:rsidRPr="00D423F7">
        <w:rPr>
          <w:lang w:eastAsia="lt-LT"/>
        </w:rPr>
        <w:t>. Želdynų ir želdinių savininkai ir valdytojai turi teisę nustatyti želdynų lankymo sąlygas (laiką, renginių organizavimo tvarką, lankytojų teises ir pareigas).</w:t>
      </w:r>
    </w:p>
    <w:p w14:paraId="45A72007" w14:textId="13D06F7C" w:rsidR="00E350E4" w:rsidRPr="00D423F7" w:rsidRDefault="008B2884" w:rsidP="00E350E4">
      <w:pPr>
        <w:tabs>
          <w:tab w:val="left" w:pos="993"/>
        </w:tabs>
        <w:ind w:firstLine="851"/>
        <w:jc w:val="both"/>
        <w:rPr>
          <w:lang w:eastAsia="lt-LT"/>
        </w:rPr>
      </w:pPr>
      <w:r>
        <w:rPr>
          <w:lang w:eastAsia="lt-LT"/>
        </w:rPr>
        <w:t>70</w:t>
      </w:r>
      <w:r w:rsidR="3D4AA701" w:rsidRPr="00D423F7">
        <w:rPr>
          <w:lang w:eastAsia="lt-LT"/>
        </w:rPr>
        <w:t>. Viešųjų želdynų savininkai ir (ar) valdytojai turi teisę apriboti ar uždrausti lankymąsi šiuose želdynuose, kai juose vykdomi priežiūros ir tvarkymo darbai. Apie priimtą sprendimą apriboti ar uždrausti viešojo želdyno lankymą viešųjų želdynų savininkai ir (ar) valdytojai privalo paskelbti Savivaldybės interneto svetainėje (kai viešojo želdyno savininkas ir (ar) valdytojas yra savivaldybės institucija) ir želdynų informaciniuose stenduose, jeigu tokie įrengti, ne vėliau kaip prieš 3 darbo dienas iki numatytų apribojimų pradžios.</w:t>
      </w:r>
    </w:p>
    <w:p w14:paraId="37847BD1" w14:textId="3EDEE4FF" w:rsidR="00E350E4" w:rsidRPr="00D423F7" w:rsidRDefault="008B2884" w:rsidP="0065635E">
      <w:pPr>
        <w:ind w:firstLine="851"/>
        <w:contextualSpacing/>
        <w:jc w:val="both"/>
        <w:rPr>
          <w:rFonts w:eastAsia="Calibri"/>
          <w:b/>
          <w:bCs/>
        </w:rPr>
      </w:pPr>
      <w:r>
        <w:rPr>
          <w:lang w:eastAsia="lt-LT"/>
        </w:rPr>
        <w:t>71</w:t>
      </w:r>
      <w:r w:rsidR="3D4AA701" w:rsidRPr="00D423F7">
        <w:rPr>
          <w:lang w:eastAsia="lt-LT"/>
        </w:rPr>
        <w:t xml:space="preserve">. Savivaldybė pagal kompetenciją nustatyta tvarka gali suteikti teisę atlikti viešųjų atskirųjų želdynų kūrimo, želdinių sodinimo, apsaugos, priežiūros ir tvarkymo darbus ar dalį jų gyvenamosios vietos bendruomenėms, daugiabučių gyvenamųjų namų savininkų bendrijoms, </w:t>
      </w:r>
      <w:r w:rsidR="3D4AA701" w:rsidRPr="00D423F7">
        <w:rPr>
          <w:lang w:eastAsia="lt-LT"/>
        </w:rPr>
        <w:lastRenderedPageBreak/>
        <w:t>sodininkų bendrijoms, nevyriausybinėms organizacijoms ar kitiems juridiniams asmenims, taip pat turi teisę iš šių asmenų priimti savo nuosavybėn neatlygintinai perduodamus sodmenų kokybės reikalavimus viešųjų želdynų įrengimui ir želdinių viešosiose erdvėse sodinimui atitinkančius želdinius, sudarydama sutartis dėl bendradarbiavimo želdynų kūrimo, želdinių sodinimo, apsaugos, priežiūros ir tvarkymo srityje. Prieš sudarydama bendradarbiavimo sutartį, privalo įsitikinti, kad gyvenamosios vietos bendruomenės, daugiabučių gyvenamųjų namų savininkų bendrijos, sodininkų bendrijos, nevyriausybinės organizacijos ar kiti juridiniai asmenys galės užtikrinti Želdinių įstatymo VII skyriuje nustatytų reikalavimų laikymąsi.</w:t>
      </w:r>
    </w:p>
    <w:p w14:paraId="508C7F60" w14:textId="77777777" w:rsidR="009335B0" w:rsidRPr="00D423F7" w:rsidRDefault="009335B0" w:rsidP="00113A44">
      <w:pPr>
        <w:spacing w:after="200"/>
        <w:contextualSpacing/>
        <w:jc w:val="center"/>
        <w:rPr>
          <w:rFonts w:eastAsia="Calibri"/>
          <w:b/>
        </w:rPr>
      </w:pPr>
    </w:p>
    <w:p w14:paraId="346E173D" w14:textId="77777777" w:rsidR="00E350E4" w:rsidRPr="00D423F7" w:rsidRDefault="00E350E4" w:rsidP="00E350E4">
      <w:pPr>
        <w:spacing w:after="200"/>
        <w:ind w:left="360"/>
        <w:contextualSpacing/>
        <w:jc w:val="center"/>
        <w:rPr>
          <w:rFonts w:eastAsia="Calibri"/>
          <w:b/>
        </w:rPr>
      </w:pPr>
      <w:bookmarkStart w:id="20" w:name="_Hlk82510216"/>
      <w:r w:rsidRPr="00D423F7">
        <w:rPr>
          <w:rFonts w:eastAsia="Calibri"/>
          <w:b/>
        </w:rPr>
        <w:t>XI SKYRIUS</w:t>
      </w:r>
    </w:p>
    <w:p w14:paraId="7E7E3EEC" w14:textId="77777777" w:rsidR="00E350E4" w:rsidRPr="00D423F7" w:rsidRDefault="00E350E4" w:rsidP="00E350E4">
      <w:pPr>
        <w:tabs>
          <w:tab w:val="left" w:pos="540"/>
          <w:tab w:val="left" w:pos="709"/>
        </w:tabs>
        <w:ind w:left="993"/>
        <w:jc w:val="center"/>
        <w:rPr>
          <w:rFonts w:eastAsia="Calibri"/>
          <w:b/>
        </w:rPr>
      </w:pPr>
      <w:r w:rsidRPr="00D423F7">
        <w:rPr>
          <w:rFonts w:eastAsia="Calibri"/>
          <w:b/>
        </w:rPr>
        <w:t>DRAUDIMAI BENDROJO NAUDOJIMO ŽELDYNUOSE</w:t>
      </w:r>
    </w:p>
    <w:bookmarkEnd w:id="20"/>
    <w:p w14:paraId="4C40D3AD" w14:textId="77777777" w:rsidR="00E350E4" w:rsidRPr="00D423F7" w:rsidRDefault="00E350E4" w:rsidP="00E350E4">
      <w:pPr>
        <w:contextualSpacing/>
        <w:jc w:val="center"/>
        <w:rPr>
          <w:rFonts w:eastAsia="Calibri"/>
          <w:b/>
        </w:rPr>
      </w:pPr>
    </w:p>
    <w:p w14:paraId="6E057C12" w14:textId="69BA3F8C" w:rsidR="00E350E4" w:rsidRPr="00D423F7" w:rsidRDefault="008B2884" w:rsidP="00E350E4">
      <w:pPr>
        <w:tabs>
          <w:tab w:val="left" w:pos="540"/>
          <w:tab w:val="left" w:pos="900"/>
        </w:tabs>
        <w:suppressAutoHyphens/>
        <w:ind w:firstLine="851"/>
        <w:jc w:val="both"/>
        <w:rPr>
          <w:rFonts w:eastAsia="Calibri"/>
        </w:rPr>
      </w:pPr>
      <w:r>
        <w:rPr>
          <w:rFonts w:eastAsia="Calibri"/>
        </w:rPr>
        <w:t>72</w:t>
      </w:r>
      <w:r w:rsidR="3D4AA701" w:rsidRPr="00D423F7">
        <w:rPr>
          <w:rFonts w:eastAsia="Calibri"/>
        </w:rPr>
        <w:t>. Fiziniai ir juridiniai asmenys, valantys gatves, šaligatvius, aikštes ir skverus, privalo nepilti ir nelaikyti ant žaliųjų plotų, gėlynų, krūmų ir medžių sniego su žvyru ir druska, žvyro, įvairių chemikalų, taip pat nuo gatvių, skverų nuvalomų nešvarumų.</w:t>
      </w:r>
    </w:p>
    <w:p w14:paraId="6375B1C7" w14:textId="78077655" w:rsidR="00E350E4" w:rsidRPr="00D423F7" w:rsidRDefault="008B2884" w:rsidP="00E350E4">
      <w:pPr>
        <w:tabs>
          <w:tab w:val="left" w:pos="540"/>
          <w:tab w:val="left" w:pos="900"/>
        </w:tabs>
        <w:suppressAutoHyphens/>
        <w:ind w:firstLine="851"/>
        <w:jc w:val="both"/>
        <w:rPr>
          <w:rFonts w:eastAsia="Calibri"/>
        </w:rPr>
      </w:pPr>
      <w:r>
        <w:rPr>
          <w:rFonts w:eastAsia="Calibri"/>
        </w:rPr>
        <w:t>73</w:t>
      </w:r>
      <w:r w:rsidR="3D4AA701" w:rsidRPr="00D423F7">
        <w:rPr>
          <w:rFonts w:eastAsia="Calibri"/>
        </w:rPr>
        <w:t>. Želdynuose draudžiama:</w:t>
      </w:r>
    </w:p>
    <w:p w14:paraId="35320738" w14:textId="406FE111" w:rsidR="00E350E4" w:rsidRPr="00D423F7" w:rsidRDefault="008B2884" w:rsidP="00E350E4">
      <w:pPr>
        <w:tabs>
          <w:tab w:val="left" w:pos="993"/>
          <w:tab w:val="left" w:pos="1134"/>
        </w:tabs>
        <w:suppressAutoHyphens/>
        <w:ind w:firstLine="851"/>
        <w:jc w:val="both"/>
        <w:rPr>
          <w:rFonts w:eastAsia="Calibri"/>
        </w:rPr>
      </w:pPr>
      <w:r>
        <w:rPr>
          <w:rFonts w:eastAsia="Calibri"/>
        </w:rPr>
        <w:t>73</w:t>
      </w:r>
      <w:r w:rsidR="3D4AA701" w:rsidRPr="00D423F7">
        <w:rPr>
          <w:rFonts w:eastAsia="Calibri"/>
        </w:rPr>
        <w:t>.1. kirsti, laužyti ar kitaip žaloti (kalti vinis (išskyrus tvirtinat inkilus), tvirtinti reklaminius skydus ir kt.) medžius, krūmus, jų šakas, žievę, skinti lapus, žiedus, vaisius, pažeisti šaknis, trypti pomedį;</w:t>
      </w:r>
    </w:p>
    <w:p w14:paraId="5B4BC6B5" w14:textId="4CE8A8AB" w:rsidR="00E350E4" w:rsidRPr="00D423F7" w:rsidRDefault="008B2884" w:rsidP="00E350E4">
      <w:pPr>
        <w:tabs>
          <w:tab w:val="left" w:pos="993"/>
          <w:tab w:val="left" w:pos="1134"/>
        </w:tabs>
        <w:suppressAutoHyphens/>
        <w:ind w:firstLine="851"/>
        <w:jc w:val="both"/>
        <w:rPr>
          <w:rFonts w:eastAsia="Calibri"/>
        </w:rPr>
      </w:pPr>
      <w:r>
        <w:rPr>
          <w:rFonts w:eastAsia="Calibri"/>
        </w:rPr>
        <w:t>73</w:t>
      </w:r>
      <w:r w:rsidR="3D4AA701" w:rsidRPr="00D423F7">
        <w:rPr>
          <w:rFonts w:eastAsia="Calibri"/>
        </w:rPr>
        <w:t>.2. mindžioti gėlynus, tam nepritaikytas vejas, važinėti dviračiais, jei nėra nurodytų arba įrengtų dviračių takų, taip pat važinėti bet kokios rūšies motorinėmis transporto priemonėmis, išskyrus parkų priežiūros techniką.</w:t>
      </w:r>
    </w:p>
    <w:p w14:paraId="0BDD200E" w14:textId="1DD0026D" w:rsidR="009054A0" w:rsidRDefault="00E350E4" w:rsidP="008F3F6C">
      <w:pPr>
        <w:contextualSpacing/>
        <w:jc w:val="both"/>
        <w:rPr>
          <w:rFonts w:eastAsia="Calibri"/>
          <w:b/>
        </w:rPr>
      </w:pPr>
      <w:r w:rsidRPr="00D423F7">
        <w:rPr>
          <w:rFonts w:eastAsia="Calibri"/>
        </w:rPr>
        <w:t xml:space="preserve">               </w:t>
      </w:r>
      <w:bookmarkStart w:id="21" w:name="_Hlk82510248"/>
      <w:bookmarkStart w:id="22" w:name="_Hlk82686171"/>
    </w:p>
    <w:p w14:paraId="6CBB8AD3" w14:textId="7B371993" w:rsidR="00E350E4" w:rsidRPr="00D423F7" w:rsidRDefault="00E350E4" w:rsidP="00E350E4">
      <w:pPr>
        <w:ind w:left="360"/>
        <w:contextualSpacing/>
        <w:jc w:val="center"/>
        <w:rPr>
          <w:rFonts w:eastAsia="Calibri"/>
          <w:b/>
        </w:rPr>
      </w:pPr>
      <w:r w:rsidRPr="00D423F7">
        <w:rPr>
          <w:rFonts w:eastAsia="Calibri"/>
          <w:b/>
        </w:rPr>
        <w:t>XII SKYRIUS</w:t>
      </w:r>
    </w:p>
    <w:p w14:paraId="71C9B3E4" w14:textId="77777777" w:rsidR="00E350E4" w:rsidRPr="00D423F7" w:rsidRDefault="00E350E4" w:rsidP="00E350E4">
      <w:pPr>
        <w:ind w:left="720"/>
        <w:contextualSpacing/>
        <w:jc w:val="center"/>
        <w:rPr>
          <w:rFonts w:eastAsia="Calibri"/>
          <w:b/>
        </w:rPr>
      </w:pPr>
      <w:r w:rsidRPr="00D423F7">
        <w:rPr>
          <w:rFonts w:eastAsia="Calibri"/>
          <w:b/>
        </w:rPr>
        <w:t>TAISYKLIŲ KONTROLĖ IR ATSAKOMYBĖ UŽ JŲ PAŽEIDIMUS</w:t>
      </w:r>
    </w:p>
    <w:bookmarkEnd w:id="21"/>
    <w:p w14:paraId="620719C0" w14:textId="77777777" w:rsidR="00E350E4" w:rsidRPr="00D423F7" w:rsidRDefault="00E350E4" w:rsidP="00E350E4">
      <w:pPr>
        <w:contextualSpacing/>
        <w:jc w:val="center"/>
        <w:rPr>
          <w:rFonts w:eastAsia="Calibri"/>
          <w:b/>
        </w:rPr>
      </w:pPr>
    </w:p>
    <w:p w14:paraId="097ADC53" w14:textId="5C6934A1" w:rsidR="003D3D0E" w:rsidRDefault="008B2884" w:rsidP="008B2884">
      <w:pPr>
        <w:tabs>
          <w:tab w:val="left" w:pos="1134"/>
          <w:tab w:val="left" w:pos="1418"/>
        </w:tabs>
        <w:suppressAutoHyphens/>
        <w:ind w:firstLine="851"/>
        <w:jc w:val="both"/>
        <w:rPr>
          <w:rFonts w:eastAsia="Calibri"/>
        </w:rPr>
      </w:pPr>
      <w:r>
        <w:rPr>
          <w:rFonts w:eastAsia="Calibri"/>
        </w:rPr>
        <w:t>74</w:t>
      </w:r>
      <w:r w:rsidR="3D4AA701" w:rsidRPr="00D423F7">
        <w:rPr>
          <w:rFonts w:eastAsia="Calibri"/>
        </w:rPr>
        <w:t xml:space="preserve">. Želdinių sunaikinimu yra laikomi tam tikrų </w:t>
      </w:r>
      <w:r w:rsidR="000277AA" w:rsidRPr="000277AA">
        <w:rPr>
          <w:rFonts w:eastAsia="Calibri"/>
        </w:rPr>
        <w:t>želdinio</w:t>
      </w:r>
      <w:r w:rsidR="000277AA">
        <w:rPr>
          <w:rFonts w:eastAsia="Calibri"/>
        </w:rPr>
        <w:t xml:space="preserve"> </w:t>
      </w:r>
      <w:r w:rsidR="3D4AA701" w:rsidRPr="00D423F7">
        <w:rPr>
          <w:rFonts w:eastAsia="Calibri"/>
        </w:rPr>
        <w:t xml:space="preserve">gyvybinių funkcijų pažeidimai, kurie nustatomi vadovaujantis Lietuvos Respublikos aplinkos ministro 2014 m. kovo 12 d. įsakymu Nr. D1-269 patvirtinta Žalos aplinkai, sunaikinus ar sužalojus gamtinius kraštovaizdžio kompleksus ir objektus, skaičiavimo metodika. </w:t>
      </w:r>
    </w:p>
    <w:p w14:paraId="08479874" w14:textId="7C53C870" w:rsidR="00E350E4" w:rsidRPr="00D423F7" w:rsidRDefault="3D4AA701" w:rsidP="008B2884">
      <w:pPr>
        <w:tabs>
          <w:tab w:val="left" w:pos="1134"/>
          <w:tab w:val="left" w:pos="1418"/>
        </w:tabs>
        <w:suppressAutoHyphens/>
        <w:ind w:firstLine="851"/>
        <w:jc w:val="both"/>
        <w:rPr>
          <w:rFonts w:eastAsia="Calibri"/>
        </w:rPr>
      </w:pPr>
      <w:r w:rsidRPr="00D423F7">
        <w:rPr>
          <w:rFonts w:eastAsia="Calibri"/>
        </w:rPr>
        <w:t>7</w:t>
      </w:r>
      <w:r w:rsidR="008B2884">
        <w:rPr>
          <w:rFonts w:eastAsia="Calibri"/>
        </w:rPr>
        <w:t>5</w:t>
      </w:r>
      <w:r w:rsidRPr="00D423F7">
        <w:rPr>
          <w:rFonts w:eastAsia="Calibri"/>
        </w:rPr>
        <w:t xml:space="preserve">. </w:t>
      </w:r>
      <w:r w:rsidR="00B657E4">
        <w:t xml:space="preserve">Rangovai </w:t>
      </w:r>
      <w:r w:rsidR="00526077">
        <w:t>ir (ar) paslaugų teikėja</w:t>
      </w:r>
      <w:r w:rsidR="00077F8B">
        <w:t>i</w:t>
      </w:r>
      <w:r w:rsidRPr="00D423F7">
        <w:rPr>
          <w:rFonts w:eastAsia="Calibri"/>
        </w:rPr>
        <w:t>, teikian</w:t>
      </w:r>
      <w:r w:rsidR="00077F8B">
        <w:rPr>
          <w:rFonts w:eastAsia="Calibri"/>
        </w:rPr>
        <w:t>tys</w:t>
      </w:r>
      <w:r w:rsidRPr="00D423F7">
        <w:rPr>
          <w:rFonts w:eastAsia="Calibri"/>
        </w:rPr>
        <w:t xml:space="preserve"> teritorijos priežiūros paslaugas (žolės šienavimo ir kitas) ir pažeid</w:t>
      </w:r>
      <w:r w:rsidR="00077F8B">
        <w:rPr>
          <w:rFonts w:eastAsia="Calibri"/>
        </w:rPr>
        <w:t>ę</w:t>
      </w:r>
      <w:r w:rsidRPr="00D423F7">
        <w:rPr>
          <w:rFonts w:eastAsia="Calibri"/>
        </w:rPr>
        <w:t xml:space="preserve"> želdinių gyvybines funkcijas, atsodina želdinį ar želdinius atitinkančius sužaloto želdinio stiebo skersmenį.</w:t>
      </w:r>
    </w:p>
    <w:p w14:paraId="3DB05DF4" w14:textId="16D3673A" w:rsidR="00E350E4" w:rsidRPr="00D423F7" w:rsidRDefault="3D4AA701" w:rsidP="008B2884">
      <w:pPr>
        <w:tabs>
          <w:tab w:val="left" w:pos="540"/>
          <w:tab w:val="left" w:pos="900"/>
        </w:tabs>
        <w:suppressAutoHyphens/>
        <w:ind w:firstLine="851"/>
        <w:jc w:val="both"/>
        <w:rPr>
          <w:rFonts w:eastAsia="Calibri"/>
        </w:rPr>
      </w:pPr>
      <w:r w:rsidRPr="00D423F7">
        <w:rPr>
          <w:rFonts w:eastAsia="Calibri"/>
        </w:rPr>
        <w:t>7</w:t>
      </w:r>
      <w:r w:rsidR="008B2884">
        <w:rPr>
          <w:rFonts w:eastAsia="Calibri"/>
        </w:rPr>
        <w:t>6</w:t>
      </w:r>
      <w:r w:rsidRPr="00D423F7">
        <w:rPr>
          <w:rFonts w:eastAsia="Calibri"/>
        </w:rPr>
        <w:t>. Kaip laikomasi šių Taisyklių, kontroliuoja Savivaldybės administracijos Viešosios tvarkos grupė ir Vilniaus apskrities vyriausiojo policijos komisariato policijos pareigūnai pagal savo kompetenciją.</w:t>
      </w:r>
    </w:p>
    <w:p w14:paraId="790CD1F4" w14:textId="7897AA94" w:rsidR="00E350E4" w:rsidRDefault="5E533E96" w:rsidP="008B2884">
      <w:pPr>
        <w:ind w:firstLine="851"/>
        <w:contextualSpacing/>
        <w:jc w:val="both"/>
        <w:rPr>
          <w:rFonts w:eastAsia="Calibri"/>
        </w:rPr>
      </w:pPr>
      <w:r w:rsidRPr="00D423F7">
        <w:rPr>
          <w:rFonts w:eastAsia="Calibri"/>
        </w:rPr>
        <w:t>7</w:t>
      </w:r>
      <w:r w:rsidR="008B2884">
        <w:rPr>
          <w:rFonts w:eastAsia="Calibri"/>
        </w:rPr>
        <w:t>7</w:t>
      </w:r>
      <w:r w:rsidRPr="00D423F7">
        <w:rPr>
          <w:rFonts w:eastAsia="Calibri"/>
        </w:rPr>
        <w:t>. Fiziniai ir juridiniai asmenys, pažeidę šių Taisyklių reikalavimus, atsako Lietuvos Respublikos įstatymų nustatyta tvarka.</w:t>
      </w:r>
      <w:bookmarkStart w:id="23" w:name="_Hlk82510276"/>
      <w:bookmarkEnd w:id="22"/>
    </w:p>
    <w:p w14:paraId="54A82B9F" w14:textId="77777777" w:rsidR="005522DE" w:rsidRDefault="005522DE" w:rsidP="00E350E4">
      <w:pPr>
        <w:ind w:left="720"/>
        <w:contextualSpacing/>
        <w:jc w:val="center"/>
        <w:rPr>
          <w:rFonts w:eastAsia="Calibri"/>
          <w:b/>
        </w:rPr>
      </w:pPr>
    </w:p>
    <w:p w14:paraId="7BDF7E37" w14:textId="5ED96297" w:rsidR="00E350E4" w:rsidRPr="00D423F7" w:rsidRDefault="00E350E4" w:rsidP="00E350E4">
      <w:pPr>
        <w:ind w:left="720"/>
        <w:contextualSpacing/>
        <w:jc w:val="center"/>
        <w:rPr>
          <w:rFonts w:eastAsia="Calibri"/>
          <w:b/>
        </w:rPr>
      </w:pPr>
      <w:r w:rsidRPr="00D423F7">
        <w:rPr>
          <w:rFonts w:eastAsia="Calibri"/>
          <w:b/>
        </w:rPr>
        <w:t>XIII SKYRIUS</w:t>
      </w:r>
    </w:p>
    <w:p w14:paraId="47F9F87E" w14:textId="77777777" w:rsidR="00E350E4" w:rsidRPr="00D423F7" w:rsidRDefault="00E350E4" w:rsidP="00E350E4">
      <w:pPr>
        <w:ind w:left="720"/>
        <w:contextualSpacing/>
        <w:jc w:val="center"/>
        <w:rPr>
          <w:rFonts w:eastAsia="Calibri"/>
          <w:b/>
        </w:rPr>
      </w:pPr>
      <w:r w:rsidRPr="00D423F7">
        <w:rPr>
          <w:rFonts w:eastAsia="Calibri"/>
          <w:b/>
        </w:rPr>
        <w:t>BAIGIAMOSIOS NUOSTATOS</w:t>
      </w:r>
    </w:p>
    <w:bookmarkEnd w:id="23"/>
    <w:p w14:paraId="5BBEE4FF" w14:textId="77777777" w:rsidR="00E350E4" w:rsidRPr="00D423F7" w:rsidRDefault="00E350E4" w:rsidP="00E350E4">
      <w:pPr>
        <w:tabs>
          <w:tab w:val="left" w:pos="540"/>
          <w:tab w:val="left" w:pos="567"/>
        </w:tabs>
        <w:suppressAutoHyphens/>
        <w:ind w:firstLine="567"/>
        <w:jc w:val="both"/>
        <w:rPr>
          <w:rFonts w:eastAsia="Calibri"/>
        </w:rPr>
      </w:pPr>
    </w:p>
    <w:p w14:paraId="4563E1B4" w14:textId="5265508D" w:rsidR="00E350E4" w:rsidRPr="00D423F7" w:rsidRDefault="3D4AA701" w:rsidP="00E350E4">
      <w:pPr>
        <w:tabs>
          <w:tab w:val="left" w:pos="540"/>
          <w:tab w:val="left" w:pos="567"/>
        </w:tabs>
        <w:suppressAutoHyphens/>
        <w:ind w:firstLine="851"/>
        <w:jc w:val="both"/>
        <w:rPr>
          <w:rFonts w:eastAsia="Calibri"/>
        </w:rPr>
      </w:pPr>
      <w:r w:rsidRPr="00D423F7">
        <w:rPr>
          <w:rFonts w:eastAsia="Calibri"/>
        </w:rPr>
        <w:t>7</w:t>
      </w:r>
      <w:r w:rsidR="008B2884">
        <w:rPr>
          <w:rFonts w:eastAsia="Calibri"/>
        </w:rPr>
        <w:t>8</w:t>
      </w:r>
      <w:r w:rsidRPr="00D423F7">
        <w:rPr>
          <w:rFonts w:eastAsia="Calibri"/>
        </w:rPr>
        <w:t xml:space="preserve">. Šios Taisyklės gali būti keičiamos, pildomos ir </w:t>
      </w:r>
      <w:r w:rsidR="005522DE">
        <w:rPr>
          <w:rFonts w:eastAsia="Calibri"/>
        </w:rPr>
        <w:t>pripažįstamos netekusiomis galios</w:t>
      </w:r>
      <w:r w:rsidR="005522DE" w:rsidRPr="00D423F7">
        <w:rPr>
          <w:rFonts w:eastAsia="Calibri"/>
        </w:rPr>
        <w:t xml:space="preserve"> </w:t>
      </w:r>
      <w:r w:rsidR="00354001">
        <w:rPr>
          <w:rFonts w:eastAsia="Calibri"/>
        </w:rPr>
        <w:t>S</w:t>
      </w:r>
      <w:r w:rsidRPr="00D423F7">
        <w:rPr>
          <w:rFonts w:eastAsia="Calibri"/>
        </w:rPr>
        <w:t>avivaldybės tarybos sprendimu.</w:t>
      </w:r>
    </w:p>
    <w:p w14:paraId="23D692C7" w14:textId="497D8A38" w:rsidR="00E350E4" w:rsidRPr="00D423F7" w:rsidRDefault="3D4AA701" w:rsidP="00E350E4">
      <w:pPr>
        <w:tabs>
          <w:tab w:val="left" w:pos="540"/>
          <w:tab w:val="left" w:pos="900"/>
        </w:tabs>
        <w:suppressAutoHyphens/>
        <w:ind w:firstLine="851"/>
        <w:jc w:val="both"/>
        <w:rPr>
          <w:rFonts w:eastAsia="Calibri"/>
        </w:rPr>
      </w:pPr>
      <w:r w:rsidRPr="00D423F7">
        <w:rPr>
          <w:rFonts w:eastAsia="Calibri"/>
        </w:rPr>
        <w:t>7</w:t>
      </w:r>
      <w:r w:rsidR="008B2884">
        <w:rPr>
          <w:rFonts w:eastAsia="Calibri"/>
        </w:rPr>
        <w:t>9</w:t>
      </w:r>
      <w:r w:rsidRPr="00D423F7">
        <w:rPr>
          <w:rFonts w:eastAsia="Calibri"/>
        </w:rPr>
        <w:t xml:space="preserve">. Taisyklės yra privalomos visiems </w:t>
      </w:r>
      <w:r w:rsidR="002A4786">
        <w:rPr>
          <w:rFonts w:eastAsia="Calibri"/>
        </w:rPr>
        <w:t>S</w:t>
      </w:r>
      <w:r w:rsidRPr="00D423F7">
        <w:rPr>
          <w:rFonts w:eastAsia="Calibri"/>
        </w:rPr>
        <w:t>avivaldybės teritorijoje esantiems želdynų ir želdinių savininkams ir valdytojams, fiziniams ir juridiniams asmenims, išskyrus mokslinės paskirties želdynus (botanikos sodus, arboretumus, dendrologin</w:t>
      </w:r>
      <w:r w:rsidR="002A4786">
        <w:rPr>
          <w:rFonts w:eastAsia="Calibri"/>
        </w:rPr>
        <w:t>e</w:t>
      </w:r>
      <w:r w:rsidRPr="00D423F7">
        <w:rPr>
          <w:rFonts w:eastAsia="Calibri"/>
        </w:rPr>
        <w:t>s kolekcij</w:t>
      </w:r>
      <w:r w:rsidR="002A4786">
        <w:rPr>
          <w:rFonts w:eastAsia="Calibri"/>
        </w:rPr>
        <w:t>a</w:t>
      </w:r>
      <w:r w:rsidRPr="00D423F7">
        <w:rPr>
          <w:rFonts w:eastAsia="Calibri"/>
        </w:rPr>
        <w:t>s (rinkinius), dendrologinę reikšmę turinčius parkus).</w:t>
      </w:r>
    </w:p>
    <w:p w14:paraId="74153277" w14:textId="256F1386" w:rsidR="07223E72" w:rsidRPr="00D423F7" w:rsidRDefault="008B2884" w:rsidP="4A079CA7">
      <w:pPr>
        <w:tabs>
          <w:tab w:val="left" w:pos="540"/>
          <w:tab w:val="left" w:pos="900"/>
        </w:tabs>
        <w:ind w:firstLine="851"/>
        <w:jc w:val="both"/>
        <w:rPr>
          <w:rFonts w:eastAsia="Calibri"/>
        </w:rPr>
      </w:pPr>
      <w:r>
        <w:rPr>
          <w:rFonts w:eastAsia="Calibri"/>
        </w:rPr>
        <w:t>80</w:t>
      </w:r>
      <w:r w:rsidR="07223E72" w:rsidRPr="00D423F7">
        <w:rPr>
          <w:rFonts w:eastAsia="Calibri"/>
        </w:rPr>
        <w:t xml:space="preserve">. </w:t>
      </w:r>
      <w:r w:rsidR="00354001">
        <w:rPr>
          <w:rFonts w:eastAsia="Calibri"/>
        </w:rPr>
        <w:t>T</w:t>
      </w:r>
      <w:r w:rsidR="00B13280" w:rsidRPr="00D423F7">
        <w:rPr>
          <w:rFonts w:eastAsia="Calibri"/>
        </w:rPr>
        <w:t xml:space="preserve">aisyklėse nepaminėtus želdynų ir želdinių priežiūros, tvarkymo, projektavimo darbus reglamentuoja </w:t>
      </w:r>
      <w:r w:rsidR="002A4786">
        <w:rPr>
          <w:rFonts w:eastAsia="Calibri"/>
        </w:rPr>
        <w:t>Ž</w:t>
      </w:r>
      <w:r w:rsidR="00B13280" w:rsidRPr="00D423F7">
        <w:rPr>
          <w:rFonts w:eastAsia="Calibri"/>
        </w:rPr>
        <w:t>eldynų įstatymas.</w:t>
      </w:r>
    </w:p>
    <w:p w14:paraId="3ECFCBB9" w14:textId="4D593805" w:rsidR="00E350E4" w:rsidRPr="00D423F7" w:rsidRDefault="008B2884" w:rsidP="00E350E4">
      <w:pPr>
        <w:tabs>
          <w:tab w:val="left" w:pos="540"/>
          <w:tab w:val="left" w:pos="900"/>
        </w:tabs>
        <w:suppressAutoHyphens/>
        <w:ind w:firstLine="851"/>
        <w:jc w:val="both"/>
        <w:rPr>
          <w:rFonts w:eastAsia="Calibri"/>
        </w:rPr>
      </w:pPr>
      <w:r>
        <w:rPr>
          <w:rFonts w:eastAsia="Calibri"/>
        </w:rPr>
        <w:t>81</w:t>
      </w:r>
      <w:r w:rsidR="3D4AA701" w:rsidRPr="00D423F7">
        <w:rPr>
          <w:rFonts w:eastAsia="Calibri"/>
        </w:rPr>
        <w:t>. Sprendimai, priimti vadovaujantis šiomis Taisyklėmis, gali būti skundžiami teisės aktų nustatyta tvarka.</w:t>
      </w:r>
    </w:p>
    <w:p w14:paraId="44C74648" w14:textId="3081B681" w:rsidR="00E350E4" w:rsidRPr="00D423F7" w:rsidRDefault="00E350E4" w:rsidP="00DB2094">
      <w:pPr>
        <w:spacing w:after="200" w:line="276" w:lineRule="auto"/>
        <w:contextualSpacing/>
        <w:jc w:val="center"/>
        <w:rPr>
          <w:rFonts w:ascii="Calibri" w:eastAsia="Calibri" w:hAnsi="Calibri"/>
          <w:bCs/>
        </w:rPr>
      </w:pPr>
      <w:r w:rsidRPr="00D423F7">
        <w:rPr>
          <w:rFonts w:ascii="Calibri" w:eastAsia="Calibri" w:hAnsi="Calibri"/>
          <w:bCs/>
        </w:rPr>
        <w:lastRenderedPageBreak/>
        <w:t>––––––––––––––––––––––––––––––––––––––––––</w:t>
      </w:r>
    </w:p>
    <w:p w14:paraId="2BE01C56" w14:textId="66F99055" w:rsidR="00B657E4" w:rsidRPr="00F22303" w:rsidRDefault="00B657E4">
      <w:pPr>
        <w:rPr>
          <w:rFonts w:ascii="Calibri" w:eastAsia="Calibri" w:hAnsi="Calibri"/>
          <w:bCs/>
          <w:lang w:val="en-US"/>
        </w:rPr>
      </w:pPr>
      <w:r>
        <w:rPr>
          <w:rFonts w:ascii="Calibri" w:eastAsia="Calibri" w:hAnsi="Calibri"/>
          <w:bCs/>
        </w:rPr>
        <w:br w:type="page"/>
      </w:r>
    </w:p>
    <w:p w14:paraId="5124FDC4" w14:textId="77777777" w:rsidR="00E350E4" w:rsidRPr="00ED558C" w:rsidRDefault="00E350E4" w:rsidP="00E350E4">
      <w:pPr>
        <w:tabs>
          <w:tab w:val="left" w:pos="284"/>
        </w:tabs>
        <w:ind w:left="5954"/>
        <w:jc w:val="both"/>
        <w:rPr>
          <w:bCs/>
          <w:sz w:val="20"/>
          <w:szCs w:val="20"/>
          <w:lang w:eastAsia="lt"/>
        </w:rPr>
      </w:pPr>
      <w:r w:rsidRPr="00ED558C">
        <w:rPr>
          <w:sz w:val="20"/>
          <w:szCs w:val="20"/>
          <w:lang w:eastAsia="lt" w:bidi="ar"/>
        </w:rPr>
        <w:lastRenderedPageBreak/>
        <w:t>Vilniaus savivaldybės želdynų ir želdinių apsaugos taisyklių</w:t>
      </w:r>
    </w:p>
    <w:p w14:paraId="1328360D" w14:textId="776CF62B" w:rsidR="00E350E4" w:rsidRPr="00ED558C" w:rsidRDefault="00ED558C" w:rsidP="00E350E4">
      <w:pPr>
        <w:tabs>
          <w:tab w:val="left" w:pos="284"/>
        </w:tabs>
        <w:ind w:left="5954"/>
        <w:jc w:val="both"/>
        <w:rPr>
          <w:rFonts w:eastAsia="Calibri"/>
          <w:sz w:val="20"/>
          <w:szCs w:val="20"/>
        </w:rPr>
      </w:pPr>
      <w:r>
        <w:rPr>
          <w:sz w:val="20"/>
          <w:szCs w:val="20"/>
          <w:lang w:eastAsia="zh-CN" w:bidi="ar"/>
        </w:rPr>
        <w:t xml:space="preserve">1 </w:t>
      </w:r>
      <w:r w:rsidR="00E350E4" w:rsidRPr="00ED558C">
        <w:rPr>
          <w:sz w:val="20"/>
          <w:szCs w:val="20"/>
          <w:lang w:eastAsia="zh-CN" w:bidi="ar"/>
        </w:rPr>
        <w:t xml:space="preserve">priedas </w:t>
      </w:r>
    </w:p>
    <w:p w14:paraId="226B2634" w14:textId="77777777" w:rsidR="00E350E4" w:rsidRPr="00D423F7" w:rsidRDefault="00E350E4" w:rsidP="00E350E4">
      <w:pPr>
        <w:spacing w:line="256" w:lineRule="auto"/>
        <w:jc w:val="center"/>
        <w:rPr>
          <w:lang w:eastAsia="lt"/>
        </w:rPr>
      </w:pPr>
      <w:r w:rsidRPr="00D423F7">
        <w:rPr>
          <w:lang w:eastAsia="lt" w:bidi="ar"/>
        </w:rPr>
        <w:t>___________________________________________________________</w:t>
      </w:r>
    </w:p>
    <w:p w14:paraId="03A55536" w14:textId="0F90A84C" w:rsidR="00E350E4" w:rsidRPr="00D423F7" w:rsidRDefault="00E350E4" w:rsidP="008449C1">
      <w:pPr>
        <w:jc w:val="center"/>
        <w:rPr>
          <w:sz w:val="20"/>
          <w:szCs w:val="20"/>
          <w:lang w:eastAsia="lt"/>
        </w:rPr>
      </w:pPr>
      <w:r w:rsidRPr="00D423F7">
        <w:rPr>
          <w:sz w:val="20"/>
          <w:szCs w:val="20"/>
          <w:lang w:eastAsia="lt" w:bidi="ar"/>
        </w:rPr>
        <w:t>(</w:t>
      </w:r>
      <w:r w:rsidR="00ED558C">
        <w:rPr>
          <w:sz w:val="20"/>
          <w:szCs w:val="20"/>
          <w:lang w:eastAsia="lt" w:bidi="ar"/>
        </w:rPr>
        <w:t>S</w:t>
      </w:r>
      <w:r w:rsidR="00ED558C" w:rsidRPr="00D423F7">
        <w:rPr>
          <w:sz w:val="20"/>
          <w:szCs w:val="20"/>
          <w:lang w:eastAsia="lt" w:bidi="ar"/>
        </w:rPr>
        <w:t xml:space="preserve">avivaldybės </w:t>
      </w:r>
      <w:r w:rsidRPr="00D423F7">
        <w:rPr>
          <w:sz w:val="20"/>
          <w:szCs w:val="20"/>
          <w:lang w:eastAsia="lt" w:bidi="ar"/>
        </w:rPr>
        <w:t>administracijos struktūrinio padalinio pavadinimas)</w:t>
      </w:r>
    </w:p>
    <w:p w14:paraId="37B74502" w14:textId="77777777" w:rsidR="00ED558C" w:rsidRPr="00DB2094" w:rsidRDefault="00ED558C" w:rsidP="00DB2094">
      <w:pPr>
        <w:jc w:val="center"/>
        <w:rPr>
          <w:bCs/>
          <w:lang w:eastAsia="lt" w:bidi="ar"/>
        </w:rPr>
      </w:pPr>
    </w:p>
    <w:p w14:paraId="6095B7C6" w14:textId="1E80367E" w:rsidR="00E350E4" w:rsidRPr="00C75814" w:rsidRDefault="00E350E4" w:rsidP="00DB2094">
      <w:pPr>
        <w:jc w:val="center"/>
        <w:rPr>
          <w:b/>
          <w:lang w:eastAsia="lt"/>
        </w:rPr>
      </w:pPr>
      <w:r w:rsidRPr="00C75814">
        <w:rPr>
          <w:b/>
          <w:lang w:eastAsia="lt" w:bidi="ar"/>
        </w:rPr>
        <w:t xml:space="preserve">INFORMACIJA APIE NEIŠSAUGOMUS IR ATSODINAMUS ŽELDYNUS IR ŽELDINIUS </w:t>
      </w:r>
    </w:p>
    <w:p w14:paraId="34E79EDA" w14:textId="77777777" w:rsidR="00E350E4" w:rsidRPr="00DB2094" w:rsidRDefault="00E350E4" w:rsidP="008449C1">
      <w:pPr>
        <w:jc w:val="center"/>
        <w:rPr>
          <w:b/>
          <w:lang w:eastAsia="lt"/>
        </w:rPr>
      </w:pPr>
      <w:r w:rsidRPr="00C75814">
        <w:rPr>
          <w:bCs/>
          <w:lang w:eastAsia="lt" w:bidi="ar"/>
        </w:rPr>
        <w:t>__________________ Nr.</w:t>
      </w:r>
      <w:r w:rsidRPr="00DB2094">
        <w:rPr>
          <w:b/>
          <w:lang w:eastAsia="lt" w:bidi="ar"/>
        </w:rPr>
        <w:t xml:space="preserve"> _________</w:t>
      </w:r>
    </w:p>
    <w:p w14:paraId="34C5F0E1" w14:textId="3349D7C7" w:rsidR="00E350E4" w:rsidRPr="00D423F7" w:rsidRDefault="00E350E4" w:rsidP="008449C1">
      <w:pPr>
        <w:rPr>
          <w:sz w:val="20"/>
          <w:szCs w:val="20"/>
          <w:lang w:eastAsia="lt"/>
        </w:rPr>
      </w:pPr>
      <w:r w:rsidRPr="00D423F7">
        <w:rPr>
          <w:sz w:val="20"/>
          <w:szCs w:val="20"/>
          <w:lang w:eastAsia="lt" w:bidi="ar"/>
        </w:rPr>
        <w:t xml:space="preserve">                                                                            (</w:t>
      </w:r>
      <w:r w:rsidR="00ED558C">
        <w:rPr>
          <w:sz w:val="20"/>
          <w:szCs w:val="20"/>
          <w:lang w:eastAsia="lt" w:bidi="ar"/>
        </w:rPr>
        <w:t>D</w:t>
      </w:r>
      <w:r w:rsidR="00ED558C" w:rsidRPr="00D423F7">
        <w:rPr>
          <w:sz w:val="20"/>
          <w:szCs w:val="20"/>
          <w:lang w:eastAsia="lt" w:bidi="ar"/>
        </w:rPr>
        <w:t>ata</w:t>
      </w:r>
      <w:r w:rsidRPr="00D423F7">
        <w:rPr>
          <w:sz w:val="20"/>
          <w:szCs w:val="20"/>
          <w:lang w:eastAsia="lt" w:bidi="ar"/>
        </w:rPr>
        <w:t>)</w:t>
      </w:r>
      <w:r w:rsidRPr="00D423F7">
        <w:rPr>
          <w:sz w:val="20"/>
          <w:szCs w:val="20"/>
          <w:lang w:eastAsia="lt" w:bidi="ar"/>
        </w:rPr>
        <w:tab/>
      </w:r>
      <w:r w:rsidRPr="00D423F7">
        <w:rPr>
          <w:sz w:val="20"/>
          <w:szCs w:val="20"/>
          <w:lang w:eastAsia="lt" w:bidi="ar"/>
        </w:rPr>
        <w:tab/>
      </w:r>
    </w:p>
    <w:p w14:paraId="28B6BFDB" w14:textId="77777777" w:rsidR="00E350E4" w:rsidRPr="00D423F7" w:rsidRDefault="00E350E4" w:rsidP="008449C1">
      <w:pPr>
        <w:jc w:val="center"/>
        <w:rPr>
          <w:lang w:eastAsia="lt"/>
        </w:rPr>
      </w:pPr>
      <w:r w:rsidRPr="00D423F7">
        <w:rPr>
          <w:lang w:eastAsia="lt" w:bidi="ar"/>
        </w:rPr>
        <w:t>_____________________</w:t>
      </w:r>
    </w:p>
    <w:p w14:paraId="05EAFF6A" w14:textId="79241476" w:rsidR="00E350E4" w:rsidRPr="00D423F7" w:rsidRDefault="00E350E4" w:rsidP="008449C1">
      <w:pPr>
        <w:jc w:val="center"/>
        <w:rPr>
          <w:sz w:val="20"/>
          <w:szCs w:val="20"/>
          <w:lang w:eastAsia="lt"/>
        </w:rPr>
      </w:pPr>
      <w:r w:rsidRPr="00D423F7">
        <w:rPr>
          <w:sz w:val="20"/>
          <w:szCs w:val="20"/>
          <w:lang w:eastAsia="lt" w:bidi="ar"/>
        </w:rPr>
        <w:t>(</w:t>
      </w:r>
      <w:r w:rsidR="00ED558C">
        <w:rPr>
          <w:sz w:val="20"/>
          <w:szCs w:val="20"/>
          <w:lang w:eastAsia="lt" w:bidi="ar"/>
        </w:rPr>
        <w:t>S</w:t>
      </w:r>
      <w:r w:rsidR="00ED558C" w:rsidRPr="00D423F7">
        <w:rPr>
          <w:sz w:val="20"/>
          <w:szCs w:val="20"/>
          <w:lang w:eastAsia="lt" w:bidi="ar"/>
        </w:rPr>
        <w:t xml:space="preserve">udarymo </w:t>
      </w:r>
      <w:r w:rsidRPr="00D423F7">
        <w:rPr>
          <w:sz w:val="20"/>
          <w:szCs w:val="20"/>
          <w:lang w:eastAsia="lt" w:bidi="ar"/>
        </w:rPr>
        <w:t>vieta)</w:t>
      </w:r>
    </w:p>
    <w:p w14:paraId="1A1B6ED4" w14:textId="77777777" w:rsidR="00E350E4" w:rsidRPr="00D423F7" w:rsidRDefault="00E350E4" w:rsidP="008449C1">
      <w:pPr>
        <w:tabs>
          <w:tab w:val="right" w:leader="underscore" w:pos="9000"/>
        </w:tabs>
        <w:rPr>
          <w:lang w:eastAsia="lt"/>
        </w:rPr>
      </w:pPr>
      <w:r w:rsidRPr="00D423F7">
        <w:rPr>
          <w:lang w:eastAsia="lt" w:bidi="ar"/>
        </w:rPr>
        <w:t>_______________________________________________________________________________</w:t>
      </w:r>
    </w:p>
    <w:p w14:paraId="29778B0A" w14:textId="67F6DED2" w:rsidR="00E350E4" w:rsidRPr="00D423F7" w:rsidRDefault="00E350E4" w:rsidP="008449C1">
      <w:pPr>
        <w:tabs>
          <w:tab w:val="right" w:leader="underscore" w:pos="9000"/>
        </w:tabs>
        <w:jc w:val="center"/>
        <w:rPr>
          <w:sz w:val="20"/>
          <w:szCs w:val="20"/>
          <w:lang w:eastAsia="lt"/>
        </w:rPr>
      </w:pPr>
      <w:r w:rsidRPr="00D423F7">
        <w:rPr>
          <w:sz w:val="20"/>
          <w:szCs w:val="20"/>
          <w:lang w:eastAsia="lt" w:bidi="ar"/>
        </w:rPr>
        <w:t>(</w:t>
      </w:r>
      <w:r w:rsidR="00ED558C">
        <w:rPr>
          <w:sz w:val="20"/>
          <w:szCs w:val="20"/>
          <w:lang w:eastAsia="lt" w:bidi="ar"/>
        </w:rPr>
        <w:t>J</w:t>
      </w:r>
      <w:r w:rsidR="00ED558C" w:rsidRPr="00D423F7">
        <w:rPr>
          <w:sz w:val="20"/>
          <w:szCs w:val="20"/>
          <w:lang w:eastAsia="lt" w:bidi="ar"/>
        </w:rPr>
        <w:t xml:space="preserve">uridinio </w:t>
      </w:r>
      <w:r w:rsidRPr="00D423F7">
        <w:rPr>
          <w:sz w:val="20"/>
          <w:szCs w:val="20"/>
          <w:lang w:eastAsia="lt" w:bidi="ar"/>
        </w:rPr>
        <w:t>asmens pavadinimas (fizinio asmens vardas, pavardė), adresas, telefono numeris)</w:t>
      </w:r>
    </w:p>
    <w:p w14:paraId="6A1DD82B" w14:textId="77777777" w:rsidR="00E350E4" w:rsidRPr="00D423F7" w:rsidRDefault="00E350E4" w:rsidP="008449C1">
      <w:pPr>
        <w:tabs>
          <w:tab w:val="right" w:leader="underscore" w:pos="9000"/>
        </w:tabs>
        <w:rPr>
          <w:lang w:eastAsia="lt"/>
        </w:rPr>
      </w:pPr>
      <w:r w:rsidRPr="00D423F7">
        <w:rPr>
          <w:lang w:eastAsia="lt" w:bidi="ar"/>
        </w:rPr>
        <w:t>_______________________________________________________________________________</w:t>
      </w:r>
    </w:p>
    <w:p w14:paraId="1D81F0AD" w14:textId="77777777" w:rsidR="00ED558C" w:rsidRDefault="00ED558C" w:rsidP="008449C1">
      <w:pPr>
        <w:tabs>
          <w:tab w:val="right" w:leader="underscore" w:pos="9000"/>
        </w:tabs>
        <w:rPr>
          <w:lang w:eastAsia="lt" w:bidi="ar"/>
        </w:rPr>
      </w:pPr>
    </w:p>
    <w:p w14:paraId="56423150" w14:textId="3CE44D9A" w:rsidR="00E350E4" w:rsidRPr="00D423F7" w:rsidRDefault="00E350E4" w:rsidP="008449C1">
      <w:pPr>
        <w:tabs>
          <w:tab w:val="right" w:leader="underscore" w:pos="9000"/>
        </w:tabs>
        <w:rPr>
          <w:lang w:eastAsia="lt"/>
        </w:rPr>
      </w:pPr>
      <w:r w:rsidRPr="00D423F7">
        <w:rPr>
          <w:lang w:eastAsia="lt" w:bidi="ar"/>
        </w:rPr>
        <w:t>žemės sklype ___________________________________________________________________</w:t>
      </w:r>
    </w:p>
    <w:p w14:paraId="446ABD27" w14:textId="04540F92" w:rsidR="00E350E4" w:rsidRPr="00D423F7" w:rsidRDefault="00E350E4" w:rsidP="008449C1">
      <w:pPr>
        <w:tabs>
          <w:tab w:val="right" w:leader="underscore" w:pos="9000"/>
        </w:tabs>
        <w:ind w:firstLine="1418"/>
        <w:rPr>
          <w:sz w:val="20"/>
          <w:szCs w:val="20"/>
          <w:lang w:eastAsia="lt"/>
        </w:rPr>
      </w:pPr>
      <w:r w:rsidRPr="00D423F7">
        <w:rPr>
          <w:sz w:val="20"/>
          <w:szCs w:val="20"/>
          <w:lang w:eastAsia="lt" w:bidi="ar"/>
        </w:rPr>
        <w:t>(</w:t>
      </w:r>
      <w:r w:rsidR="00ED558C">
        <w:rPr>
          <w:sz w:val="20"/>
          <w:szCs w:val="20"/>
          <w:lang w:eastAsia="lt" w:bidi="ar"/>
        </w:rPr>
        <w:t>S</w:t>
      </w:r>
      <w:r w:rsidR="00ED558C" w:rsidRPr="00D423F7">
        <w:rPr>
          <w:sz w:val="20"/>
          <w:szCs w:val="20"/>
          <w:lang w:eastAsia="lt" w:bidi="ar"/>
        </w:rPr>
        <w:t>klypo</w:t>
      </w:r>
      <w:r w:rsidRPr="00D423F7">
        <w:rPr>
          <w:sz w:val="20"/>
          <w:szCs w:val="20"/>
          <w:lang w:eastAsia="lt" w:bidi="ar"/>
        </w:rPr>
        <w:t xml:space="preserve">, kuriame vykdomi želdinių kirtimo ar kitokio </w:t>
      </w:r>
      <w:r w:rsidRPr="00D423F7">
        <w:rPr>
          <w:color w:val="000000"/>
          <w:sz w:val="20"/>
          <w:szCs w:val="20"/>
          <w:lang w:eastAsia="lt" w:bidi="ar"/>
        </w:rPr>
        <w:t>pašalinimo,</w:t>
      </w:r>
    </w:p>
    <w:p w14:paraId="4DE75B02" w14:textId="77777777" w:rsidR="00E350E4" w:rsidRPr="00D423F7" w:rsidRDefault="00E350E4" w:rsidP="008449C1">
      <w:pPr>
        <w:tabs>
          <w:tab w:val="right" w:leader="underscore" w:pos="9000"/>
        </w:tabs>
        <w:rPr>
          <w:lang w:eastAsia="lt"/>
        </w:rPr>
      </w:pPr>
      <w:r w:rsidRPr="00D423F7">
        <w:rPr>
          <w:lang w:eastAsia="lt" w:bidi="ar"/>
        </w:rPr>
        <w:t>_______________________________________________________________________________</w:t>
      </w:r>
    </w:p>
    <w:p w14:paraId="3F9B2D66" w14:textId="77777777" w:rsidR="00E350E4" w:rsidRPr="00D423F7" w:rsidRDefault="00E350E4" w:rsidP="008449C1">
      <w:pPr>
        <w:tabs>
          <w:tab w:val="right" w:leader="underscore" w:pos="9000"/>
        </w:tabs>
        <w:ind w:firstLine="1418"/>
        <w:rPr>
          <w:sz w:val="20"/>
          <w:szCs w:val="20"/>
          <w:lang w:eastAsia="lt"/>
        </w:rPr>
      </w:pPr>
      <w:r w:rsidRPr="00D423F7">
        <w:rPr>
          <w:color w:val="000000"/>
          <w:sz w:val="20"/>
          <w:szCs w:val="20"/>
          <w:lang w:eastAsia="lt" w:bidi="ar"/>
        </w:rPr>
        <w:t>atsodinimo darbai</w:t>
      </w:r>
      <w:r w:rsidRPr="00D423F7">
        <w:rPr>
          <w:sz w:val="20"/>
          <w:szCs w:val="20"/>
          <w:lang w:eastAsia="lt" w:bidi="ar"/>
        </w:rPr>
        <w:t>, adresas, žemės sklypo kadastro numeris)</w:t>
      </w:r>
    </w:p>
    <w:tbl>
      <w:tblPr>
        <w:tblW w:w="5000" w:type="pct"/>
        <w:tblInd w:w="-142" w:type="dxa"/>
        <w:tblLayout w:type="fixed"/>
        <w:tblLook w:val="04A0" w:firstRow="1" w:lastRow="0" w:firstColumn="1" w:lastColumn="0" w:noHBand="0" w:noVBand="1"/>
      </w:tblPr>
      <w:tblGrid>
        <w:gridCol w:w="2344"/>
        <w:gridCol w:w="2180"/>
        <w:gridCol w:w="13"/>
        <w:gridCol w:w="2381"/>
        <w:gridCol w:w="102"/>
        <w:gridCol w:w="2516"/>
        <w:gridCol w:w="102"/>
      </w:tblGrid>
      <w:tr w:rsidR="00E350E4" w:rsidRPr="00D423F7" w14:paraId="0C039060" w14:textId="77777777" w:rsidTr="00353B1B">
        <w:trPr>
          <w:trHeight w:val="825"/>
        </w:trPr>
        <w:tc>
          <w:tcPr>
            <w:tcW w:w="2347" w:type="pct"/>
            <w:gridSpan w:val="2"/>
          </w:tcPr>
          <w:p w14:paraId="357192A4" w14:textId="77777777" w:rsidR="00E350E4" w:rsidRPr="00D423F7" w:rsidRDefault="00E350E4" w:rsidP="008449C1">
            <w:pPr>
              <w:tabs>
                <w:tab w:val="left" w:pos="3969"/>
              </w:tabs>
              <w:rPr>
                <w:lang w:eastAsia="lt"/>
              </w:rPr>
            </w:pPr>
          </w:p>
          <w:p w14:paraId="61136954" w14:textId="77777777" w:rsidR="00E350E4" w:rsidRPr="00D423F7" w:rsidRDefault="00E350E4" w:rsidP="008449C1">
            <w:pPr>
              <w:tabs>
                <w:tab w:val="left" w:pos="3969"/>
              </w:tabs>
              <w:rPr>
                <w:sz w:val="18"/>
                <w:szCs w:val="18"/>
                <w:lang w:eastAsia="lt"/>
              </w:rPr>
            </w:pPr>
            <w:r w:rsidRPr="00D423F7">
              <w:rPr>
                <w:lang w:eastAsia="lt" w:bidi="ar"/>
              </w:rPr>
              <w:t>Pašalinamų želdynų ir želdinių kiekis:</w:t>
            </w:r>
          </w:p>
          <w:p w14:paraId="40BCADDB" w14:textId="77777777" w:rsidR="00E350E4" w:rsidRPr="00D423F7" w:rsidRDefault="00E350E4" w:rsidP="008449C1">
            <w:pPr>
              <w:tabs>
                <w:tab w:val="left" w:pos="3969"/>
              </w:tabs>
              <w:rPr>
                <w:sz w:val="22"/>
                <w:szCs w:val="22"/>
                <w:lang w:eastAsia="lt"/>
              </w:rPr>
            </w:pPr>
            <w:r w:rsidRPr="00D423F7">
              <w:rPr>
                <w:lang w:eastAsia="lt" w:bidi="ar"/>
              </w:rPr>
              <w:t>_______________________________</w:t>
            </w:r>
          </w:p>
          <w:p w14:paraId="21668B71" w14:textId="7242BCC7" w:rsidR="00E350E4" w:rsidRPr="00D423F7" w:rsidRDefault="00E350E4" w:rsidP="008449C1">
            <w:pPr>
              <w:tabs>
                <w:tab w:val="left" w:pos="3969"/>
              </w:tabs>
              <w:ind w:firstLine="567"/>
              <w:rPr>
                <w:sz w:val="20"/>
                <w:szCs w:val="20"/>
                <w:lang w:eastAsia="lt"/>
              </w:rPr>
            </w:pPr>
            <w:r w:rsidRPr="00D423F7">
              <w:rPr>
                <w:sz w:val="20"/>
                <w:szCs w:val="20"/>
                <w:lang w:eastAsia="lt" w:bidi="ar"/>
              </w:rPr>
              <w:t>(</w:t>
            </w:r>
            <w:r w:rsidR="00ED558C">
              <w:rPr>
                <w:sz w:val="20"/>
                <w:szCs w:val="20"/>
                <w:lang w:eastAsia="lt" w:bidi="ar"/>
              </w:rPr>
              <w:t>Ž</w:t>
            </w:r>
            <w:r w:rsidR="00ED558C" w:rsidRPr="00D423F7">
              <w:rPr>
                <w:sz w:val="20"/>
                <w:szCs w:val="20"/>
                <w:lang w:eastAsia="lt" w:bidi="ar"/>
              </w:rPr>
              <w:t xml:space="preserve">eldynų </w:t>
            </w:r>
            <w:r w:rsidRPr="00D423F7">
              <w:rPr>
                <w:sz w:val="20"/>
                <w:szCs w:val="20"/>
                <w:lang w:eastAsia="lt" w:bidi="ar"/>
              </w:rPr>
              <w:t>ir želdinių rūšys*)</w:t>
            </w:r>
          </w:p>
        </w:tc>
        <w:tc>
          <w:tcPr>
            <w:tcW w:w="1295" w:type="pct"/>
            <w:gridSpan w:val="3"/>
          </w:tcPr>
          <w:p w14:paraId="0306B0B0" w14:textId="77777777" w:rsidR="00E350E4" w:rsidRDefault="00E350E4" w:rsidP="008449C1">
            <w:pPr>
              <w:tabs>
                <w:tab w:val="left" w:pos="3969"/>
              </w:tabs>
              <w:rPr>
                <w:sz w:val="18"/>
                <w:szCs w:val="18"/>
                <w:lang w:eastAsia="lt"/>
              </w:rPr>
            </w:pPr>
          </w:p>
          <w:p w14:paraId="0EC95D65" w14:textId="77777777" w:rsidR="00ED558C" w:rsidRPr="00D423F7" w:rsidRDefault="00ED558C" w:rsidP="008449C1">
            <w:pPr>
              <w:tabs>
                <w:tab w:val="left" w:pos="3969"/>
              </w:tabs>
              <w:rPr>
                <w:sz w:val="18"/>
                <w:szCs w:val="18"/>
                <w:lang w:eastAsia="lt"/>
              </w:rPr>
            </w:pPr>
          </w:p>
          <w:p w14:paraId="32B4F4BA" w14:textId="77777777" w:rsidR="00E350E4" w:rsidRPr="00D423F7" w:rsidRDefault="00E350E4" w:rsidP="008449C1">
            <w:pPr>
              <w:tabs>
                <w:tab w:val="left" w:pos="3969"/>
              </w:tabs>
              <w:rPr>
                <w:sz w:val="18"/>
                <w:szCs w:val="18"/>
                <w:lang w:eastAsia="lt"/>
              </w:rPr>
            </w:pPr>
          </w:p>
          <w:p w14:paraId="631D6487" w14:textId="77777777" w:rsidR="00E350E4" w:rsidRPr="00D423F7" w:rsidRDefault="00E350E4" w:rsidP="008449C1">
            <w:pPr>
              <w:tabs>
                <w:tab w:val="left" w:pos="3969"/>
              </w:tabs>
              <w:rPr>
                <w:lang w:eastAsia="lt"/>
              </w:rPr>
            </w:pPr>
            <w:r w:rsidRPr="00D423F7">
              <w:rPr>
                <w:lang w:eastAsia="lt" w:bidi="ar"/>
              </w:rPr>
              <w:t>___________________</w:t>
            </w:r>
          </w:p>
          <w:p w14:paraId="79A68188" w14:textId="1AD64CA1" w:rsidR="00E350E4" w:rsidRPr="00D423F7" w:rsidRDefault="00E350E4" w:rsidP="008449C1">
            <w:pPr>
              <w:tabs>
                <w:tab w:val="left" w:pos="3969"/>
              </w:tabs>
              <w:rPr>
                <w:sz w:val="20"/>
                <w:szCs w:val="20"/>
                <w:lang w:eastAsia="lt"/>
              </w:rPr>
            </w:pPr>
            <w:r w:rsidRPr="00D423F7">
              <w:rPr>
                <w:sz w:val="20"/>
                <w:szCs w:val="20"/>
                <w:lang w:eastAsia="lt" w:bidi="ar"/>
              </w:rPr>
              <w:t>(</w:t>
            </w:r>
            <w:r w:rsidR="00ED558C">
              <w:rPr>
                <w:sz w:val="20"/>
                <w:szCs w:val="20"/>
                <w:lang w:eastAsia="lt" w:bidi="ar"/>
              </w:rPr>
              <w:t>M</w:t>
            </w:r>
            <w:r w:rsidR="00ED558C" w:rsidRPr="00D423F7">
              <w:rPr>
                <w:sz w:val="20"/>
                <w:szCs w:val="20"/>
                <w:lang w:eastAsia="lt" w:bidi="ar"/>
              </w:rPr>
              <w:t xml:space="preserve">edžio </w:t>
            </w:r>
            <w:r w:rsidRPr="00D423F7">
              <w:rPr>
                <w:sz w:val="20"/>
                <w:szCs w:val="20"/>
                <w:lang w:eastAsia="lt" w:bidi="ar"/>
              </w:rPr>
              <w:t>stiebo skersmuo 1,3 m aukštyje)*</w:t>
            </w:r>
          </w:p>
        </w:tc>
        <w:tc>
          <w:tcPr>
            <w:tcW w:w="1358" w:type="pct"/>
            <w:gridSpan w:val="2"/>
          </w:tcPr>
          <w:p w14:paraId="03C42D3B" w14:textId="77777777" w:rsidR="00E350E4" w:rsidRPr="00D423F7" w:rsidRDefault="00E350E4" w:rsidP="008449C1">
            <w:pPr>
              <w:tabs>
                <w:tab w:val="left" w:pos="3969"/>
              </w:tabs>
              <w:rPr>
                <w:sz w:val="18"/>
                <w:szCs w:val="18"/>
                <w:lang w:eastAsia="lt"/>
              </w:rPr>
            </w:pPr>
          </w:p>
          <w:p w14:paraId="1807D66D" w14:textId="77777777" w:rsidR="00E350E4" w:rsidRPr="00D423F7" w:rsidRDefault="00E350E4" w:rsidP="008449C1">
            <w:pPr>
              <w:tabs>
                <w:tab w:val="left" w:pos="3969"/>
              </w:tabs>
              <w:rPr>
                <w:sz w:val="18"/>
                <w:szCs w:val="18"/>
                <w:lang w:eastAsia="lt"/>
              </w:rPr>
            </w:pPr>
          </w:p>
          <w:p w14:paraId="7FB9CA97" w14:textId="77777777" w:rsidR="00E350E4" w:rsidRPr="00D423F7" w:rsidRDefault="00E350E4" w:rsidP="008449C1">
            <w:pPr>
              <w:tabs>
                <w:tab w:val="left" w:pos="3969"/>
              </w:tabs>
              <w:rPr>
                <w:sz w:val="18"/>
                <w:szCs w:val="18"/>
                <w:lang w:eastAsia="lt"/>
              </w:rPr>
            </w:pPr>
          </w:p>
          <w:p w14:paraId="159E0F80" w14:textId="77777777" w:rsidR="00E350E4" w:rsidRPr="00D423F7" w:rsidRDefault="00E350E4" w:rsidP="008449C1">
            <w:pPr>
              <w:tabs>
                <w:tab w:val="left" w:pos="3969"/>
              </w:tabs>
              <w:rPr>
                <w:lang w:eastAsia="lt"/>
              </w:rPr>
            </w:pPr>
            <w:r w:rsidRPr="00D423F7">
              <w:rPr>
                <w:lang w:eastAsia="lt" w:bidi="ar"/>
              </w:rPr>
              <w:t>____________________</w:t>
            </w:r>
          </w:p>
          <w:p w14:paraId="6BC552BA" w14:textId="12E6BEFB" w:rsidR="00E350E4" w:rsidRPr="00D423F7" w:rsidRDefault="00E350E4" w:rsidP="008449C1">
            <w:pPr>
              <w:tabs>
                <w:tab w:val="left" w:pos="3969"/>
              </w:tabs>
              <w:jc w:val="center"/>
              <w:rPr>
                <w:sz w:val="20"/>
                <w:szCs w:val="20"/>
                <w:lang w:eastAsia="lt"/>
              </w:rPr>
            </w:pPr>
            <w:r w:rsidRPr="00D423F7">
              <w:rPr>
                <w:sz w:val="20"/>
                <w:szCs w:val="20"/>
                <w:lang w:eastAsia="lt" w:bidi="ar"/>
              </w:rPr>
              <w:t>(</w:t>
            </w:r>
            <w:r w:rsidR="00ED558C">
              <w:rPr>
                <w:sz w:val="20"/>
                <w:szCs w:val="20"/>
                <w:lang w:eastAsia="lt" w:bidi="ar"/>
              </w:rPr>
              <w:t>Ž</w:t>
            </w:r>
            <w:r w:rsidR="00ED558C" w:rsidRPr="00D423F7">
              <w:rPr>
                <w:sz w:val="20"/>
                <w:szCs w:val="20"/>
                <w:lang w:eastAsia="lt" w:bidi="ar"/>
              </w:rPr>
              <w:t xml:space="preserve">eldinių </w:t>
            </w:r>
            <w:r w:rsidRPr="00D423F7">
              <w:rPr>
                <w:sz w:val="20"/>
                <w:szCs w:val="20"/>
                <w:lang w:eastAsia="lt" w:bidi="ar"/>
              </w:rPr>
              <w:t>kiekis)</w:t>
            </w:r>
          </w:p>
        </w:tc>
      </w:tr>
      <w:tr w:rsidR="00E350E4" w:rsidRPr="00D423F7" w14:paraId="3137C868" w14:textId="77777777" w:rsidTr="00353B1B">
        <w:trPr>
          <w:gridAfter w:val="1"/>
          <w:wAfter w:w="53" w:type="pct"/>
          <w:trHeight w:val="825"/>
        </w:trPr>
        <w:tc>
          <w:tcPr>
            <w:tcW w:w="1216" w:type="pct"/>
          </w:tcPr>
          <w:p w14:paraId="7FC66E70" w14:textId="77777777" w:rsidR="00E350E4" w:rsidRPr="00D423F7" w:rsidRDefault="00E350E4" w:rsidP="008449C1">
            <w:pPr>
              <w:tabs>
                <w:tab w:val="left" w:pos="3969"/>
              </w:tabs>
              <w:rPr>
                <w:sz w:val="18"/>
                <w:szCs w:val="18"/>
                <w:lang w:eastAsia="lt"/>
              </w:rPr>
            </w:pPr>
          </w:p>
        </w:tc>
        <w:tc>
          <w:tcPr>
            <w:tcW w:w="1138" w:type="pct"/>
            <w:gridSpan w:val="2"/>
          </w:tcPr>
          <w:p w14:paraId="7A87CE66" w14:textId="77777777" w:rsidR="00E350E4" w:rsidRPr="00D423F7" w:rsidRDefault="00E350E4" w:rsidP="008449C1">
            <w:pPr>
              <w:tabs>
                <w:tab w:val="left" w:pos="3969"/>
              </w:tabs>
              <w:rPr>
                <w:sz w:val="18"/>
                <w:szCs w:val="18"/>
                <w:lang w:eastAsia="lt"/>
              </w:rPr>
            </w:pPr>
            <w:r w:rsidRPr="00D423F7">
              <w:rPr>
                <w:sz w:val="18"/>
                <w:szCs w:val="18"/>
                <w:lang w:eastAsia="lt" w:bidi="ar"/>
              </w:rPr>
              <w:t xml:space="preserve">               </w:t>
            </w:r>
          </w:p>
        </w:tc>
        <w:tc>
          <w:tcPr>
            <w:tcW w:w="1235" w:type="pct"/>
          </w:tcPr>
          <w:p w14:paraId="470607E1" w14:textId="77777777" w:rsidR="00E350E4" w:rsidRPr="00D423F7" w:rsidRDefault="00E350E4" w:rsidP="008449C1">
            <w:pPr>
              <w:tabs>
                <w:tab w:val="left" w:pos="3969"/>
              </w:tabs>
              <w:rPr>
                <w:sz w:val="18"/>
                <w:szCs w:val="18"/>
                <w:lang w:eastAsia="lt"/>
              </w:rPr>
            </w:pPr>
          </w:p>
          <w:p w14:paraId="4D692113" w14:textId="77777777" w:rsidR="00E350E4" w:rsidRPr="00D423F7" w:rsidRDefault="00E350E4" w:rsidP="008449C1">
            <w:pPr>
              <w:tabs>
                <w:tab w:val="left" w:pos="3969"/>
              </w:tabs>
              <w:rPr>
                <w:lang w:eastAsia="lt"/>
              </w:rPr>
            </w:pPr>
            <w:r w:rsidRPr="00D423F7">
              <w:rPr>
                <w:lang w:eastAsia="lt" w:bidi="ar"/>
              </w:rPr>
              <w:t>__________________</w:t>
            </w:r>
          </w:p>
          <w:p w14:paraId="5526A3AD" w14:textId="43450508" w:rsidR="00E350E4" w:rsidRPr="00D423F7" w:rsidRDefault="00E350E4" w:rsidP="008449C1">
            <w:pPr>
              <w:tabs>
                <w:tab w:val="left" w:pos="3969"/>
              </w:tabs>
              <w:rPr>
                <w:sz w:val="20"/>
                <w:szCs w:val="20"/>
                <w:lang w:eastAsia="lt"/>
              </w:rPr>
            </w:pPr>
            <w:r w:rsidRPr="00D423F7">
              <w:rPr>
                <w:sz w:val="20"/>
                <w:szCs w:val="20"/>
                <w:lang w:eastAsia="lt" w:bidi="ar"/>
              </w:rPr>
              <w:t>(</w:t>
            </w:r>
            <w:r w:rsidR="00ED558C">
              <w:rPr>
                <w:sz w:val="20"/>
                <w:szCs w:val="20"/>
                <w:lang w:eastAsia="lt" w:bidi="ar"/>
              </w:rPr>
              <w:t>M</w:t>
            </w:r>
            <w:r w:rsidR="00ED558C" w:rsidRPr="00D423F7">
              <w:rPr>
                <w:sz w:val="20"/>
                <w:szCs w:val="20"/>
                <w:lang w:eastAsia="lt" w:bidi="ar"/>
              </w:rPr>
              <w:t xml:space="preserve">edžių </w:t>
            </w:r>
            <w:r w:rsidRPr="00D423F7">
              <w:rPr>
                <w:sz w:val="20"/>
                <w:szCs w:val="20"/>
                <w:lang w:eastAsia="lt" w:bidi="ar"/>
              </w:rPr>
              <w:t>stiebo skersmenų 1,3 m aukštyje suma)*</w:t>
            </w:r>
          </w:p>
        </w:tc>
        <w:tc>
          <w:tcPr>
            <w:tcW w:w="1358" w:type="pct"/>
            <w:gridSpan w:val="2"/>
          </w:tcPr>
          <w:p w14:paraId="46621284" w14:textId="77777777" w:rsidR="00E350E4" w:rsidRPr="00D423F7" w:rsidRDefault="00E350E4" w:rsidP="008449C1">
            <w:pPr>
              <w:tabs>
                <w:tab w:val="left" w:pos="3969"/>
              </w:tabs>
              <w:rPr>
                <w:sz w:val="18"/>
                <w:szCs w:val="18"/>
                <w:lang w:eastAsia="lt"/>
              </w:rPr>
            </w:pPr>
          </w:p>
          <w:p w14:paraId="3B6D36A8" w14:textId="77777777" w:rsidR="00E350E4" w:rsidRPr="00D423F7" w:rsidRDefault="00E350E4" w:rsidP="008449C1">
            <w:pPr>
              <w:tabs>
                <w:tab w:val="left" w:pos="3969"/>
              </w:tabs>
              <w:rPr>
                <w:lang w:eastAsia="lt"/>
              </w:rPr>
            </w:pPr>
            <w:r w:rsidRPr="00D423F7">
              <w:rPr>
                <w:lang w:eastAsia="lt" w:bidi="ar"/>
              </w:rPr>
              <w:t>____________________</w:t>
            </w:r>
          </w:p>
          <w:p w14:paraId="67D6A9AA" w14:textId="67585891" w:rsidR="00E350E4" w:rsidRPr="00D423F7" w:rsidRDefault="00E350E4" w:rsidP="008449C1">
            <w:pPr>
              <w:tabs>
                <w:tab w:val="left" w:pos="3969"/>
              </w:tabs>
              <w:jc w:val="center"/>
              <w:rPr>
                <w:sz w:val="20"/>
                <w:szCs w:val="20"/>
                <w:lang w:eastAsia="lt"/>
              </w:rPr>
            </w:pPr>
            <w:r w:rsidRPr="00D423F7">
              <w:rPr>
                <w:sz w:val="20"/>
                <w:szCs w:val="20"/>
                <w:lang w:eastAsia="lt" w:bidi="ar"/>
              </w:rPr>
              <w:t>(</w:t>
            </w:r>
            <w:r w:rsidR="00ED558C">
              <w:rPr>
                <w:sz w:val="20"/>
                <w:szCs w:val="20"/>
                <w:lang w:eastAsia="lt" w:bidi="ar"/>
              </w:rPr>
              <w:t>Ž</w:t>
            </w:r>
            <w:r w:rsidR="00ED558C" w:rsidRPr="00D423F7">
              <w:rPr>
                <w:sz w:val="20"/>
                <w:szCs w:val="20"/>
                <w:lang w:eastAsia="lt" w:bidi="ar"/>
              </w:rPr>
              <w:t xml:space="preserve">eldinių </w:t>
            </w:r>
            <w:r w:rsidRPr="00D423F7">
              <w:rPr>
                <w:sz w:val="20"/>
                <w:szCs w:val="20"/>
                <w:lang w:eastAsia="lt" w:bidi="ar"/>
              </w:rPr>
              <w:t>kiekio suma)</w:t>
            </w:r>
          </w:p>
        </w:tc>
      </w:tr>
    </w:tbl>
    <w:p w14:paraId="44101BF7" w14:textId="77777777" w:rsidR="00E350E4" w:rsidRPr="00D423F7" w:rsidRDefault="00E350E4" w:rsidP="008449C1">
      <w:pPr>
        <w:tabs>
          <w:tab w:val="left" w:pos="3969"/>
        </w:tabs>
        <w:rPr>
          <w:sz w:val="18"/>
          <w:szCs w:val="18"/>
        </w:rPr>
      </w:pPr>
    </w:p>
    <w:p w14:paraId="390DB8EF" w14:textId="77777777" w:rsidR="00E350E4" w:rsidRPr="00D423F7" w:rsidRDefault="00E350E4" w:rsidP="008449C1">
      <w:pPr>
        <w:tabs>
          <w:tab w:val="left" w:pos="3969"/>
        </w:tabs>
      </w:pPr>
      <w:r w:rsidRPr="00D423F7">
        <w:rPr>
          <w:lang w:eastAsia="zh-CN" w:bidi="ar"/>
        </w:rPr>
        <w:t>Atsodinamų želdynų ir želdinių kiekis:</w:t>
      </w:r>
    </w:p>
    <w:tbl>
      <w:tblPr>
        <w:tblW w:w="4910" w:type="pct"/>
        <w:tblInd w:w="-142" w:type="dxa"/>
        <w:tblLook w:val="04A0" w:firstRow="1" w:lastRow="0" w:firstColumn="1" w:lastColumn="0" w:noHBand="0" w:noVBand="1"/>
      </w:tblPr>
      <w:tblGrid>
        <w:gridCol w:w="2146"/>
        <w:gridCol w:w="1817"/>
        <w:gridCol w:w="2496"/>
        <w:gridCol w:w="72"/>
        <w:gridCol w:w="2544"/>
        <w:gridCol w:w="390"/>
      </w:tblGrid>
      <w:tr w:rsidR="00E350E4" w:rsidRPr="00D423F7" w14:paraId="4C6AD7B2" w14:textId="77777777" w:rsidTr="00353B1B">
        <w:trPr>
          <w:trHeight w:val="825"/>
        </w:trPr>
        <w:tc>
          <w:tcPr>
            <w:tcW w:w="2300" w:type="pct"/>
            <w:gridSpan w:val="2"/>
          </w:tcPr>
          <w:p w14:paraId="5E7C795F" w14:textId="77777777" w:rsidR="00E350E4" w:rsidRPr="00D423F7" w:rsidRDefault="00E350E4" w:rsidP="008449C1">
            <w:pPr>
              <w:tabs>
                <w:tab w:val="left" w:pos="3969"/>
              </w:tabs>
              <w:rPr>
                <w:sz w:val="22"/>
                <w:szCs w:val="22"/>
                <w:lang w:eastAsia="lt"/>
              </w:rPr>
            </w:pPr>
            <w:r w:rsidRPr="00D423F7">
              <w:rPr>
                <w:lang w:eastAsia="lt" w:bidi="ar"/>
              </w:rPr>
              <w:t>_______________________________</w:t>
            </w:r>
          </w:p>
          <w:p w14:paraId="68491577" w14:textId="46FECE3C" w:rsidR="00E350E4" w:rsidRPr="00D423F7" w:rsidRDefault="00E350E4" w:rsidP="008449C1">
            <w:pPr>
              <w:tabs>
                <w:tab w:val="left" w:pos="3969"/>
              </w:tabs>
              <w:ind w:firstLine="567"/>
              <w:rPr>
                <w:sz w:val="20"/>
                <w:szCs w:val="20"/>
                <w:lang w:eastAsia="lt"/>
              </w:rPr>
            </w:pPr>
            <w:r w:rsidRPr="00D423F7">
              <w:rPr>
                <w:sz w:val="20"/>
                <w:szCs w:val="20"/>
                <w:lang w:eastAsia="lt" w:bidi="ar"/>
              </w:rPr>
              <w:t>(</w:t>
            </w:r>
            <w:r w:rsidR="00ED558C">
              <w:rPr>
                <w:sz w:val="20"/>
                <w:szCs w:val="20"/>
                <w:lang w:eastAsia="lt" w:bidi="ar"/>
              </w:rPr>
              <w:t>Ž</w:t>
            </w:r>
            <w:r w:rsidR="00ED558C" w:rsidRPr="00D423F7">
              <w:rPr>
                <w:sz w:val="20"/>
                <w:szCs w:val="20"/>
                <w:lang w:eastAsia="lt" w:bidi="ar"/>
              </w:rPr>
              <w:t xml:space="preserve">eldynų </w:t>
            </w:r>
            <w:r w:rsidRPr="00D423F7">
              <w:rPr>
                <w:sz w:val="20"/>
                <w:szCs w:val="20"/>
                <w:lang w:eastAsia="lt" w:bidi="ar"/>
              </w:rPr>
              <w:t>ir želdinių rūšys*)</w:t>
            </w:r>
          </w:p>
        </w:tc>
        <w:tc>
          <w:tcPr>
            <w:tcW w:w="1318" w:type="pct"/>
            <w:gridSpan w:val="2"/>
          </w:tcPr>
          <w:p w14:paraId="56C95BE8" w14:textId="77777777" w:rsidR="00E350E4" w:rsidRPr="00D423F7" w:rsidRDefault="00E350E4" w:rsidP="008449C1">
            <w:pPr>
              <w:tabs>
                <w:tab w:val="left" w:pos="3969"/>
              </w:tabs>
              <w:rPr>
                <w:lang w:eastAsia="lt"/>
              </w:rPr>
            </w:pPr>
            <w:r w:rsidRPr="00D423F7">
              <w:rPr>
                <w:lang w:eastAsia="lt" w:bidi="ar"/>
              </w:rPr>
              <w:t>___________________</w:t>
            </w:r>
          </w:p>
          <w:p w14:paraId="05D7BFC8" w14:textId="435D313B" w:rsidR="00E350E4" w:rsidRPr="00D423F7" w:rsidRDefault="00E350E4" w:rsidP="008449C1">
            <w:pPr>
              <w:tabs>
                <w:tab w:val="left" w:pos="3969"/>
              </w:tabs>
              <w:rPr>
                <w:sz w:val="20"/>
                <w:szCs w:val="20"/>
                <w:lang w:eastAsia="lt"/>
              </w:rPr>
            </w:pPr>
            <w:r w:rsidRPr="00D423F7">
              <w:rPr>
                <w:sz w:val="20"/>
                <w:szCs w:val="20"/>
                <w:lang w:eastAsia="lt" w:bidi="ar"/>
              </w:rPr>
              <w:t>(</w:t>
            </w:r>
            <w:r w:rsidR="00ED558C">
              <w:rPr>
                <w:sz w:val="20"/>
                <w:szCs w:val="20"/>
                <w:lang w:eastAsia="lt" w:bidi="ar"/>
              </w:rPr>
              <w:t>M</w:t>
            </w:r>
            <w:r w:rsidR="00ED558C" w:rsidRPr="00D423F7">
              <w:rPr>
                <w:sz w:val="20"/>
                <w:szCs w:val="20"/>
                <w:lang w:eastAsia="lt" w:bidi="ar"/>
              </w:rPr>
              <w:t xml:space="preserve">edžio </w:t>
            </w:r>
            <w:r w:rsidRPr="00D423F7">
              <w:rPr>
                <w:sz w:val="20"/>
                <w:szCs w:val="20"/>
                <w:lang w:eastAsia="lt" w:bidi="ar"/>
              </w:rPr>
              <w:t>stiebo skersmuo 1,3 m aukštyje)*</w:t>
            </w:r>
          </w:p>
        </w:tc>
        <w:tc>
          <w:tcPr>
            <w:tcW w:w="1382" w:type="pct"/>
            <w:gridSpan w:val="2"/>
          </w:tcPr>
          <w:p w14:paraId="40E50FBB" w14:textId="77777777" w:rsidR="00E350E4" w:rsidRPr="00D423F7" w:rsidRDefault="00E350E4" w:rsidP="008449C1">
            <w:pPr>
              <w:tabs>
                <w:tab w:val="left" w:pos="3969"/>
              </w:tabs>
              <w:rPr>
                <w:lang w:eastAsia="lt"/>
              </w:rPr>
            </w:pPr>
            <w:r w:rsidRPr="00D423F7">
              <w:rPr>
                <w:lang w:eastAsia="lt" w:bidi="ar"/>
              </w:rPr>
              <w:t>____________________</w:t>
            </w:r>
          </w:p>
          <w:p w14:paraId="2E995BFD" w14:textId="756C7E5D" w:rsidR="00E350E4" w:rsidRPr="00D423F7" w:rsidRDefault="00E350E4" w:rsidP="008449C1">
            <w:pPr>
              <w:tabs>
                <w:tab w:val="left" w:pos="3969"/>
              </w:tabs>
              <w:jc w:val="center"/>
              <w:rPr>
                <w:sz w:val="20"/>
                <w:szCs w:val="20"/>
                <w:lang w:eastAsia="lt"/>
              </w:rPr>
            </w:pPr>
            <w:r w:rsidRPr="00D423F7">
              <w:rPr>
                <w:sz w:val="20"/>
                <w:szCs w:val="20"/>
                <w:lang w:eastAsia="lt" w:bidi="ar"/>
              </w:rPr>
              <w:t>(</w:t>
            </w:r>
            <w:r w:rsidR="00ED558C">
              <w:rPr>
                <w:sz w:val="20"/>
                <w:szCs w:val="20"/>
                <w:lang w:eastAsia="lt" w:bidi="ar"/>
              </w:rPr>
              <w:t>Ž</w:t>
            </w:r>
            <w:r w:rsidR="00ED558C" w:rsidRPr="00D423F7">
              <w:rPr>
                <w:sz w:val="20"/>
                <w:szCs w:val="20"/>
                <w:lang w:eastAsia="lt" w:bidi="ar"/>
              </w:rPr>
              <w:t xml:space="preserve">eldinių </w:t>
            </w:r>
            <w:r w:rsidRPr="00D423F7">
              <w:rPr>
                <w:sz w:val="20"/>
                <w:szCs w:val="20"/>
                <w:lang w:eastAsia="lt" w:bidi="ar"/>
              </w:rPr>
              <w:t>kiekis)</w:t>
            </w:r>
          </w:p>
        </w:tc>
      </w:tr>
      <w:tr w:rsidR="00E350E4" w:rsidRPr="00D423F7" w14:paraId="0FC74C15" w14:textId="77777777" w:rsidTr="00353B1B">
        <w:trPr>
          <w:gridAfter w:val="1"/>
          <w:wAfter w:w="236" w:type="pct"/>
          <w:trHeight w:val="825"/>
        </w:trPr>
        <w:tc>
          <w:tcPr>
            <w:tcW w:w="1238" w:type="pct"/>
          </w:tcPr>
          <w:p w14:paraId="39E198E3" w14:textId="77777777" w:rsidR="00E350E4" w:rsidRPr="00D423F7" w:rsidRDefault="00E350E4" w:rsidP="008449C1">
            <w:pPr>
              <w:tabs>
                <w:tab w:val="left" w:pos="3969"/>
              </w:tabs>
              <w:rPr>
                <w:sz w:val="18"/>
                <w:szCs w:val="18"/>
                <w:lang w:eastAsia="lt"/>
              </w:rPr>
            </w:pPr>
          </w:p>
        </w:tc>
        <w:tc>
          <w:tcPr>
            <w:tcW w:w="1062" w:type="pct"/>
          </w:tcPr>
          <w:p w14:paraId="1EB31269" w14:textId="77777777" w:rsidR="00E350E4" w:rsidRPr="00D423F7" w:rsidRDefault="00E350E4" w:rsidP="008449C1">
            <w:pPr>
              <w:tabs>
                <w:tab w:val="left" w:pos="3969"/>
              </w:tabs>
              <w:rPr>
                <w:sz w:val="18"/>
                <w:szCs w:val="18"/>
                <w:lang w:eastAsia="lt"/>
              </w:rPr>
            </w:pPr>
            <w:r w:rsidRPr="00D423F7">
              <w:rPr>
                <w:sz w:val="18"/>
                <w:szCs w:val="18"/>
                <w:lang w:eastAsia="lt" w:bidi="ar"/>
              </w:rPr>
              <w:t xml:space="preserve">               </w:t>
            </w:r>
          </w:p>
        </w:tc>
        <w:tc>
          <w:tcPr>
            <w:tcW w:w="1280" w:type="pct"/>
          </w:tcPr>
          <w:p w14:paraId="56D606BB" w14:textId="77777777" w:rsidR="00E350E4" w:rsidRPr="00D423F7" w:rsidRDefault="00E350E4" w:rsidP="008449C1">
            <w:pPr>
              <w:tabs>
                <w:tab w:val="left" w:pos="3969"/>
              </w:tabs>
              <w:rPr>
                <w:lang w:eastAsia="lt"/>
              </w:rPr>
            </w:pPr>
            <w:r w:rsidRPr="00D423F7">
              <w:rPr>
                <w:lang w:eastAsia="lt" w:bidi="ar"/>
              </w:rPr>
              <w:t>___________________</w:t>
            </w:r>
          </w:p>
          <w:p w14:paraId="6BCD23CD" w14:textId="2336F27B" w:rsidR="00E350E4" w:rsidRPr="00D423F7" w:rsidRDefault="00E350E4" w:rsidP="008449C1">
            <w:pPr>
              <w:tabs>
                <w:tab w:val="left" w:pos="3969"/>
              </w:tabs>
              <w:rPr>
                <w:sz w:val="20"/>
                <w:szCs w:val="20"/>
                <w:lang w:eastAsia="lt"/>
              </w:rPr>
            </w:pPr>
            <w:r w:rsidRPr="00D423F7">
              <w:rPr>
                <w:sz w:val="20"/>
                <w:szCs w:val="20"/>
                <w:lang w:eastAsia="lt" w:bidi="ar"/>
              </w:rPr>
              <w:t>(</w:t>
            </w:r>
            <w:r w:rsidR="00ED558C">
              <w:rPr>
                <w:sz w:val="20"/>
                <w:szCs w:val="20"/>
                <w:lang w:eastAsia="lt" w:bidi="ar"/>
              </w:rPr>
              <w:t>M</w:t>
            </w:r>
            <w:r w:rsidR="00ED558C" w:rsidRPr="00D423F7">
              <w:rPr>
                <w:sz w:val="20"/>
                <w:szCs w:val="20"/>
                <w:lang w:eastAsia="lt" w:bidi="ar"/>
              </w:rPr>
              <w:t xml:space="preserve">edžių </w:t>
            </w:r>
            <w:r w:rsidRPr="00D423F7">
              <w:rPr>
                <w:sz w:val="20"/>
                <w:szCs w:val="20"/>
                <w:lang w:eastAsia="lt" w:bidi="ar"/>
              </w:rPr>
              <w:t>stiebo skersmenų 1,3 m aukštyje suma)*</w:t>
            </w:r>
          </w:p>
        </w:tc>
        <w:tc>
          <w:tcPr>
            <w:tcW w:w="1382" w:type="pct"/>
            <w:gridSpan w:val="2"/>
          </w:tcPr>
          <w:p w14:paraId="37E35095" w14:textId="77777777" w:rsidR="00E350E4" w:rsidRPr="00D423F7" w:rsidRDefault="00E350E4" w:rsidP="008449C1">
            <w:pPr>
              <w:tabs>
                <w:tab w:val="left" w:pos="3969"/>
              </w:tabs>
              <w:rPr>
                <w:lang w:eastAsia="lt"/>
              </w:rPr>
            </w:pPr>
            <w:r w:rsidRPr="00D423F7">
              <w:rPr>
                <w:lang w:eastAsia="lt" w:bidi="ar"/>
              </w:rPr>
              <w:t>____________________</w:t>
            </w:r>
          </w:p>
          <w:p w14:paraId="26972731" w14:textId="3E5EB402" w:rsidR="00E350E4" w:rsidRPr="00D423F7" w:rsidRDefault="00E350E4" w:rsidP="008449C1">
            <w:pPr>
              <w:tabs>
                <w:tab w:val="left" w:pos="3969"/>
              </w:tabs>
              <w:jc w:val="center"/>
              <w:rPr>
                <w:sz w:val="20"/>
                <w:szCs w:val="20"/>
                <w:lang w:eastAsia="lt"/>
              </w:rPr>
            </w:pPr>
            <w:r w:rsidRPr="00D423F7">
              <w:rPr>
                <w:sz w:val="20"/>
                <w:szCs w:val="20"/>
                <w:lang w:eastAsia="lt" w:bidi="ar"/>
              </w:rPr>
              <w:t>(</w:t>
            </w:r>
            <w:r w:rsidR="00ED558C">
              <w:rPr>
                <w:sz w:val="20"/>
                <w:szCs w:val="20"/>
                <w:lang w:eastAsia="lt" w:bidi="ar"/>
              </w:rPr>
              <w:t>Ž</w:t>
            </w:r>
            <w:r w:rsidR="00ED558C" w:rsidRPr="00D423F7">
              <w:rPr>
                <w:sz w:val="20"/>
                <w:szCs w:val="20"/>
                <w:lang w:eastAsia="lt" w:bidi="ar"/>
              </w:rPr>
              <w:t xml:space="preserve">eldinių </w:t>
            </w:r>
            <w:r w:rsidRPr="00D423F7">
              <w:rPr>
                <w:sz w:val="20"/>
                <w:szCs w:val="20"/>
                <w:lang w:eastAsia="lt" w:bidi="ar"/>
              </w:rPr>
              <w:t>kiekio suma)</w:t>
            </w:r>
          </w:p>
        </w:tc>
      </w:tr>
    </w:tbl>
    <w:p w14:paraId="0853F3CE" w14:textId="77777777" w:rsidR="00E350E4" w:rsidRPr="00D423F7" w:rsidRDefault="00E350E4" w:rsidP="00E350E4">
      <w:pPr>
        <w:tabs>
          <w:tab w:val="left" w:pos="3969"/>
          <w:tab w:val="center" w:pos="4560"/>
          <w:tab w:val="center" w:pos="7440"/>
        </w:tabs>
        <w:spacing w:line="256" w:lineRule="auto"/>
        <w:rPr>
          <w:lang w:eastAsia="lt"/>
        </w:rPr>
      </w:pPr>
      <w:r w:rsidRPr="00D423F7">
        <w:rPr>
          <w:lang w:eastAsia="lt" w:bidi="ar"/>
        </w:rPr>
        <w:t xml:space="preserve">                                                                      ______________                         _______________</w:t>
      </w:r>
    </w:p>
    <w:p w14:paraId="17BCEDFF" w14:textId="42422440" w:rsidR="00E350E4" w:rsidRPr="00D423F7" w:rsidRDefault="00E350E4" w:rsidP="00E350E4">
      <w:pPr>
        <w:tabs>
          <w:tab w:val="left" w:pos="3969"/>
          <w:tab w:val="center" w:pos="4560"/>
          <w:tab w:val="center" w:pos="7440"/>
        </w:tabs>
        <w:spacing w:line="256" w:lineRule="auto"/>
        <w:rPr>
          <w:sz w:val="20"/>
          <w:szCs w:val="20"/>
          <w:lang w:eastAsia="lt"/>
        </w:rPr>
      </w:pPr>
      <w:r w:rsidRPr="00D423F7">
        <w:rPr>
          <w:sz w:val="20"/>
          <w:szCs w:val="20"/>
          <w:lang w:eastAsia="lt" w:bidi="ar"/>
        </w:rPr>
        <w:tab/>
        <w:t xml:space="preserve">              (</w:t>
      </w:r>
      <w:r w:rsidR="00ED558C">
        <w:rPr>
          <w:sz w:val="20"/>
          <w:szCs w:val="20"/>
          <w:lang w:eastAsia="lt" w:bidi="ar"/>
        </w:rPr>
        <w:t>P</w:t>
      </w:r>
      <w:r w:rsidR="00ED558C" w:rsidRPr="00D423F7">
        <w:rPr>
          <w:sz w:val="20"/>
          <w:szCs w:val="20"/>
          <w:lang w:eastAsia="lt" w:bidi="ar"/>
        </w:rPr>
        <w:t>arašas</w:t>
      </w:r>
      <w:r w:rsidRPr="00D423F7">
        <w:rPr>
          <w:sz w:val="20"/>
          <w:szCs w:val="20"/>
          <w:lang w:eastAsia="lt" w:bidi="ar"/>
        </w:rPr>
        <w:t>)</w:t>
      </w:r>
      <w:r w:rsidRPr="00D423F7">
        <w:rPr>
          <w:sz w:val="20"/>
          <w:szCs w:val="20"/>
          <w:lang w:eastAsia="lt" w:bidi="ar"/>
        </w:rPr>
        <w:tab/>
        <w:t xml:space="preserve">                             (</w:t>
      </w:r>
      <w:r w:rsidR="00ED558C">
        <w:rPr>
          <w:sz w:val="20"/>
          <w:szCs w:val="20"/>
          <w:lang w:eastAsia="lt" w:bidi="ar"/>
        </w:rPr>
        <w:t>V</w:t>
      </w:r>
      <w:r w:rsidR="00ED558C" w:rsidRPr="00D423F7">
        <w:rPr>
          <w:sz w:val="20"/>
          <w:szCs w:val="20"/>
          <w:lang w:eastAsia="lt" w:bidi="ar"/>
        </w:rPr>
        <w:t xml:space="preserve">ardas </w:t>
      </w:r>
      <w:r w:rsidRPr="00D423F7">
        <w:rPr>
          <w:sz w:val="20"/>
          <w:szCs w:val="20"/>
          <w:lang w:eastAsia="lt" w:bidi="ar"/>
        </w:rPr>
        <w:t>ir pavardė)</w:t>
      </w:r>
    </w:p>
    <w:p w14:paraId="47C97660" w14:textId="4F2FE084" w:rsidR="00E350E4" w:rsidRPr="00D423F7" w:rsidRDefault="00E350E4" w:rsidP="00E350E4">
      <w:pPr>
        <w:spacing w:line="256" w:lineRule="auto"/>
        <w:rPr>
          <w:sz w:val="20"/>
          <w:szCs w:val="20"/>
          <w:lang w:eastAsia="lt"/>
        </w:rPr>
      </w:pPr>
      <w:r w:rsidRPr="00D423F7">
        <w:rPr>
          <w:sz w:val="20"/>
          <w:szCs w:val="20"/>
          <w:lang w:eastAsia="lt" w:bidi="ar"/>
        </w:rPr>
        <w:t>*</w:t>
      </w:r>
      <w:r w:rsidR="00ED558C">
        <w:rPr>
          <w:sz w:val="20"/>
          <w:szCs w:val="20"/>
          <w:lang w:eastAsia="lt" w:bidi="ar"/>
        </w:rPr>
        <w:t>E</w:t>
      </w:r>
      <w:r w:rsidR="00ED558C" w:rsidRPr="00D423F7">
        <w:rPr>
          <w:sz w:val="20"/>
          <w:szCs w:val="20"/>
          <w:lang w:eastAsia="lt" w:bidi="ar"/>
        </w:rPr>
        <w:t xml:space="preserve">ilučių </w:t>
      </w:r>
      <w:r w:rsidRPr="00D423F7">
        <w:rPr>
          <w:sz w:val="20"/>
          <w:szCs w:val="20"/>
          <w:lang w:eastAsia="lt" w:bidi="ar"/>
        </w:rPr>
        <w:t>įterpiama tiek, kiek reikia išvardinti visas rūšis.</w:t>
      </w:r>
    </w:p>
    <w:p w14:paraId="247F329B" w14:textId="24ABCC15" w:rsidR="00936428" w:rsidRPr="00D37E8E" w:rsidRDefault="00936428" w:rsidP="00936428">
      <w:pPr>
        <w:autoSpaceDN w:val="0"/>
        <w:ind w:firstLine="567"/>
        <w:jc w:val="both"/>
        <w:textAlignment w:val="baseline"/>
        <w:rPr>
          <w:rFonts w:eastAsia="Calibri"/>
          <w:sz w:val="20"/>
          <w:szCs w:val="20"/>
        </w:rPr>
      </w:pPr>
      <w:r w:rsidRPr="00D37E8E">
        <w:rPr>
          <w:rFonts w:eastAsia="Calibri"/>
          <w:sz w:val="20"/>
          <w:szCs w:val="20"/>
        </w:rPr>
        <w:t xml:space="preserve">Jūsų identifikacinių, kontaktinių bei kitų </w:t>
      </w:r>
      <w:r w:rsidRPr="00D37E8E">
        <w:rPr>
          <w:rFonts w:eastAsia="Calibri"/>
          <w:b/>
          <w:bCs/>
          <w:color w:val="212529"/>
          <w:sz w:val="20"/>
          <w:szCs w:val="20"/>
        </w:rPr>
        <w:t>asmens duomenų valdytoja –</w:t>
      </w:r>
      <w:r w:rsidRPr="00D37E8E">
        <w:rPr>
          <w:rFonts w:eastAsia="Calibri"/>
          <w:color w:val="212529"/>
          <w:sz w:val="20"/>
          <w:szCs w:val="20"/>
        </w:rPr>
        <w:t xml:space="preserve"> Vilniaus miesto savivaldybės administracija (juridinio asmens kodas 188710061, adresas: Konstitucijos pr. 3, LT-09601 Vilnius, tel. (</w:t>
      </w:r>
      <w:r w:rsidR="00ED558C">
        <w:rPr>
          <w:rFonts w:eastAsia="Calibri"/>
          <w:color w:val="212529"/>
          <w:sz w:val="20"/>
          <w:szCs w:val="20"/>
        </w:rPr>
        <w:t>0</w:t>
      </w:r>
      <w:r w:rsidR="00ED558C" w:rsidRPr="00D37E8E">
        <w:rPr>
          <w:rFonts w:eastAsia="Calibri"/>
          <w:color w:val="212529"/>
          <w:sz w:val="20"/>
          <w:szCs w:val="20"/>
        </w:rPr>
        <w:t xml:space="preserve"> </w:t>
      </w:r>
      <w:r w:rsidRPr="00D37E8E">
        <w:rPr>
          <w:rFonts w:eastAsia="Calibri"/>
          <w:color w:val="212529"/>
          <w:sz w:val="20"/>
          <w:szCs w:val="20"/>
        </w:rPr>
        <w:t xml:space="preserve">5) 211 2000, el. p. </w:t>
      </w:r>
      <w:hyperlink r:id="rId10" w:history="1">
        <w:r w:rsidRPr="00D37E8E">
          <w:rPr>
            <w:rStyle w:val="Hipersaitas"/>
            <w:rFonts w:eastAsia="Calibri"/>
            <w:sz w:val="20"/>
            <w:szCs w:val="20"/>
          </w:rPr>
          <w:t>savivaldybe@vilnius.lt</w:t>
        </w:r>
      </w:hyperlink>
      <w:r w:rsidRPr="00D37E8E">
        <w:rPr>
          <w:rFonts w:eastAsia="Calibri"/>
          <w:color w:val="212529"/>
          <w:sz w:val="20"/>
          <w:szCs w:val="20"/>
        </w:rPr>
        <w:t>);</w:t>
      </w:r>
    </w:p>
    <w:p w14:paraId="3EC53408" w14:textId="77777777" w:rsidR="00936428" w:rsidRPr="00D37E8E" w:rsidRDefault="00936428" w:rsidP="00936428">
      <w:pPr>
        <w:shd w:val="clear" w:color="auto" w:fill="FFFFFF"/>
        <w:autoSpaceDN w:val="0"/>
        <w:ind w:firstLine="567"/>
        <w:jc w:val="both"/>
        <w:textAlignment w:val="baseline"/>
        <w:rPr>
          <w:rFonts w:eastAsia="Calibri"/>
          <w:color w:val="212529"/>
          <w:sz w:val="20"/>
          <w:szCs w:val="20"/>
        </w:rPr>
      </w:pPr>
      <w:r w:rsidRPr="00D37E8E">
        <w:rPr>
          <w:rFonts w:eastAsia="Calibri"/>
          <w:b/>
          <w:bCs/>
          <w:color w:val="212529"/>
          <w:sz w:val="20"/>
          <w:szCs w:val="20"/>
        </w:rPr>
        <w:t xml:space="preserve">asmens duomenų tvarkymo tikslas: </w:t>
      </w:r>
      <w:r w:rsidRPr="00D37E8E">
        <w:rPr>
          <w:sz w:val="20"/>
          <w:szCs w:val="20"/>
        </w:rPr>
        <w:t xml:space="preserve">tinkamai išnagrinėti Jūsų prašymą ir suteikti Jums </w:t>
      </w:r>
      <w:r>
        <w:rPr>
          <w:sz w:val="20"/>
          <w:szCs w:val="20"/>
        </w:rPr>
        <w:t>paslaugą</w:t>
      </w:r>
      <w:r w:rsidRPr="00D37E8E">
        <w:rPr>
          <w:sz w:val="20"/>
          <w:szCs w:val="20"/>
        </w:rPr>
        <w:t>;</w:t>
      </w:r>
    </w:p>
    <w:p w14:paraId="2E69FAF0" w14:textId="77777777" w:rsidR="00936428" w:rsidRPr="00D37E8E" w:rsidRDefault="00936428" w:rsidP="00936428">
      <w:pPr>
        <w:shd w:val="clear" w:color="auto" w:fill="FFFFFF"/>
        <w:autoSpaceDN w:val="0"/>
        <w:ind w:firstLine="567"/>
        <w:jc w:val="both"/>
        <w:textAlignment w:val="baseline"/>
        <w:rPr>
          <w:rFonts w:eastAsia="Calibri"/>
          <w:sz w:val="20"/>
          <w:szCs w:val="20"/>
        </w:rPr>
      </w:pPr>
      <w:r w:rsidRPr="00D37E8E">
        <w:rPr>
          <w:rFonts w:eastAsia="Calibri"/>
          <w:b/>
          <w:bCs/>
          <w:iCs/>
          <w:sz w:val="20"/>
          <w:szCs w:val="20"/>
        </w:rPr>
        <w:t>asmens duomenys tvarkomi vadovaujantis</w:t>
      </w:r>
      <w:r w:rsidRPr="00D37E8E">
        <w:rPr>
          <w:rFonts w:eastAsia="Calibri"/>
          <w:iCs/>
          <w:sz w:val="20"/>
          <w:szCs w:val="20"/>
        </w:rPr>
        <w:t>: Bendrojo duomenų apsaugos reglamento (toliau – BDAR) 6 straipsnio 1 dalies c punktu,</w:t>
      </w:r>
      <w:r w:rsidRPr="00D37E8E">
        <w:rPr>
          <w:rFonts w:eastAsia="Calibri"/>
          <w:sz w:val="20"/>
          <w:szCs w:val="20"/>
        </w:rPr>
        <w:t xml:space="preserve"> t. y. vykdant teisinę prievolę;</w:t>
      </w:r>
    </w:p>
    <w:p w14:paraId="32CC8F79" w14:textId="77777777" w:rsidR="00936428" w:rsidRPr="00D37E8E" w:rsidRDefault="00936428" w:rsidP="00936428">
      <w:pPr>
        <w:shd w:val="clear" w:color="auto" w:fill="FFFFFF"/>
        <w:autoSpaceDN w:val="0"/>
        <w:ind w:firstLine="567"/>
        <w:jc w:val="both"/>
        <w:textAlignment w:val="baseline"/>
        <w:rPr>
          <w:rFonts w:eastAsia="Calibri"/>
          <w:sz w:val="20"/>
          <w:szCs w:val="20"/>
        </w:rPr>
      </w:pPr>
      <w:r w:rsidRPr="00D37E8E">
        <w:rPr>
          <w:rFonts w:eastAsia="Calibri"/>
          <w:b/>
          <w:bCs/>
          <w:color w:val="212529"/>
          <w:sz w:val="20"/>
          <w:szCs w:val="20"/>
        </w:rPr>
        <w:t>asmens duomenys bus saugomi</w:t>
      </w:r>
      <w:r w:rsidRPr="00D37E8E">
        <w:rPr>
          <w:rFonts w:eastAsia="Calibri"/>
          <w:color w:val="212529"/>
          <w:sz w:val="20"/>
          <w:szCs w:val="20"/>
        </w:rPr>
        <w:t>: Vilniaus miesto savivaldybės administracijos nustatyta tvarka – ne ilgiau negu 3 metai, kaip tą nustato teisės aktai;</w:t>
      </w:r>
    </w:p>
    <w:p w14:paraId="6CA8D6F7" w14:textId="01765B15" w:rsidR="00936428" w:rsidRPr="00D37E8E" w:rsidRDefault="00936428" w:rsidP="00936428">
      <w:pPr>
        <w:shd w:val="clear" w:color="auto" w:fill="FFFFFF"/>
        <w:autoSpaceDN w:val="0"/>
        <w:ind w:firstLine="567"/>
        <w:jc w:val="both"/>
        <w:textAlignment w:val="baseline"/>
        <w:rPr>
          <w:rFonts w:eastAsia="Calibri"/>
          <w:sz w:val="20"/>
          <w:szCs w:val="20"/>
        </w:rPr>
      </w:pPr>
      <w:r w:rsidRPr="00D37E8E">
        <w:rPr>
          <w:rFonts w:eastAsia="Calibri"/>
          <w:b/>
          <w:bCs/>
          <w:sz w:val="20"/>
          <w:szCs w:val="20"/>
        </w:rPr>
        <w:t>asmens duomenys gali būti pateikti:</w:t>
      </w:r>
      <w:r w:rsidRPr="00D37E8E">
        <w:rPr>
          <w:sz w:val="20"/>
          <w:szCs w:val="20"/>
        </w:rPr>
        <w:t xml:space="preserve"> gali būti pateikti ikiteisminio tyrimo įstaigai, prokurorui ar teismui dėl jų žinioje esančių administracinių, civilinių, baudžiamųjų bylų kaip įrodymai ar kitoms </w:t>
      </w:r>
      <w:r w:rsidRPr="00D37E8E">
        <w:rPr>
          <w:rFonts w:eastAsia="Calibri"/>
          <w:sz w:val="20"/>
          <w:szCs w:val="20"/>
        </w:rPr>
        <w:t>institucijoms ar įstaigoms, kai tokių duomenų pateikimas yra privalomas teisės aktų nustatyta tvarka</w:t>
      </w:r>
      <w:r w:rsidR="00C75814">
        <w:rPr>
          <w:rFonts w:eastAsia="Calibri"/>
          <w:sz w:val="20"/>
          <w:szCs w:val="20"/>
        </w:rPr>
        <w:t>.</w:t>
      </w:r>
    </w:p>
    <w:p w14:paraId="244BC2E9" w14:textId="1CA2C8E6" w:rsidR="00936428" w:rsidRPr="00D37E8E" w:rsidRDefault="00581212" w:rsidP="00936428">
      <w:pPr>
        <w:shd w:val="clear" w:color="auto" w:fill="FFFFFF"/>
        <w:autoSpaceDN w:val="0"/>
        <w:ind w:firstLine="567"/>
        <w:jc w:val="both"/>
        <w:textAlignment w:val="baseline"/>
        <w:rPr>
          <w:rFonts w:eastAsia="Calibri"/>
          <w:b/>
          <w:bCs/>
          <w:color w:val="212529"/>
          <w:sz w:val="20"/>
          <w:szCs w:val="20"/>
        </w:rPr>
      </w:pPr>
      <w:r w:rsidRPr="00D37E8E">
        <w:rPr>
          <w:rFonts w:eastAsia="Calibri"/>
          <w:b/>
          <w:bCs/>
          <w:color w:val="212529"/>
          <w:sz w:val="20"/>
          <w:szCs w:val="20"/>
        </w:rPr>
        <w:t>Kreip</w:t>
      </w:r>
      <w:r>
        <w:rPr>
          <w:rFonts w:eastAsia="Calibri"/>
          <w:b/>
          <w:bCs/>
          <w:color w:val="212529"/>
          <w:sz w:val="20"/>
          <w:szCs w:val="20"/>
        </w:rPr>
        <w:t>damasi</w:t>
      </w:r>
      <w:r w:rsidRPr="00D37E8E">
        <w:rPr>
          <w:rFonts w:eastAsia="Calibri"/>
          <w:b/>
          <w:bCs/>
          <w:color w:val="212529"/>
          <w:sz w:val="20"/>
          <w:szCs w:val="20"/>
        </w:rPr>
        <w:t xml:space="preserve">s </w:t>
      </w:r>
      <w:r w:rsidR="00936428" w:rsidRPr="00D37E8E">
        <w:rPr>
          <w:rFonts w:eastAsia="Calibri"/>
          <w:b/>
          <w:bCs/>
          <w:color w:val="212529"/>
          <w:sz w:val="20"/>
          <w:szCs w:val="20"/>
        </w:rPr>
        <w:t>raštu Jūs turite teisę prašyti:</w:t>
      </w:r>
    </w:p>
    <w:p w14:paraId="09811DD2" w14:textId="77777777" w:rsidR="00936428" w:rsidRPr="00D37E8E" w:rsidRDefault="00936428" w:rsidP="00936428">
      <w:pPr>
        <w:numPr>
          <w:ilvl w:val="0"/>
          <w:numId w:val="6"/>
        </w:numPr>
        <w:tabs>
          <w:tab w:val="left" w:pos="851"/>
          <w:tab w:val="left" w:pos="993"/>
        </w:tabs>
        <w:suppressAutoHyphens/>
        <w:autoSpaceDN w:val="0"/>
        <w:ind w:left="2127" w:right="-1" w:hanging="1418"/>
        <w:jc w:val="both"/>
        <w:textAlignment w:val="baseline"/>
        <w:rPr>
          <w:sz w:val="20"/>
          <w:szCs w:val="20"/>
        </w:rPr>
      </w:pPr>
      <w:r w:rsidRPr="00D37E8E">
        <w:rPr>
          <w:sz w:val="20"/>
          <w:szCs w:val="20"/>
        </w:rPr>
        <w:t>leisti susipažinti su savo asmens duomenimis;</w:t>
      </w:r>
    </w:p>
    <w:p w14:paraId="3961A51B" w14:textId="77777777" w:rsidR="00936428" w:rsidRPr="00D37E8E" w:rsidRDefault="00936428" w:rsidP="00936428">
      <w:pPr>
        <w:numPr>
          <w:ilvl w:val="0"/>
          <w:numId w:val="6"/>
        </w:numPr>
        <w:tabs>
          <w:tab w:val="left" w:pos="851"/>
          <w:tab w:val="left" w:pos="993"/>
        </w:tabs>
        <w:suppressAutoHyphens/>
        <w:autoSpaceDN w:val="0"/>
        <w:ind w:left="2127" w:right="-1" w:hanging="1418"/>
        <w:jc w:val="both"/>
        <w:textAlignment w:val="baseline"/>
        <w:rPr>
          <w:sz w:val="20"/>
          <w:szCs w:val="20"/>
        </w:rPr>
      </w:pPr>
      <w:r w:rsidRPr="00D37E8E">
        <w:rPr>
          <w:sz w:val="20"/>
          <w:szCs w:val="20"/>
        </w:rPr>
        <w:t>juos ištaisyti arba ištrinti, arba apriboti jų tvarkymą;</w:t>
      </w:r>
    </w:p>
    <w:p w14:paraId="7207CFE7" w14:textId="77777777" w:rsidR="00936428" w:rsidRPr="00D37E8E" w:rsidRDefault="00936428" w:rsidP="00936428">
      <w:pPr>
        <w:numPr>
          <w:ilvl w:val="0"/>
          <w:numId w:val="6"/>
        </w:numPr>
        <w:tabs>
          <w:tab w:val="left" w:pos="851"/>
          <w:tab w:val="left" w:pos="993"/>
        </w:tabs>
        <w:suppressAutoHyphens/>
        <w:autoSpaceDN w:val="0"/>
        <w:ind w:left="2127" w:right="-1" w:hanging="1418"/>
        <w:jc w:val="both"/>
        <w:textAlignment w:val="baseline"/>
        <w:rPr>
          <w:rFonts w:eastAsia="Calibri"/>
          <w:sz w:val="20"/>
          <w:szCs w:val="20"/>
        </w:rPr>
      </w:pPr>
      <w:r w:rsidRPr="00D37E8E">
        <w:rPr>
          <w:sz w:val="20"/>
          <w:szCs w:val="20"/>
        </w:rPr>
        <w:t xml:space="preserve">pateikti skundą Valstybinei duomenų apsaugos inspekcijai (L. Sapiegos g. 17, 10312 Vilnius, </w:t>
      </w:r>
      <w:hyperlink r:id="rId11" w:history="1">
        <w:r w:rsidRPr="00D37E8E">
          <w:rPr>
            <w:rStyle w:val="Hipersaitas"/>
            <w:sz w:val="20"/>
            <w:szCs w:val="20"/>
          </w:rPr>
          <w:t>ada@ada.lt</w:t>
        </w:r>
      </w:hyperlink>
      <w:r w:rsidRPr="00D37E8E">
        <w:rPr>
          <w:sz w:val="20"/>
          <w:szCs w:val="20"/>
        </w:rPr>
        <w:t>).</w:t>
      </w:r>
    </w:p>
    <w:p w14:paraId="25353974" w14:textId="468D690D" w:rsidR="00E350E4" w:rsidRDefault="00936428" w:rsidP="00936428">
      <w:pPr>
        <w:rPr>
          <w:sz w:val="20"/>
          <w:szCs w:val="20"/>
        </w:rPr>
      </w:pPr>
      <w:r w:rsidRPr="00D37E8E">
        <w:rPr>
          <w:rFonts w:eastAsia="Calibri"/>
          <w:color w:val="212529"/>
          <w:sz w:val="20"/>
          <w:szCs w:val="20"/>
        </w:rPr>
        <w:t xml:space="preserve">Vilniaus miesto savivaldybės administracijos asmens duomenų apsaugos pareigūnas, el. p. </w:t>
      </w:r>
      <w:hyperlink r:id="rId12" w:history="1">
        <w:r w:rsidRPr="00D37E8E">
          <w:rPr>
            <w:rStyle w:val="Hipersaitas"/>
            <w:rFonts w:eastAsia="Calibri"/>
            <w:sz w:val="20"/>
            <w:szCs w:val="20"/>
          </w:rPr>
          <w:t>duomenuapsauga@vilnius.lt</w:t>
        </w:r>
      </w:hyperlink>
      <w:r w:rsidRPr="00D37E8E">
        <w:rPr>
          <w:rFonts w:eastAsia="Calibri"/>
          <w:color w:val="0563C1"/>
          <w:sz w:val="20"/>
          <w:szCs w:val="20"/>
          <w:u w:val="single"/>
        </w:rPr>
        <w:t>.</w:t>
      </w:r>
    </w:p>
    <w:p w14:paraId="3F11AF4F" w14:textId="51807201" w:rsidR="00936428" w:rsidRDefault="00C75814" w:rsidP="00DB2094">
      <w:pPr>
        <w:jc w:val="center"/>
        <w:rPr>
          <w:sz w:val="20"/>
          <w:szCs w:val="20"/>
          <w:lang w:eastAsia="lt" w:bidi="ar"/>
        </w:rPr>
      </w:pPr>
      <w:r>
        <w:rPr>
          <w:sz w:val="20"/>
          <w:szCs w:val="20"/>
          <w:lang w:eastAsia="lt" w:bidi="ar"/>
        </w:rPr>
        <w:t>_______________________</w:t>
      </w:r>
    </w:p>
    <w:p w14:paraId="060C98C0" w14:textId="77777777" w:rsidR="00C75814" w:rsidRDefault="00C75814" w:rsidP="00936428">
      <w:pPr>
        <w:rPr>
          <w:sz w:val="20"/>
          <w:szCs w:val="20"/>
          <w:lang w:eastAsia="lt" w:bidi="ar"/>
        </w:rPr>
      </w:pPr>
    </w:p>
    <w:p w14:paraId="16CF2189" w14:textId="77777777" w:rsidR="00936428" w:rsidRPr="00936428" w:rsidRDefault="00936428" w:rsidP="00936428">
      <w:pPr>
        <w:rPr>
          <w:rFonts w:ascii="Calibri" w:eastAsia="Calibri" w:hAnsi="Calibri"/>
          <w:sz w:val="20"/>
          <w:szCs w:val="20"/>
          <w:lang w:bidi="ar"/>
        </w:rPr>
        <w:sectPr w:rsidR="00936428" w:rsidRPr="00936428">
          <w:headerReference w:type="default" r:id="rId13"/>
          <w:headerReference w:type="first" r:id="rId14"/>
          <w:pgSz w:w="11906" w:h="16838"/>
          <w:pgMar w:top="1134" w:right="567" w:bottom="1134" w:left="1701" w:header="709" w:footer="709" w:gutter="0"/>
          <w:cols w:space="708"/>
          <w:titlePg/>
          <w:docGrid w:linePitch="360"/>
        </w:sectPr>
      </w:pPr>
    </w:p>
    <w:p w14:paraId="026AB1BA" w14:textId="1C4F7C6F" w:rsidR="00E350E4" w:rsidRPr="00D423F7" w:rsidRDefault="5E533E96" w:rsidP="00DA22BE">
      <w:pPr>
        <w:shd w:val="clear" w:color="auto" w:fill="FFFFFF" w:themeFill="background1"/>
        <w:ind w:left="6237"/>
        <w:jc w:val="both"/>
        <w:rPr>
          <w:color w:val="000000" w:themeColor="text1"/>
          <w:sz w:val="20"/>
          <w:szCs w:val="20"/>
        </w:rPr>
      </w:pPr>
      <w:r w:rsidRPr="00D423F7">
        <w:rPr>
          <w:color w:val="000000" w:themeColor="text1"/>
          <w:sz w:val="20"/>
          <w:szCs w:val="20"/>
        </w:rPr>
        <w:lastRenderedPageBreak/>
        <w:t>Vilniaus savivaldybės želdynų ir želdinių</w:t>
      </w:r>
      <w:r w:rsidR="00A42BE8">
        <w:rPr>
          <w:color w:val="000000" w:themeColor="text1"/>
          <w:sz w:val="20"/>
          <w:szCs w:val="20"/>
        </w:rPr>
        <w:t xml:space="preserve"> </w:t>
      </w:r>
      <w:r w:rsidRPr="00D423F7">
        <w:rPr>
          <w:color w:val="000000" w:themeColor="text1"/>
          <w:sz w:val="20"/>
          <w:szCs w:val="20"/>
        </w:rPr>
        <w:t xml:space="preserve">apsaugos taisyklių </w:t>
      </w:r>
    </w:p>
    <w:p w14:paraId="683027E9" w14:textId="63EFEBAE" w:rsidR="00E350E4" w:rsidRPr="00D423F7" w:rsidRDefault="5E533E96" w:rsidP="00DA22BE">
      <w:pPr>
        <w:shd w:val="clear" w:color="auto" w:fill="FFFFFF" w:themeFill="background1"/>
        <w:ind w:left="6521" w:hanging="284"/>
        <w:jc w:val="both"/>
        <w:rPr>
          <w:color w:val="000000" w:themeColor="text1"/>
          <w:sz w:val="20"/>
          <w:szCs w:val="20"/>
        </w:rPr>
      </w:pPr>
      <w:r w:rsidRPr="00D423F7">
        <w:rPr>
          <w:color w:val="000000" w:themeColor="text1"/>
          <w:sz w:val="20"/>
          <w:szCs w:val="20"/>
        </w:rPr>
        <w:t xml:space="preserve">2 priedas  </w:t>
      </w:r>
    </w:p>
    <w:p w14:paraId="56B41D41" w14:textId="45847B8C" w:rsidR="00E350E4" w:rsidRPr="00D423F7" w:rsidRDefault="5E533E96" w:rsidP="00DA22BE">
      <w:pPr>
        <w:shd w:val="clear" w:color="auto" w:fill="FFFFFF" w:themeFill="background1"/>
        <w:ind w:left="3600" w:firstLine="720"/>
        <w:jc w:val="both"/>
      </w:pPr>
      <w:r w:rsidRPr="00D423F7">
        <w:t xml:space="preserve"> </w:t>
      </w:r>
    </w:p>
    <w:p w14:paraId="3D119722" w14:textId="4EE5CB02" w:rsidR="00E350E4" w:rsidRPr="00D423F7" w:rsidRDefault="5E533E96" w:rsidP="00DA22BE">
      <w:pPr>
        <w:shd w:val="clear" w:color="auto" w:fill="FFFFFF" w:themeFill="background1"/>
        <w:jc w:val="center"/>
        <w:rPr>
          <w:color w:val="000000" w:themeColor="text1"/>
        </w:rPr>
      </w:pPr>
      <w:r w:rsidRPr="00D423F7">
        <w:rPr>
          <w:color w:val="000000" w:themeColor="text1"/>
        </w:rPr>
        <w:t>______________________________________________________________________________</w:t>
      </w:r>
    </w:p>
    <w:p w14:paraId="1A09E6CA" w14:textId="5001C813" w:rsidR="00E350E4" w:rsidRPr="00D423F7" w:rsidRDefault="5E533E96" w:rsidP="00DA22BE">
      <w:pPr>
        <w:shd w:val="clear" w:color="auto" w:fill="FFFFFF" w:themeFill="background1"/>
        <w:jc w:val="center"/>
        <w:rPr>
          <w:color w:val="000000" w:themeColor="text1"/>
          <w:sz w:val="22"/>
          <w:szCs w:val="22"/>
        </w:rPr>
      </w:pPr>
      <w:r w:rsidRPr="00D423F7">
        <w:rPr>
          <w:color w:val="000000" w:themeColor="text1"/>
          <w:sz w:val="22"/>
          <w:szCs w:val="22"/>
        </w:rPr>
        <w:t>(</w:t>
      </w:r>
      <w:r w:rsidR="00C75814">
        <w:rPr>
          <w:color w:val="000000" w:themeColor="text1"/>
          <w:sz w:val="22"/>
          <w:szCs w:val="22"/>
        </w:rPr>
        <w:t>V</w:t>
      </w:r>
      <w:r w:rsidR="00C75814" w:rsidRPr="00D423F7">
        <w:rPr>
          <w:color w:val="000000" w:themeColor="text1"/>
          <w:sz w:val="22"/>
          <w:szCs w:val="22"/>
        </w:rPr>
        <w:t xml:space="preserve">ardas </w:t>
      </w:r>
      <w:r w:rsidRPr="00D423F7">
        <w:rPr>
          <w:color w:val="000000" w:themeColor="text1"/>
          <w:sz w:val="22"/>
          <w:szCs w:val="22"/>
        </w:rPr>
        <w:t>ir pavardė / įmonės pavadinimas ir kodas (didžiosiomis raidėmis)</w:t>
      </w:r>
    </w:p>
    <w:p w14:paraId="143A4CB4" w14:textId="3725FFE4" w:rsidR="00E350E4" w:rsidRPr="00D423F7" w:rsidRDefault="5E533E96" w:rsidP="00DA22BE">
      <w:pPr>
        <w:shd w:val="clear" w:color="auto" w:fill="FFFFFF" w:themeFill="background1"/>
        <w:jc w:val="center"/>
        <w:rPr>
          <w:color w:val="000000" w:themeColor="text1"/>
          <w:sz w:val="22"/>
          <w:szCs w:val="22"/>
        </w:rPr>
      </w:pPr>
      <w:r w:rsidRPr="00D423F7">
        <w:rPr>
          <w:color w:val="000000" w:themeColor="text1"/>
          <w:sz w:val="22"/>
          <w:szCs w:val="22"/>
        </w:rPr>
        <w:t>_____________________________________________________________________________________</w:t>
      </w:r>
    </w:p>
    <w:p w14:paraId="60F32E16" w14:textId="6C8933B3" w:rsidR="00E350E4" w:rsidRPr="00D423F7" w:rsidRDefault="5E533E96" w:rsidP="00DA22BE">
      <w:pPr>
        <w:shd w:val="clear" w:color="auto" w:fill="FFFFFF" w:themeFill="background1"/>
        <w:jc w:val="center"/>
        <w:rPr>
          <w:color w:val="000000" w:themeColor="text1"/>
          <w:sz w:val="22"/>
          <w:szCs w:val="22"/>
        </w:rPr>
      </w:pPr>
      <w:r w:rsidRPr="00D423F7">
        <w:rPr>
          <w:color w:val="000000" w:themeColor="text1"/>
          <w:sz w:val="22"/>
          <w:szCs w:val="22"/>
        </w:rPr>
        <w:t>(</w:t>
      </w:r>
      <w:r w:rsidR="00C75814">
        <w:rPr>
          <w:color w:val="000000" w:themeColor="text1"/>
          <w:sz w:val="22"/>
          <w:szCs w:val="22"/>
        </w:rPr>
        <w:t>A</w:t>
      </w:r>
      <w:r w:rsidR="00C75814" w:rsidRPr="00D423F7">
        <w:rPr>
          <w:color w:val="000000" w:themeColor="text1"/>
          <w:sz w:val="22"/>
          <w:szCs w:val="22"/>
        </w:rPr>
        <w:t>dresas</w:t>
      </w:r>
      <w:r w:rsidRPr="00D423F7">
        <w:rPr>
          <w:color w:val="000000" w:themeColor="text1"/>
          <w:sz w:val="22"/>
          <w:szCs w:val="22"/>
        </w:rPr>
        <w:t>)</w:t>
      </w:r>
    </w:p>
    <w:p w14:paraId="487B0B08" w14:textId="6B950005" w:rsidR="00E350E4" w:rsidRPr="00D423F7" w:rsidRDefault="5E533E96" w:rsidP="00DA22BE">
      <w:pPr>
        <w:shd w:val="clear" w:color="auto" w:fill="FFFFFF" w:themeFill="background1"/>
        <w:jc w:val="center"/>
        <w:rPr>
          <w:color w:val="000000" w:themeColor="text1"/>
          <w:sz w:val="22"/>
          <w:szCs w:val="22"/>
        </w:rPr>
      </w:pPr>
      <w:r w:rsidRPr="00D423F7">
        <w:rPr>
          <w:color w:val="000000" w:themeColor="text1"/>
          <w:sz w:val="22"/>
          <w:szCs w:val="22"/>
        </w:rPr>
        <w:t>_____________________________________________________________________________________</w:t>
      </w:r>
    </w:p>
    <w:p w14:paraId="2D17542F" w14:textId="5B111DC2" w:rsidR="00E350E4" w:rsidRPr="00D423F7" w:rsidRDefault="5E533E96" w:rsidP="00DA22BE">
      <w:pPr>
        <w:shd w:val="clear" w:color="auto" w:fill="FFFFFF" w:themeFill="background1"/>
        <w:jc w:val="center"/>
        <w:rPr>
          <w:color w:val="000000" w:themeColor="text1"/>
          <w:sz w:val="22"/>
          <w:szCs w:val="22"/>
        </w:rPr>
      </w:pPr>
      <w:r w:rsidRPr="00D423F7">
        <w:rPr>
          <w:color w:val="000000" w:themeColor="text1"/>
          <w:sz w:val="22"/>
          <w:szCs w:val="22"/>
        </w:rPr>
        <w:t>(</w:t>
      </w:r>
      <w:r w:rsidR="00C75814">
        <w:rPr>
          <w:color w:val="000000" w:themeColor="text1"/>
          <w:sz w:val="22"/>
          <w:szCs w:val="22"/>
        </w:rPr>
        <w:t>T</w:t>
      </w:r>
      <w:r w:rsidR="00C75814" w:rsidRPr="00D423F7">
        <w:rPr>
          <w:color w:val="000000" w:themeColor="text1"/>
          <w:sz w:val="22"/>
          <w:szCs w:val="22"/>
        </w:rPr>
        <w:t>elefonas</w:t>
      </w:r>
      <w:r w:rsidRPr="00D423F7">
        <w:rPr>
          <w:color w:val="000000" w:themeColor="text1"/>
          <w:sz w:val="22"/>
          <w:szCs w:val="22"/>
        </w:rPr>
        <w:t>)</w:t>
      </w:r>
    </w:p>
    <w:p w14:paraId="096A8B52" w14:textId="3B57A064" w:rsidR="00E350E4" w:rsidRPr="00D423F7" w:rsidRDefault="5E533E96" w:rsidP="00DA22BE">
      <w:pPr>
        <w:shd w:val="clear" w:color="auto" w:fill="FFFFFF" w:themeFill="background1"/>
        <w:jc w:val="center"/>
        <w:rPr>
          <w:sz w:val="22"/>
          <w:szCs w:val="22"/>
        </w:rPr>
      </w:pPr>
      <w:r w:rsidRPr="00D423F7">
        <w:rPr>
          <w:sz w:val="22"/>
          <w:szCs w:val="22"/>
        </w:rPr>
        <w:t xml:space="preserve"> </w:t>
      </w:r>
    </w:p>
    <w:p w14:paraId="4903986B" w14:textId="7E306AA7" w:rsidR="00E350E4" w:rsidRPr="00D423F7" w:rsidRDefault="5E533E96" w:rsidP="00DA22BE">
      <w:pPr>
        <w:shd w:val="clear" w:color="auto" w:fill="FFFFFF" w:themeFill="background1"/>
        <w:jc w:val="both"/>
        <w:rPr>
          <w:color w:val="000000" w:themeColor="text1"/>
        </w:rPr>
      </w:pPr>
      <w:r w:rsidRPr="00D423F7">
        <w:rPr>
          <w:color w:val="000000" w:themeColor="text1"/>
        </w:rPr>
        <w:t xml:space="preserve">Vilniaus miesto savivaldybės administracijos </w:t>
      </w:r>
    </w:p>
    <w:p w14:paraId="4C725961" w14:textId="2E977A27" w:rsidR="00E350E4" w:rsidRPr="00D423F7" w:rsidRDefault="5E533E96" w:rsidP="00DA22BE">
      <w:pPr>
        <w:shd w:val="clear" w:color="auto" w:fill="FFFFFF" w:themeFill="background1"/>
        <w:jc w:val="both"/>
        <w:rPr>
          <w:color w:val="000000" w:themeColor="text1"/>
        </w:rPr>
      </w:pPr>
      <w:r w:rsidRPr="00D423F7">
        <w:rPr>
          <w:color w:val="000000" w:themeColor="text1"/>
        </w:rPr>
        <w:t>Miesto aplinkos skyriui</w:t>
      </w:r>
    </w:p>
    <w:p w14:paraId="6F3870B9" w14:textId="490A0DAA" w:rsidR="00E350E4" w:rsidRPr="00D423F7" w:rsidRDefault="5E533E96" w:rsidP="00DA22BE">
      <w:pPr>
        <w:shd w:val="clear" w:color="auto" w:fill="FFFFFF" w:themeFill="background1"/>
        <w:jc w:val="both"/>
      </w:pPr>
      <w:r w:rsidRPr="00D423F7">
        <w:t xml:space="preserve"> </w:t>
      </w:r>
    </w:p>
    <w:p w14:paraId="5FACFC83" w14:textId="60269F12" w:rsidR="00E350E4" w:rsidRPr="00D423F7" w:rsidRDefault="5E533E96" w:rsidP="00DA22BE">
      <w:pPr>
        <w:shd w:val="clear" w:color="auto" w:fill="FFFFFF" w:themeFill="background1"/>
        <w:jc w:val="both"/>
      </w:pPr>
      <w:r w:rsidRPr="00D423F7">
        <w:t xml:space="preserve"> </w:t>
      </w:r>
    </w:p>
    <w:p w14:paraId="4096D1A8" w14:textId="539D3AC7" w:rsidR="00E350E4" w:rsidRPr="00D423F7" w:rsidRDefault="5E533E96" w:rsidP="00DA22BE">
      <w:pPr>
        <w:shd w:val="clear" w:color="auto" w:fill="FFFFFF" w:themeFill="background1"/>
        <w:jc w:val="center"/>
        <w:rPr>
          <w:b/>
          <w:bCs/>
          <w:caps/>
          <w:color w:val="000000" w:themeColor="text1"/>
        </w:rPr>
      </w:pPr>
      <w:r w:rsidRPr="00D423F7">
        <w:rPr>
          <w:b/>
          <w:bCs/>
          <w:caps/>
          <w:color w:val="000000" w:themeColor="text1"/>
        </w:rPr>
        <w:t xml:space="preserve">prašymas </w:t>
      </w:r>
    </w:p>
    <w:p w14:paraId="7F784C51" w14:textId="75881864" w:rsidR="00E350E4" w:rsidRPr="00D423F7" w:rsidRDefault="5E533E96" w:rsidP="00DA22BE">
      <w:pPr>
        <w:shd w:val="clear" w:color="auto" w:fill="FFFFFF" w:themeFill="background1"/>
        <w:jc w:val="center"/>
        <w:rPr>
          <w:b/>
          <w:bCs/>
          <w:caps/>
          <w:color w:val="000000" w:themeColor="text1"/>
        </w:rPr>
      </w:pPr>
      <w:r w:rsidRPr="00D423F7">
        <w:rPr>
          <w:b/>
          <w:bCs/>
          <w:caps/>
          <w:color w:val="000000" w:themeColor="text1"/>
        </w:rPr>
        <w:t>paviešinti želdyno projektiniŲ pasiūlymŲ RENGIMO</w:t>
      </w:r>
    </w:p>
    <w:p w14:paraId="304B7DEB" w14:textId="62CE7CD2" w:rsidR="00E350E4" w:rsidRPr="00D423F7" w:rsidRDefault="5E533E96" w:rsidP="00DA22BE">
      <w:pPr>
        <w:shd w:val="clear" w:color="auto" w:fill="FFFFFF" w:themeFill="background1"/>
        <w:jc w:val="center"/>
        <w:rPr>
          <w:b/>
          <w:bCs/>
          <w:caps/>
          <w:color w:val="000000" w:themeColor="text1"/>
        </w:rPr>
      </w:pPr>
      <w:r w:rsidRPr="00D423F7">
        <w:rPr>
          <w:b/>
          <w:bCs/>
          <w:caps/>
          <w:color w:val="000000" w:themeColor="text1"/>
        </w:rPr>
        <w:t>UŽDUOTį</w:t>
      </w:r>
      <w:r w:rsidR="006727F6">
        <w:rPr>
          <w:b/>
          <w:bCs/>
          <w:caps/>
          <w:color w:val="000000" w:themeColor="text1"/>
        </w:rPr>
        <w:t xml:space="preserve"> </w:t>
      </w:r>
      <w:r w:rsidRPr="00D423F7">
        <w:rPr>
          <w:b/>
          <w:bCs/>
          <w:caps/>
          <w:color w:val="000000" w:themeColor="text1"/>
        </w:rPr>
        <w:t>/</w:t>
      </w:r>
      <w:r w:rsidR="006727F6">
        <w:rPr>
          <w:b/>
          <w:bCs/>
          <w:caps/>
          <w:color w:val="000000" w:themeColor="text1"/>
        </w:rPr>
        <w:t xml:space="preserve"> </w:t>
      </w:r>
      <w:r w:rsidRPr="00D423F7">
        <w:rPr>
          <w:b/>
          <w:bCs/>
          <w:caps/>
          <w:color w:val="000000" w:themeColor="text1"/>
        </w:rPr>
        <w:t>PRIEŠPROJEKTINIUS PASIŪLYMUS</w:t>
      </w:r>
    </w:p>
    <w:p w14:paraId="0C17FA96" w14:textId="4518F1A8" w:rsidR="00E350E4" w:rsidRPr="00D423F7" w:rsidRDefault="006727F6" w:rsidP="00DA22BE">
      <w:pPr>
        <w:shd w:val="clear" w:color="auto" w:fill="FFFFFF" w:themeFill="background1"/>
        <w:jc w:val="center"/>
        <w:rPr>
          <w:b/>
          <w:bCs/>
        </w:rPr>
      </w:pPr>
      <w:r>
        <w:rPr>
          <w:b/>
          <w:bCs/>
        </w:rPr>
        <w:t xml:space="preserve"> </w:t>
      </w:r>
      <w:r w:rsidR="5E533E96" w:rsidRPr="00D423F7">
        <w:rPr>
          <w:b/>
          <w:bCs/>
        </w:rPr>
        <w:t xml:space="preserve"> </w:t>
      </w:r>
    </w:p>
    <w:p w14:paraId="11BA8027" w14:textId="2A37943F" w:rsidR="00E350E4" w:rsidRPr="00D423F7" w:rsidRDefault="5E533E96" w:rsidP="00DA22BE">
      <w:pPr>
        <w:shd w:val="clear" w:color="auto" w:fill="FFFFFF" w:themeFill="background1"/>
        <w:jc w:val="center"/>
        <w:rPr>
          <w:color w:val="000000" w:themeColor="text1"/>
        </w:rPr>
      </w:pPr>
      <w:r w:rsidRPr="00D423F7">
        <w:rPr>
          <w:color w:val="000000" w:themeColor="text1"/>
        </w:rPr>
        <w:t>20____ m. ______________________ d.</w:t>
      </w:r>
    </w:p>
    <w:p w14:paraId="14E9EE8F" w14:textId="7760F103" w:rsidR="00E350E4" w:rsidRPr="00D423F7" w:rsidRDefault="5E533E96" w:rsidP="00DA22BE">
      <w:pPr>
        <w:shd w:val="clear" w:color="auto" w:fill="FFFFFF" w:themeFill="background1"/>
        <w:jc w:val="center"/>
        <w:rPr>
          <w:color w:val="000000" w:themeColor="text1"/>
        </w:rPr>
      </w:pPr>
      <w:r w:rsidRPr="00D423F7">
        <w:rPr>
          <w:color w:val="000000" w:themeColor="text1"/>
        </w:rPr>
        <w:t>Vilnius</w:t>
      </w:r>
    </w:p>
    <w:p w14:paraId="051C9A94" w14:textId="34CCC476" w:rsidR="00E350E4" w:rsidRPr="00D423F7" w:rsidRDefault="5E533E96" w:rsidP="00DA22BE">
      <w:pPr>
        <w:shd w:val="clear" w:color="auto" w:fill="FFFFFF" w:themeFill="background1"/>
        <w:jc w:val="center"/>
      </w:pPr>
      <w:r w:rsidRPr="00D423F7">
        <w:t xml:space="preserve"> </w:t>
      </w:r>
    </w:p>
    <w:p w14:paraId="63E95A2D" w14:textId="54414E97" w:rsidR="00E350E4" w:rsidRPr="00D423F7" w:rsidRDefault="5E533E96" w:rsidP="00DA22BE">
      <w:pPr>
        <w:shd w:val="clear" w:color="auto" w:fill="FFFFFF" w:themeFill="background1"/>
        <w:jc w:val="center"/>
      </w:pPr>
      <w:r w:rsidRPr="00D423F7">
        <w:t xml:space="preserve"> </w:t>
      </w:r>
    </w:p>
    <w:p w14:paraId="2583F45E" w14:textId="77166467" w:rsidR="00E350E4" w:rsidRPr="00D423F7" w:rsidRDefault="5E533E96" w:rsidP="00DA22BE">
      <w:pPr>
        <w:shd w:val="clear" w:color="auto" w:fill="FFFFFF" w:themeFill="background1"/>
        <w:ind w:firstLine="720"/>
        <w:jc w:val="both"/>
        <w:rPr>
          <w:color w:val="000000" w:themeColor="text1"/>
        </w:rPr>
      </w:pPr>
      <w:r w:rsidRPr="00D423F7">
        <w:rPr>
          <w:color w:val="000000" w:themeColor="text1"/>
        </w:rPr>
        <w:t xml:space="preserve">Prašau paviešinti </w:t>
      </w:r>
    </w:p>
    <w:p w14:paraId="715B2B8C" w14:textId="15A95662" w:rsidR="00E350E4" w:rsidRPr="00D423F7" w:rsidRDefault="5E533E96" w:rsidP="00DA22BE">
      <w:pPr>
        <w:shd w:val="clear" w:color="auto" w:fill="FFFFFF" w:themeFill="background1"/>
        <w:jc w:val="both"/>
        <w:rPr>
          <w:color w:val="000000" w:themeColor="text1"/>
        </w:rPr>
      </w:pPr>
      <w:r w:rsidRPr="00D423F7">
        <w:rPr>
          <w:color w:val="000000" w:themeColor="text1"/>
        </w:rPr>
        <w:t>_______________________________________________________________________________ ,</w:t>
      </w:r>
    </w:p>
    <w:p w14:paraId="484ADFB0" w14:textId="465F51F1" w:rsidR="00E350E4" w:rsidRPr="00D423F7" w:rsidRDefault="5E533E96" w:rsidP="00DA22BE">
      <w:pPr>
        <w:shd w:val="clear" w:color="auto" w:fill="FFFFFF" w:themeFill="background1"/>
        <w:jc w:val="center"/>
        <w:rPr>
          <w:color w:val="000000" w:themeColor="text1"/>
          <w:sz w:val="22"/>
          <w:szCs w:val="22"/>
        </w:rPr>
      </w:pPr>
      <w:r w:rsidRPr="00D423F7">
        <w:rPr>
          <w:color w:val="000000" w:themeColor="text1"/>
          <w:sz w:val="22"/>
          <w:szCs w:val="22"/>
        </w:rPr>
        <w:t>(</w:t>
      </w:r>
      <w:r w:rsidR="00C75814">
        <w:rPr>
          <w:color w:val="000000" w:themeColor="text1"/>
          <w:sz w:val="22"/>
          <w:szCs w:val="22"/>
        </w:rPr>
        <w:t>O</w:t>
      </w:r>
      <w:r w:rsidR="00C75814" w:rsidRPr="00D423F7">
        <w:rPr>
          <w:color w:val="000000" w:themeColor="text1"/>
          <w:sz w:val="22"/>
          <w:szCs w:val="22"/>
        </w:rPr>
        <w:t xml:space="preserve">bjekto </w:t>
      </w:r>
      <w:r w:rsidRPr="00D423F7">
        <w:rPr>
          <w:color w:val="000000" w:themeColor="text1"/>
          <w:sz w:val="22"/>
          <w:szCs w:val="22"/>
        </w:rPr>
        <w:t>pavadinimas)</w:t>
      </w:r>
    </w:p>
    <w:p w14:paraId="4D47F55D" w14:textId="7CCA6AEB" w:rsidR="00E350E4" w:rsidRPr="00D423F7" w:rsidRDefault="5E533E96" w:rsidP="00DA22BE">
      <w:pPr>
        <w:shd w:val="clear" w:color="auto" w:fill="FFFFFF" w:themeFill="background1"/>
        <w:jc w:val="both"/>
        <w:rPr>
          <w:color w:val="000000" w:themeColor="text1"/>
        </w:rPr>
      </w:pPr>
      <w:r w:rsidRPr="00D423F7">
        <w:rPr>
          <w:color w:val="000000" w:themeColor="text1"/>
        </w:rPr>
        <w:t>_______________________________________________________________________________ ,</w:t>
      </w:r>
    </w:p>
    <w:p w14:paraId="47179310" w14:textId="6CE7D3D3" w:rsidR="00E350E4" w:rsidRPr="00D423F7" w:rsidRDefault="5E533E96" w:rsidP="00DA22BE">
      <w:pPr>
        <w:shd w:val="clear" w:color="auto" w:fill="FFFFFF" w:themeFill="background1"/>
        <w:jc w:val="center"/>
        <w:rPr>
          <w:color w:val="000000" w:themeColor="text1"/>
          <w:sz w:val="22"/>
          <w:szCs w:val="22"/>
        </w:rPr>
      </w:pPr>
      <w:r w:rsidRPr="00D423F7">
        <w:rPr>
          <w:color w:val="000000" w:themeColor="text1"/>
          <w:sz w:val="22"/>
          <w:szCs w:val="22"/>
        </w:rPr>
        <w:t>(</w:t>
      </w:r>
      <w:r w:rsidR="00C75814">
        <w:rPr>
          <w:color w:val="000000" w:themeColor="text1"/>
          <w:sz w:val="22"/>
          <w:szCs w:val="22"/>
        </w:rPr>
        <w:t>A</w:t>
      </w:r>
      <w:r w:rsidR="00C75814" w:rsidRPr="00D423F7">
        <w:rPr>
          <w:color w:val="000000" w:themeColor="text1"/>
          <w:sz w:val="22"/>
          <w:szCs w:val="22"/>
        </w:rPr>
        <w:t>dresas</w:t>
      </w:r>
      <w:r w:rsidRPr="00D423F7">
        <w:rPr>
          <w:color w:val="000000" w:themeColor="text1"/>
          <w:sz w:val="22"/>
          <w:szCs w:val="22"/>
        </w:rPr>
        <w:t>)</w:t>
      </w:r>
    </w:p>
    <w:p w14:paraId="4618EC2D" w14:textId="1EECFACD" w:rsidR="00E350E4" w:rsidRPr="00D423F7" w:rsidRDefault="5E533E96" w:rsidP="00DA22BE">
      <w:pPr>
        <w:shd w:val="clear" w:color="auto" w:fill="FFFFFF" w:themeFill="background1"/>
        <w:jc w:val="both"/>
        <w:rPr>
          <w:color w:val="000000" w:themeColor="text1"/>
        </w:rPr>
      </w:pPr>
      <w:r w:rsidRPr="00D423F7">
        <w:rPr>
          <w:color w:val="000000" w:themeColor="text1"/>
        </w:rPr>
        <w:t>_______________________________________________________________________________ ,</w:t>
      </w:r>
    </w:p>
    <w:p w14:paraId="0AF40B85" w14:textId="52D417F4" w:rsidR="00E350E4" w:rsidRPr="00D423F7" w:rsidRDefault="5E533E96" w:rsidP="00DA22BE">
      <w:pPr>
        <w:shd w:val="clear" w:color="auto" w:fill="FFFFFF" w:themeFill="background1"/>
        <w:jc w:val="center"/>
        <w:rPr>
          <w:color w:val="000000" w:themeColor="text1"/>
          <w:sz w:val="22"/>
          <w:szCs w:val="22"/>
        </w:rPr>
      </w:pPr>
      <w:r w:rsidRPr="00D423F7">
        <w:rPr>
          <w:color w:val="000000" w:themeColor="text1"/>
          <w:sz w:val="22"/>
          <w:szCs w:val="22"/>
        </w:rPr>
        <w:t>(</w:t>
      </w:r>
      <w:r w:rsidR="00C75814">
        <w:rPr>
          <w:color w:val="000000" w:themeColor="text1"/>
          <w:sz w:val="22"/>
          <w:szCs w:val="22"/>
        </w:rPr>
        <w:t>U</w:t>
      </w:r>
      <w:r w:rsidR="00C75814" w:rsidRPr="00D423F7">
        <w:rPr>
          <w:color w:val="000000" w:themeColor="text1"/>
          <w:sz w:val="22"/>
          <w:szCs w:val="22"/>
        </w:rPr>
        <w:t>žsakovas</w:t>
      </w:r>
      <w:r w:rsidRPr="00D423F7">
        <w:rPr>
          <w:color w:val="000000" w:themeColor="text1"/>
          <w:sz w:val="22"/>
          <w:szCs w:val="22"/>
        </w:rPr>
        <w:t>)</w:t>
      </w:r>
    </w:p>
    <w:p w14:paraId="35AC14F1" w14:textId="439639AF" w:rsidR="00E350E4" w:rsidRPr="00D423F7" w:rsidRDefault="5E533E96" w:rsidP="00DA22BE">
      <w:pPr>
        <w:shd w:val="clear" w:color="auto" w:fill="FFFFFF" w:themeFill="background1"/>
        <w:jc w:val="both"/>
        <w:rPr>
          <w:color w:val="000000" w:themeColor="text1"/>
        </w:rPr>
      </w:pPr>
      <w:r w:rsidRPr="00D423F7">
        <w:rPr>
          <w:color w:val="000000" w:themeColor="text1"/>
        </w:rPr>
        <w:t>_______________________________________________________________________________ .</w:t>
      </w:r>
    </w:p>
    <w:p w14:paraId="74B84506" w14:textId="374BE5CB" w:rsidR="00E350E4" w:rsidRPr="00D423F7" w:rsidRDefault="5E533E96" w:rsidP="00DA22BE">
      <w:pPr>
        <w:shd w:val="clear" w:color="auto" w:fill="FFFFFF" w:themeFill="background1"/>
        <w:spacing w:line="360" w:lineRule="auto"/>
        <w:jc w:val="center"/>
        <w:rPr>
          <w:color w:val="000000" w:themeColor="text1"/>
          <w:sz w:val="22"/>
          <w:szCs w:val="22"/>
        </w:rPr>
      </w:pPr>
      <w:r w:rsidRPr="00D423F7">
        <w:rPr>
          <w:color w:val="000000" w:themeColor="text1"/>
          <w:sz w:val="22"/>
          <w:szCs w:val="22"/>
        </w:rPr>
        <w:t>(</w:t>
      </w:r>
      <w:r w:rsidR="00C75814">
        <w:rPr>
          <w:color w:val="000000" w:themeColor="text1"/>
          <w:sz w:val="22"/>
          <w:szCs w:val="22"/>
        </w:rPr>
        <w:t>P</w:t>
      </w:r>
      <w:r w:rsidR="00C75814" w:rsidRPr="00D423F7">
        <w:rPr>
          <w:color w:val="000000" w:themeColor="text1"/>
          <w:sz w:val="22"/>
          <w:szCs w:val="22"/>
        </w:rPr>
        <w:t xml:space="preserve">rojektą </w:t>
      </w:r>
      <w:r w:rsidRPr="00D423F7">
        <w:rPr>
          <w:color w:val="000000" w:themeColor="text1"/>
          <w:sz w:val="22"/>
          <w:szCs w:val="22"/>
        </w:rPr>
        <w:t>parengė)</w:t>
      </w:r>
    </w:p>
    <w:p w14:paraId="1B75F3C6" w14:textId="67E2C282" w:rsidR="00E350E4" w:rsidRPr="00D423F7" w:rsidRDefault="5E533E96" w:rsidP="00DA22BE">
      <w:pPr>
        <w:shd w:val="clear" w:color="auto" w:fill="FFFFFF" w:themeFill="background1"/>
        <w:spacing w:line="360" w:lineRule="auto"/>
        <w:jc w:val="both"/>
      </w:pPr>
      <w:r w:rsidRPr="00D423F7">
        <w:t xml:space="preserve"> </w:t>
      </w:r>
    </w:p>
    <w:p w14:paraId="684CDA11" w14:textId="45AED3D1" w:rsidR="00E350E4" w:rsidRPr="00D423F7" w:rsidRDefault="5E533E96" w:rsidP="00DA22BE">
      <w:pPr>
        <w:shd w:val="clear" w:color="auto" w:fill="FFFFFF" w:themeFill="background1"/>
        <w:jc w:val="both"/>
        <w:rPr>
          <w:color w:val="000000" w:themeColor="text1"/>
        </w:rPr>
      </w:pPr>
      <w:r w:rsidRPr="00D423F7">
        <w:rPr>
          <w:color w:val="000000" w:themeColor="text1"/>
        </w:rPr>
        <w:t>_______________</w:t>
      </w:r>
      <w:r w:rsidR="00E350E4" w:rsidRPr="00D423F7">
        <w:tab/>
      </w:r>
      <w:r w:rsidR="00E350E4" w:rsidRPr="00D423F7">
        <w:tab/>
      </w:r>
      <w:r w:rsidRPr="00D423F7">
        <w:rPr>
          <w:color w:val="000000" w:themeColor="text1"/>
        </w:rPr>
        <w:t>______________________________</w:t>
      </w:r>
    </w:p>
    <w:p w14:paraId="2E9DFE67" w14:textId="3835F0D2" w:rsidR="00E350E4" w:rsidRPr="00D423F7" w:rsidRDefault="5E533E96" w:rsidP="00DA22BE">
      <w:pPr>
        <w:shd w:val="clear" w:color="auto" w:fill="FFFFFF" w:themeFill="background1"/>
        <w:jc w:val="both"/>
        <w:rPr>
          <w:color w:val="000000" w:themeColor="text1"/>
          <w:sz w:val="22"/>
          <w:szCs w:val="22"/>
        </w:rPr>
      </w:pPr>
      <w:r w:rsidRPr="00D423F7">
        <w:rPr>
          <w:color w:val="000000" w:themeColor="text1"/>
        </w:rPr>
        <w:t xml:space="preserve">       </w:t>
      </w:r>
      <w:r w:rsidRPr="00D423F7">
        <w:rPr>
          <w:color w:val="000000" w:themeColor="text1"/>
          <w:sz w:val="22"/>
          <w:szCs w:val="22"/>
        </w:rPr>
        <w:t>(</w:t>
      </w:r>
      <w:r w:rsidR="00C75814">
        <w:rPr>
          <w:color w:val="000000" w:themeColor="text1"/>
          <w:sz w:val="22"/>
          <w:szCs w:val="22"/>
        </w:rPr>
        <w:t>P</w:t>
      </w:r>
      <w:r w:rsidR="00C75814" w:rsidRPr="00D423F7">
        <w:rPr>
          <w:color w:val="000000" w:themeColor="text1"/>
          <w:sz w:val="22"/>
          <w:szCs w:val="22"/>
        </w:rPr>
        <w:t>arašas</w:t>
      </w:r>
      <w:r w:rsidRPr="00D423F7">
        <w:rPr>
          <w:color w:val="000000" w:themeColor="text1"/>
          <w:sz w:val="22"/>
          <w:szCs w:val="22"/>
        </w:rPr>
        <w:t>)</w:t>
      </w:r>
      <w:r w:rsidR="00E350E4" w:rsidRPr="00D423F7">
        <w:tab/>
      </w:r>
      <w:r w:rsidR="00E350E4" w:rsidRPr="00D423F7">
        <w:tab/>
      </w:r>
      <w:r w:rsidRPr="00D423F7">
        <w:rPr>
          <w:color w:val="000000" w:themeColor="text1"/>
          <w:sz w:val="22"/>
          <w:szCs w:val="22"/>
        </w:rPr>
        <w:t xml:space="preserve">                               (</w:t>
      </w:r>
      <w:r w:rsidR="00C75814">
        <w:rPr>
          <w:color w:val="000000" w:themeColor="text1"/>
          <w:sz w:val="22"/>
          <w:szCs w:val="22"/>
        </w:rPr>
        <w:t>V</w:t>
      </w:r>
      <w:r w:rsidR="00C75814" w:rsidRPr="00D423F7">
        <w:rPr>
          <w:color w:val="000000" w:themeColor="text1"/>
          <w:sz w:val="22"/>
          <w:szCs w:val="22"/>
        </w:rPr>
        <w:t>ardas</w:t>
      </w:r>
      <w:r w:rsidRPr="00D423F7">
        <w:rPr>
          <w:color w:val="000000" w:themeColor="text1"/>
          <w:sz w:val="22"/>
          <w:szCs w:val="22"/>
        </w:rPr>
        <w:t>, pavardė)</w:t>
      </w:r>
    </w:p>
    <w:p w14:paraId="5C53E929" w14:textId="0ADE277E" w:rsidR="00E350E4" w:rsidRPr="00C75814" w:rsidRDefault="00E350E4" w:rsidP="00DA22BE">
      <w:pPr>
        <w:shd w:val="clear" w:color="auto" w:fill="FFFFFF" w:themeFill="background1"/>
        <w:jc w:val="both"/>
      </w:pPr>
    </w:p>
    <w:p w14:paraId="29BD7D95" w14:textId="77777777" w:rsidR="00E350E4" w:rsidRPr="00DB2094" w:rsidRDefault="00E350E4" w:rsidP="00E350E4">
      <w:pPr>
        <w:jc w:val="both"/>
      </w:pPr>
    </w:p>
    <w:p w14:paraId="50241A1E" w14:textId="2D56B94D" w:rsidR="00D37E8E" w:rsidRPr="00D37E8E" w:rsidRDefault="00D37E8E" w:rsidP="00D37E8E">
      <w:pPr>
        <w:autoSpaceDN w:val="0"/>
        <w:ind w:firstLine="567"/>
        <w:jc w:val="both"/>
        <w:textAlignment w:val="baseline"/>
        <w:rPr>
          <w:rFonts w:eastAsia="Calibri"/>
          <w:sz w:val="20"/>
          <w:szCs w:val="20"/>
        </w:rPr>
      </w:pPr>
      <w:r w:rsidRPr="00D37E8E">
        <w:rPr>
          <w:rFonts w:eastAsia="Calibri"/>
          <w:sz w:val="20"/>
          <w:szCs w:val="20"/>
        </w:rPr>
        <w:t xml:space="preserve">Jūsų identifikacinių, kontaktinių bei kitų </w:t>
      </w:r>
      <w:r w:rsidRPr="00D37E8E">
        <w:rPr>
          <w:rFonts w:eastAsia="Calibri"/>
          <w:b/>
          <w:bCs/>
          <w:color w:val="212529"/>
          <w:sz w:val="20"/>
          <w:szCs w:val="20"/>
        </w:rPr>
        <w:t>asmens duomenų valdytoja –</w:t>
      </w:r>
      <w:r w:rsidRPr="00D37E8E">
        <w:rPr>
          <w:rFonts w:eastAsia="Calibri"/>
          <w:color w:val="212529"/>
          <w:sz w:val="20"/>
          <w:szCs w:val="20"/>
        </w:rPr>
        <w:t xml:space="preserve"> Vilniaus miesto savivaldybės administracija (juridinio asmens kodas 188710061, adresas: Konstitucijos pr. 3, LT-09601 Vilnius, tel. (</w:t>
      </w:r>
      <w:r w:rsidR="00C75814">
        <w:rPr>
          <w:rFonts w:eastAsia="Calibri"/>
          <w:color w:val="212529"/>
          <w:sz w:val="20"/>
          <w:szCs w:val="20"/>
        </w:rPr>
        <w:t>0</w:t>
      </w:r>
      <w:r w:rsidR="00C75814" w:rsidRPr="00D37E8E">
        <w:rPr>
          <w:rFonts w:eastAsia="Calibri"/>
          <w:color w:val="212529"/>
          <w:sz w:val="20"/>
          <w:szCs w:val="20"/>
        </w:rPr>
        <w:t xml:space="preserve"> </w:t>
      </w:r>
      <w:r w:rsidRPr="00D37E8E">
        <w:rPr>
          <w:rFonts w:eastAsia="Calibri"/>
          <w:color w:val="212529"/>
          <w:sz w:val="20"/>
          <w:szCs w:val="20"/>
        </w:rPr>
        <w:t xml:space="preserve">5) 211 2000, el. p. </w:t>
      </w:r>
      <w:hyperlink r:id="rId15" w:history="1">
        <w:r w:rsidRPr="00D37E8E">
          <w:rPr>
            <w:rStyle w:val="Hipersaitas"/>
            <w:rFonts w:eastAsia="Calibri"/>
            <w:sz w:val="20"/>
            <w:szCs w:val="20"/>
          </w:rPr>
          <w:t>savivaldybe@vilnius.lt</w:t>
        </w:r>
      </w:hyperlink>
      <w:r w:rsidRPr="00D37E8E">
        <w:rPr>
          <w:rFonts w:eastAsia="Calibri"/>
          <w:color w:val="212529"/>
          <w:sz w:val="20"/>
          <w:szCs w:val="20"/>
        </w:rPr>
        <w:t>);</w:t>
      </w:r>
    </w:p>
    <w:p w14:paraId="140ADCA6" w14:textId="6141E845" w:rsidR="00D37E8E" w:rsidRPr="00D37E8E" w:rsidRDefault="00D37E8E" w:rsidP="00D37E8E">
      <w:pPr>
        <w:shd w:val="clear" w:color="auto" w:fill="FFFFFF"/>
        <w:autoSpaceDN w:val="0"/>
        <w:ind w:firstLine="567"/>
        <w:jc w:val="both"/>
        <w:textAlignment w:val="baseline"/>
        <w:rPr>
          <w:rFonts w:eastAsia="Calibri"/>
          <w:color w:val="212529"/>
          <w:sz w:val="20"/>
          <w:szCs w:val="20"/>
        </w:rPr>
      </w:pPr>
      <w:r w:rsidRPr="00D37E8E">
        <w:rPr>
          <w:rFonts w:eastAsia="Calibri"/>
          <w:b/>
          <w:bCs/>
          <w:color w:val="212529"/>
          <w:sz w:val="20"/>
          <w:szCs w:val="20"/>
        </w:rPr>
        <w:t xml:space="preserve">asmens duomenų tvarkymo tikslas: </w:t>
      </w:r>
      <w:r w:rsidRPr="00D37E8E">
        <w:rPr>
          <w:sz w:val="20"/>
          <w:szCs w:val="20"/>
        </w:rPr>
        <w:t xml:space="preserve">tinkamai išnagrinėti Jūsų prašymą ir suteikti Jums </w:t>
      </w:r>
      <w:r>
        <w:rPr>
          <w:sz w:val="20"/>
          <w:szCs w:val="20"/>
        </w:rPr>
        <w:t>paslaugą</w:t>
      </w:r>
      <w:r w:rsidRPr="00D37E8E">
        <w:rPr>
          <w:sz w:val="20"/>
          <w:szCs w:val="20"/>
        </w:rPr>
        <w:t>;</w:t>
      </w:r>
    </w:p>
    <w:p w14:paraId="7FBF876B" w14:textId="77777777" w:rsidR="00D37E8E" w:rsidRPr="00D37E8E" w:rsidRDefault="00D37E8E" w:rsidP="00D37E8E">
      <w:pPr>
        <w:shd w:val="clear" w:color="auto" w:fill="FFFFFF"/>
        <w:autoSpaceDN w:val="0"/>
        <w:ind w:firstLine="567"/>
        <w:jc w:val="both"/>
        <w:textAlignment w:val="baseline"/>
        <w:rPr>
          <w:rFonts w:eastAsia="Calibri"/>
          <w:sz w:val="20"/>
          <w:szCs w:val="20"/>
        </w:rPr>
      </w:pPr>
      <w:r w:rsidRPr="00D37E8E">
        <w:rPr>
          <w:rFonts w:eastAsia="Calibri"/>
          <w:b/>
          <w:bCs/>
          <w:iCs/>
          <w:sz w:val="20"/>
          <w:szCs w:val="20"/>
        </w:rPr>
        <w:t>asmens duomenys tvarkomi vadovaujantis</w:t>
      </w:r>
      <w:r w:rsidRPr="00D37E8E">
        <w:rPr>
          <w:rFonts w:eastAsia="Calibri"/>
          <w:iCs/>
          <w:sz w:val="20"/>
          <w:szCs w:val="20"/>
        </w:rPr>
        <w:t>: Bendrojo duomenų apsaugos reglamento (toliau – BDAR) 6 straipsnio 1 dalies c punktu,</w:t>
      </w:r>
      <w:r w:rsidRPr="00D37E8E">
        <w:rPr>
          <w:rFonts w:eastAsia="Calibri"/>
          <w:sz w:val="20"/>
          <w:szCs w:val="20"/>
        </w:rPr>
        <w:t xml:space="preserve"> t. y. vykdant teisinę prievolę;</w:t>
      </w:r>
    </w:p>
    <w:p w14:paraId="71BB2022" w14:textId="77777777" w:rsidR="00D37E8E" w:rsidRPr="00D37E8E" w:rsidRDefault="00D37E8E" w:rsidP="00D37E8E">
      <w:pPr>
        <w:shd w:val="clear" w:color="auto" w:fill="FFFFFF"/>
        <w:autoSpaceDN w:val="0"/>
        <w:ind w:firstLine="567"/>
        <w:jc w:val="both"/>
        <w:textAlignment w:val="baseline"/>
        <w:rPr>
          <w:rFonts w:eastAsia="Calibri"/>
          <w:sz w:val="20"/>
          <w:szCs w:val="20"/>
        </w:rPr>
      </w:pPr>
      <w:r w:rsidRPr="00D37E8E">
        <w:rPr>
          <w:rFonts w:eastAsia="Calibri"/>
          <w:b/>
          <w:bCs/>
          <w:color w:val="212529"/>
          <w:sz w:val="20"/>
          <w:szCs w:val="20"/>
        </w:rPr>
        <w:t>asmens duomenys bus saugomi</w:t>
      </w:r>
      <w:r w:rsidRPr="00D37E8E">
        <w:rPr>
          <w:rFonts w:eastAsia="Calibri"/>
          <w:color w:val="212529"/>
          <w:sz w:val="20"/>
          <w:szCs w:val="20"/>
        </w:rPr>
        <w:t>: Vilniaus miesto savivaldybės administracijos nustatyta tvarka – ne ilgiau negu 3 metai, kaip tą nustato teisės aktai;</w:t>
      </w:r>
    </w:p>
    <w:p w14:paraId="32CCB9C1" w14:textId="503C6A38" w:rsidR="00D37E8E" w:rsidRPr="00D37E8E" w:rsidRDefault="00D37E8E" w:rsidP="00D37E8E">
      <w:pPr>
        <w:shd w:val="clear" w:color="auto" w:fill="FFFFFF"/>
        <w:autoSpaceDN w:val="0"/>
        <w:ind w:firstLine="567"/>
        <w:jc w:val="both"/>
        <w:textAlignment w:val="baseline"/>
        <w:rPr>
          <w:rFonts w:eastAsia="Calibri"/>
          <w:sz w:val="20"/>
          <w:szCs w:val="20"/>
        </w:rPr>
      </w:pPr>
      <w:r w:rsidRPr="00D37E8E">
        <w:rPr>
          <w:rFonts w:eastAsia="Calibri"/>
          <w:b/>
          <w:bCs/>
          <w:sz w:val="20"/>
          <w:szCs w:val="20"/>
        </w:rPr>
        <w:t>asmens duomenys gali būti pateikti:</w:t>
      </w:r>
      <w:r w:rsidRPr="00D37E8E">
        <w:rPr>
          <w:sz w:val="20"/>
          <w:szCs w:val="20"/>
        </w:rPr>
        <w:t xml:space="preserve"> gali būti pateikti ikiteisminio tyrimo įstaigai, prokurorui ar teismui dėl jų žinioje esančių administracinių, civilinių, baudžiamųjų bylų kaip įrodymai ar kitoms </w:t>
      </w:r>
      <w:r w:rsidRPr="00D37E8E">
        <w:rPr>
          <w:rFonts w:eastAsia="Calibri"/>
          <w:sz w:val="20"/>
          <w:szCs w:val="20"/>
        </w:rPr>
        <w:t>institucijoms ar įstaigoms, kai tokių duomenų pateikimas yra privalomas teisės aktų nustatyta tvarka</w:t>
      </w:r>
      <w:r w:rsidR="00C75814">
        <w:rPr>
          <w:rFonts w:eastAsia="Calibri"/>
          <w:sz w:val="20"/>
          <w:szCs w:val="20"/>
        </w:rPr>
        <w:t>.</w:t>
      </w:r>
    </w:p>
    <w:p w14:paraId="72FEEF43" w14:textId="32186CBF" w:rsidR="00D37E8E" w:rsidRPr="00D37E8E" w:rsidRDefault="00581212" w:rsidP="00D37E8E">
      <w:pPr>
        <w:shd w:val="clear" w:color="auto" w:fill="FFFFFF"/>
        <w:autoSpaceDN w:val="0"/>
        <w:ind w:firstLine="567"/>
        <w:jc w:val="both"/>
        <w:textAlignment w:val="baseline"/>
        <w:rPr>
          <w:rFonts w:eastAsia="Calibri"/>
          <w:b/>
          <w:bCs/>
          <w:color w:val="212529"/>
          <w:sz w:val="20"/>
          <w:szCs w:val="20"/>
        </w:rPr>
      </w:pPr>
      <w:r w:rsidRPr="00D37E8E">
        <w:rPr>
          <w:rFonts w:eastAsia="Calibri"/>
          <w:b/>
          <w:bCs/>
          <w:color w:val="212529"/>
          <w:sz w:val="20"/>
          <w:szCs w:val="20"/>
        </w:rPr>
        <w:t>Kreip</w:t>
      </w:r>
      <w:r>
        <w:rPr>
          <w:rFonts w:eastAsia="Calibri"/>
          <w:b/>
          <w:bCs/>
          <w:color w:val="212529"/>
          <w:sz w:val="20"/>
          <w:szCs w:val="20"/>
        </w:rPr>
        <w:t>dam</w:t>
      </w:r>
      <w:r w:rsidR="00C75814">
        <w:rPr>
          <w:rFonts w:eastAsia="Calibri"/>
          <w:b/>
          <w:bCs/>
          <w:color w:val="212529"/>
          <w:sz w:val="20"/>
          <w:szCs w:val="20"/>
        </w:rPr>
        <w:t>a</w:t>
      </w:r>
      <w:r>
        <w:rPr>
          <w:rFonts w:eastAsia="Calibri"/>
          <w:b/>
          <w:bCs/>
          <w:color w:val="212529"/>
          <w:sz w:val="20"/>
          <w:szCs w:val="20"/>
        </w:rPr>
        <w:t>si</w:t>
      </w:r>
      <w:r w:rsidRPr="00D37E8E">
        <w:rPr>
          <w:rFonts w:eastAsia="Calibri"/>
          <w:b/>
          <w:bCs/>
          <w:color w:val="212529"/>
          <w:sz w:val="20"/>
          <w:szCs w:val="20"/>
        </w:rPr>
        <w:t xml:space="preserve">s </w:t>
      </w:r>
      <w:r w:rsidR="00D37E8E" w:rsidRPr="00D37E8E">
        <w:rPr>
          <w:rFonts w:eastAsia="Calibri"/>
          <w:b/>
          <w:bCs/>
          <w:color w:val="212529"/>
          <w:sz w:val="20"/>
          <w:szCs w:val="20"/>
        </w:rPr>
        <w:t>raštu Jūs turite teisę prašyti:</w:t>
      </w:r>
    </w:p>
    <w:p w14:paraId="392DC87D" w14:textId="77777777" w:rsidR="00D37E8E" w:rsidRPr="00D37E8E" w:rsidRDefault="00D37E8E" w:rsidP="00D37E8E">
      <w:pPr>
        <w:numPr>
          <w:ilvl w:val="0"/>
          <w:numId w:val="6"/>
        </w:numPr>
        <w:tabs>
          <w:tab w:val="left" w:pos="851"/>
          <w:tab w:val="left" w:pos="993"/>
        </w:tabs>
        <w:suppressAutoHyphens/>
        <w:autoSpaceDN w:val="0"/>
        <w:ind w:left="2127" w:right="-1" w:hanging="1418"/>
        <w:jc w:val="both"/>
        <w:textAlignment w:val="baseline"/>
        <w:rPr>
          <w:sz w:val="20"/>
          <w:szCs w:val="20"/>
        </w:rPr>
      </w:pPr>
      <w:r w:rsidRPr="00D37E8E">
        <w:rPr>
          <w:sz w:val="20"/>
          <w:szCs w:val="20"/>
        </w:rPr>
        <w:t>leisti susipažinti su savo asmens duomenimis;</w:t>
      </w:r>
    </w:p>
    <w:p w14:paraId="2C7133A9" w14:textId="77777777" w:rsidR="00D37E8E" w:rsidRPr="00D37E8E" w:rsidRDefault="00D37E8E" w:rsidP="00D37E8E">
      <w:pPr>
        <w:numPr>
          <w:ilvl w:val="0"/>
          <w:numId w:val="6"/>
        </w:numPr>
        <w:tabs>
          <w:tab w:val="left" w:pos="851"/>
          <w:tab w:val="left" w:pos="993"/>
        </w:tabs>
        <w:suppressAutoHyphens/>
        <w:autoSpaceDN w:val="0"/>
        <w:ind w:left="2127" w:right="-1" w:hanging="1418"/>
        <w:jc w:val="both"/>
        <w:textAlignment w:val="baseline"/>
        <w:rPr>
          <w:sz w:val="20"/>
          <w:szCs w:val="20"/>
        </w:rPr>
      </w:pPr>
      <w:r w:rsidRPr="00D37E8E">
        <w:rPr>
          <w:sz w:val="20"/>
          <w:szCs w:val="20"/>
        </w:rPr>
        <w:t>juos ištaisyti arba ištrinti, arba apriboti jų tvarkymą;</w:t>
      </w:r>
    </w:p>
    <w:p w14:paraId="0DD7A27B" w14:textId="77777777" w:rsidR="00D37E8E" w:rsidRPr="00D37E8E" w:rsidRDefault="00D37E8E" w:rsidP="00D37E8E">
      <w:pPr>
        <w:numPr>
          <w:ilvl w:val="0"/>
          <w:numId w:val="6"/>
        </w:numPr>
        <w:tabs>
          <w:tab w:val="left" w:pos="851"/>
          <w:tab w:val="left" w:pos="993"/>
        </w:tabs>
        <w:suppressAutoHyphens/>
        <w:autoSpaceDN w:val="0"/>
        <w:ind w:left="2127" w:right="-1" w:hanging="1418"/>
        <w:jc w:val="both"/>
        <w:textAlignment w:val="baseline"/>
        <w:rPr>
          <w:rFonts w:eastAsia="Calibri"/>
          <w:sz w:val="20"/>
          <w:szCs w:val="20"/>
        </w:rPr>
      </w:pPr>
      <w:r w:rsidRPr="00D37E8E">
        <w:rPr>
          <w:sz w:val="20"/>
          <w:szCs w:val="20"/>
        </w:rPr>
        <w:t xml:space="preserve">pateikti skundą Valstybinei duomenų apsaugos inspekcijai (L. Sapiegos g. 17, 10312 Vilnius, </w:t>
      </w:r>
      <w:hyperlink r:id="rId16" w:history="1">
        <w:r w:rsidRPr="00D37E8E">
          <w:rPr>
            <w:rStyle w:val="Hipersaitas"/>
            <w:sz w:val="20"/>
            <w:szCs w:val="20"/>
          </w:rPr>
          <w:t>ada@ada.lt</w:t>
        </w:r>
      </w:hyperlink>
      <w:r w:rsidRPr="00D37E8E">
        <w:rPr>
          <w:sz w:val="20"/>
          <w:szCs w:val="20"/>
        </w:rPr>
        <w:t>).</w:t>
      </w:r>
    </w:p>
    <w:p w14:paraId="2F144F49" w14:textId="2480F21F" w:rsidR="00E350E4" w:rsidRDefault="00D37E8E" w:rsidP="00D37E8E">
      <w:pPr>
        <w:rPr>
          <w:rFonts w:eastAsia="Calibri"/>
          <w:color w:val="0563C1"/>
          <w:sz w:val="20"/>
          <w:szCs w:val="20"/>
          <w:u w:val="single"/>
        </w:rPr>
      </w:pPr>
      <w:r w:rsidRPr="00D37E8E">
        <w:rPr>
          <w:rFonts w:eastAsia="Calibri"/>
          <w:color w:val="212529"/>
          <w:sz w:val="20"/>
          <w:szCs w:val="20"/>
        </w:rPr>
        <w:t xml:space="preserve">Vilniaus miesto savivaldybės administracijos asmens duomenų apsaugos pareigūnas, el. p. </w:t>
      </w:r>
      <w:hyperlink r:id="rId17" w:history="1">
        <w:r w:rsidRPr="00D37E8E">
          <w:rPr>
            <w:rStyle w:val="Hipersaitas"/>
            <w:rFonts w:eastAsia="Calibri"/>
            <w:sz w:val="20"/>
            <w:szCs w:val="20"/>
          </w:rPr>
          <w:t>duomenuapsauga@vilnius.lt</w:t>
        </w:r>
      </w:hyperlink>
      <w:r w:rsidRPr="00D37E8E">
        <w:rPr>
          <w:rFonts w:eastAsia="Calibri"/>
          <w:color w:val="0563C1"/>
          <w:sz w:val="20"/>
          <w:szCs w:val="20"/>
          <w:u w:val="single"/>
        </w:rPr>
        <w:t>.</w:t>
      </w:r>
    </w:p>
    <w:p w14:paraId="5F0528D6" w14:textId="77777777" w:rsidR="00C75814" w:rsidRPr="008245BD" w:rsidRDefault="00C75814" w:rsidP="00D37E8E">
      <w:pPr>
        <w:rPr>
          <w:rFonts w:eastAsia="Calibri"/>
          <w:sz w:val="20"/>
          <w:szCs w:val="20"/>
        </w:rPr>
      </w:pPr>
    </w:p>
    <w:p w14:paraId="242186F6" w14:textId="109F6243" w:rsidR="00C75814" w:rsidRPr="00C75814" w:rsidRDefault="00C75814" w:rsidP="008245BD">
      <w:pPr>
        <w:jc w:val="center"/>
        <w:rPr>
          <w:sz w:val="20"/>
          <w:szCs w:val="20"/>
        </w:rPr>
      </w:pPr>
      <w:r w:rsidRPr="008245BD">
        <w:rPr>
          <w:rFonts w:eastAsia="Calibri"/>
          <w:sz w:val="20"/>
          <w:szCs w:val="20"/>
        </w:rPr>
        <w:t>_________________________________</w:t>
      </w:r>
    </w:p>
    <w:sectPr w:rsidR="00C75814" w:rsidRPr="00C75814" w:rsidSect="00615260">
      <w:headerReference w:type="default" r:id="rId18"/>
      <w:headerReference w:type="firs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13FAE" w14:textId="77777777" w:rsidR="006D3C56" w:rsidRDefault="006D3C56">
      <w:r>
        <w:separator/>
      </w:r>
    </w:p>
  </w:endnote>
  <w:endnote w:type="continuationSeparator" w:id="0">
    <w:p w14:paraId="5198121F" w14:textId="77777777" w:rsidR="006D3C56" w:rsidRDefault="006D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7566" w14:textId="77777777" w:rsidR="006D3C56" w:rsidRDefault="006D3C56">
      <w:r>
        <w:separator/>
      </w:r>
    </w:p>
  </w:footnote>
  <w:footnote w:type="continuationSeparator" w:id="0">
    <w:p w14:paraId="27F6815A" w14:textId="77777777" w:rsidR="006D3C56" w:rsidRDefault="006D3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96AB" w14:textId="77777777" w:rsidR="00E350E4" w:rsidRDefault="00E350E4">
    <w:pPr>
      <w:pStyle w:val="Antrats"/>
      <w:jc w:val="center"/>
    </w:pPr>
    <w:r>
      <w:fldChar w:fldCharType="begin"/>
    </w:r>
    <w:r>
      <w:instrText>PAGE   \* MERGEFORMAT</w:instrText>
    </w:r>
    <w:r>
      <w:fldChar w:fldCharType="separate"/>
    </w:r>
    <w:r>
      <w:t>2</w:t>
    </w:r>
    <w:r>
      <w:fldChar w:fldCharType="end"/>
    </w:r>
  </w:p>
  <w:p w14:paraId="1DABFA49" w14:textId="77777777" w:rsidR="00E350E4" w:rsidRDefault="00E350E4">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ADA2" w14:textId="77777777" w:rsidR="00E350E4" w:rsidRDefault="00E350E4">
    <w:pPr>
      <w:pStyle w:val="Pora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AB45" w14:textId="77777777" w:rsidR="00615260" w:rsidRDefault="00615260">
    <w:pPr>
      <w:pStyle w:val="Antrat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AB46" w14:textId="77777777" w:rsidR="00615260" w:rsidRDefault="004A4E3E">
    <w:pPr>
      <w:pStyle w:val="Porat"/>
      <w:jc w:val="right"/>
    </w:pPr>
    <w:bookmarkStart w:id="24" w:name="specialiojiZyma"/>
    <w:r>
      <w:t xml:space="preserve"> </w:t>
    </w:r>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1D9"/>
    <w:multiLevelType w:val="multilevel"/>
    <w:tmpl w:val="051D51D9"/>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8E0301"/>
    <w:multiLevelType w:val="multilevel"/>
    <w:tmpl w:val="198E0301"/>
    <w:lvl w:ilvl="0">
      <w:start w:val="1"/>
      <w:numFmt w:val="decimal"/>
      <w:lvlText w:val="%1."/>
      <w:lvlJc w:val="left"/>
      <w:pPr>
        <w:ind w:left="786" w:hanging="360"/>
      </w:pPr>
      <w:rPr>
        <w:rFonts w:hint="default"/>
        <w:b w:val="0"/>
        <w:color w:val="auto"/>
      </w:rPr>
    </w:lvl>
    <w:lvl w:ilvl="1">
      <w:start w:val="1"/>
      <w:numFmt w:val="decimal"/>
      <w:lvlText w:val="%1.%2."/>
      <w:lvlJc w:val="left"/>
      <w:pPr>
        <w:ind w:left="999"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FD261CE"/>
    <w:multiLevelType w:val="multilevel"/>
    <w:tmpl w:val="E94A63FE"/>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59960A43"/>
    <w:multiLevelType w:val="multilevel"/>
    <w:tmpl w:val="59960A43"/>
    <w:lvl w:ilvl="0">
      <w:start w:val="8"/>
      <w:numFmt w:val="decimal"/>
      <w:lvlText w:val="%1."/>
      <w:lvlJc w:val="left"/>
      <w:pPr>
        <w:ind w:left="480" w:hanging="480"/>
      </w:pPr>
      <w:rPr>
        <w:rFonts w:eastAsia="Times New Roman" w:hint="default"/>
      </w:rPr>
    </w:lvl>
    <w:lvl w:ilvl="1">
      <w:start w:val="15"/>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4" w15:restartNumberingAfterBreak="0">
    <w:nsid w:val="717B413B"/>
    <w:multiLevelType w:val="multilevel"/>
    <w:tmpl w:val="717B413B"/>
    <w:lvl w:ilvl="0">
      <w:start w:val="8"/>
      <w:numFmt w:val="decimal"/>
      <w:lvlText w:val="%1."/>
      <w:lvlJc w:val="left"/>
      <w:pPr>
        <w:ind w:left="786" w:hanging="360"/>
      </w:pPr>
      <w:rPr>
        <w:rFonts w:hint="default"/>
        <w:b w:val="0"/>
        <w:color w:val="auto"/>
      </w:rPr>
    </w:lvl>
    <w:lvl w:ilvl="1">
      <w:start w:val="1"/>
      <w:numFmt w:val="decimal"/>
      <w:lvlText w:val="%1.%2."/>
      <w:lvlJc w:val="left"/>
      <w:pPr>
        <w:ind w:left="999"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B7A7FED"/>
    <w:multiLevelType w:val="hybridMultilevel"/>
    <w:tmpl w:val="390AAABE"/>
    <w:lvl w:ilvl="0" w:tplc="E3665CC4">
      <w:start w:val="1"/>
      <w:numFmt w:val="decimal"/>
      <w:lvlText w:val="1)"/>
      <w:lvlJc w:val="left"/>
      <w:pPr>
        <w:ind w:left="720" w:hanging="360"/>
      </w:pPr>
    </w:lvl>
    <w:lvl w:ilvl="1" w:tplc="34CA7AEE">
      <w:start w:val="1"/>
      <w:numFmt w:val="lowerLetter"/>
      <w:lvlText w:val="%2."/>
      <w:lvlJc w:val="left"/>
      <w:pPr>
        <w:ind w:left="1440" w:hanging="360"/>
      </w:pPr>
    </w:lvl>
    <w:lvl w:ilvl="2" w:tplc="6736E930">
      <w:start w:val="1"/>
      <w:numFmt w:val="lowerRoman"/>
      <w:lvlText w:val="%3."/>
      <w:lvlJc w:val="right"/>
      <w:pPr>
        <w:ind w:left="2160" w:hanging="180"/>
      </w:pPr>
    </w:lvl>
    <w:lvl w:ilvl="3" w:tplc="95DC8E38">
      <w:start w:val="1"/>
      <w:numFmt w:val="decimal"/>
      <w:lvlText w:val="%4."/>
      <w:lvlJc w:val="left"/>
      <w:pPr>
        <w:ind w:left="2880" w:hanging="360"/>
      </w:pPr>
    </w:lvl>
    <w:lvl w:ilvl="4" w:tplc="7354BC70">
      <w:start w:val="1"/>
      <w:numFmt w:val="lowerLetter"/>
      <w:lvlText w:val="%5."/>
      <w:lvlJc w:val="left"/>
      <w:pPr>
        <w:ind w:left="3600" w:hanging="360"/>
      </w:pPr>
    </w:lvl>
    <w:lvl w:ilvl="5" w:tplc="9D264BC8">
      <w:start w:val="1"/>
      <w:numFmt w:val="lowerRoman"/>
      <w:lvlText w:val="%6."/>
      <w:lvlJc w:val="right"/>
      <w:pPr>
        <w:ind w:left="4320" w:hanging="180"/>
      </w:pPr>
    </w:lvl>
    <w:lvl w:ilvl="6" w:tplc="942E4FA8">
      <w:start w:val="1"/>
      <w:numFmt w:val="decimal"/>
      <w:lvlText w:val="%7."/>
      <w:lvlJc w:val="left"/>
      <w:pPr>
        <w:ind w:left="5040" w:hanging="360"/>
      </w:pPr>
    </w:lvl>
    <w:lvl w:ilvl="7" w:tplc="5000A8A8">
      <w:start w:val="1"/>
      <w:numFmt w:val="lowerLetter"/>
      <w:lvlText w:val="%8."/>
      <w:lvlJc w:val="left"/>
      <w:pPr>
        <w:ind w:left="5760" w:hanging="360"/>
      </w:pPr>
    </w:lvl>
    <w:lvl w:ilvl="8" w:tplc="AA4EE2CC">
      <w:start w:val="1"/>
      <w:numFmt w:val="lowerRoman"/>
      <w:lvlText w:val="%9."/>
      <w:lvlJc w:val="right"/>
      <w:pPr>
        <w:ind w:left="6480" w:hanging="180"/>
      </w:pPr>
    </w:lvl>
  </w:abstractNum>
  <w:num w:numId="1" w16cid:durableId="1776051659">
    <w:abstractNumId w:val="5"/>
  </w:num>
  <w:num w:numId="2" w16cid:durableId="21442213">
    <w:abstractNumId w:val="0"/>
  </w:num>
  <w:num w:numId="3" w16cid:durableId="1042286606">
    <w:abstractNumId w:val="1"/>
  </w:num>
  <w:num w:numId="4" w16cid:durableId="697508934">
    <w:abstractNumId w:val="4"/>
  </w:num>
  <w:num w:numId="5" w16cid:durableId="413010283">
    <w:abstractNumId w:val="3"/>
  </w:num>
  <w:num w:numId="6" w16cid:durableId="1618025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60"/>
    <w:rsid w:val="000028E4"/>
    <w:rsid w:val="0000523D"/>
    <w:rsid w:val="00011053"/>
    <w:rsid w:val="0001732C"/>
    <w:rsid w:val="00022A58"/>
    <w:rsid w:val="00026F7A"/>
    <w:rsid w:val="000277AA"/>
    <w:rsid w:val="00043FE4"/>
    <w:rsid w:val="00062A53"/>
    <w:rsid w:val="00077961"/>
    <w:rsid w:val="00077F8B"/>
    <w:rsid w:val="00084560"/>
    <w:rsid w:val="00085BB6"/>
    <w:rsid w:val="000A0F69"/>
    <w:rsid w:val="000B4868"/>
    <w:rsid w:val="000B67E6"/>
    <w:rsid w:val="000C0DB1"/>
    <w:rsid w:val="000C14E4"/>
    <w:rsid w:val="000C4C5E"/>
    <w:rsid w:val="000D350C"/>
    <w:rsid w:val="000D461C"/>
    <w:rsid w:val="000E2D3B"/>
    <w:rsid w:val="000E7D87"/>
    <w:rsid w:val="000F7FAE"/>
    <w:rsid w:val="00102EE3"/>
    <w:rsid w:val="00104CC5"/>
    <w:rsid w:val="0011072F"/>
    <w:rsid w:val="00113A44"/>
    <w:rsid w:val="00113E31"/>
    <w:rsid w:val="001153A4"/>
    <w:rsid w:val="001154B2"/>
    <w:rsid w:val="00121772"/>
    <w:rsid w:val="00121CBC"/>
    <w:rsid w:val="0012451A"/>
    <w:rsid w:val="00132605"/>
    <w:rsid w:val="0013272C"/>
    <w:rsid w:val="00136A3C"/>
    <w:rsid w:val="0016275A"/>
    <w:rsid w:val="00172A46"/>
    <w:rsid w:val="001743B1"/>
    <w:rsid w:val="0017464F"/>
    <w:rsid w:val="0018085F"/>
    <w:rsid w:val="00194B65"/>
    <w:rsid w:val="001A40EE"/>
    <w:rsid w:val="001B1483"/>
    <w:rsid w:val="001B1D39"/>
    <w:rsid w:val="001B5B19"/>
    <w:rsid w:val="001D4B42"/>
    <w:rsid w:val="001D6322"/>
    <w:rsid w:val="001E099A"/>
    <w:rsid w:val="001E5782"/>
    <w:rsid w:val="001F1C01"/>
    <w:rsid w:val="0020308A"/>
    <w:rsid w:val="00204606"/>
    <w:rsid w:val="00216677"/>
    <w:rsid w:val="00222122"/>
    <w:rsid w:val="002227DA"/>
    <w:rsid w:val="00225F1B"/>
    <w:rsid w:val="00227B66"/>
    <w:rsid w:val="00240FD8"/>
    <w:rsid w:val="00245B9B"/>
    <w:rsid w:val="00264459"/>
    <w:rsid w:val="00271BC8"/>
    <w:rsid w:val="0027345E"/>
    <w:rsid w:val="00275437"/>
    <w:rsid w:val="002803B2"/>
    <w:rsid w:val="00281C1B"/>
    <w:rsid w:val="002862B6"/>
    <w:rsid w:val="00287C7B"/>
    <w:rsid w:val="0029787F"/>
    <w:rsid w:val="002A1E5B"/>
    <w:rsid w:val="002A4786"/>
    <w:rsid w:val="002A75A6"/>
    <w:rsid w:val="002B19B7"/>
    <w:rsid w:val="002B51D5"/>
    <w:rsid w:val="002B5F95"/>
    <w:rsid w:val="002C725D"/>
    <w:rsid w:val="002D0324"/>
    <w:rsid w:val="00314DCD"/>
    <w:rsid w:val="003414A1"/>
    <w:rsid w:val="00350765"/>
    <w:rsid w:val="00350B6F"/>
    <w:rsid w:val="00354001"/>
    <w:rsid w:val="00365A18"/>
    <w:rsid w:val="0036620A"/>
    <w:rsid w:val="00366AEB"/>
    <w:rsid w:val="003922D1"/>
    <w:rsid w:val="003A723B"/>
    <w:rsid w:val="003B1883"/>
    <w:rsid w:val="003D3D0E"/>
    <w:rsid w:val="003E42C0"/>
    <w:rsid w:val="00402CC8"/>
    <w:rsid w:val="004078D4"/>
    <w:rsid w:val="00421186"/>
    <w:rsid w:val="00426B37"/>
    <w:rsid w:val="004377C6"/>
    <w:rsid w:val="004434B5"/>
    <w:rsid w:val="00455452"/>
    <w:rsid w:val="0047654A"/>
    <w:rsid w:val="00492348"/>
    <w:rsid w:val="00494781"/>
    <w:rsid w:val="004A14FE"/>
    <w:rsid w:val="004A4E3E"/>
    <w:rsid w:val="004B64F7"/>
    <w:rsid w:val="004C14FA"/>
    <w:rsid w:val="004D5902"/>
    <w:rsid w:val="004E50FC"/>
    <w:rsid w:val="004E7420"/>
    <w:rsid w:val="004F6364"/>
    <w:rsid w:val="004F676F"/>
    <w:rsid w:val="00501BDD"/>
    <w:rsid w:val="005170AC"/>
    <w:rsid w:val="00526077"/>
    <w:rsid w:val="00527A01"/>
    <w:rsid w:val="0053159C"/>
    <w:rsid w:val="005330C4"/>
    <w:rsid w:val="00545095"/>
    <w:rsid w:val="00545730"/>
    <w:rsid w:val="005522DE"/>
    <w:rsid w:val="005700C0"/>
    <w:rsid w:val="00573A2D"/>
    <w:rsid w:val="00574A97"/>
    <w:rsid w:val="00577027"/>
    <w:rsid w:val="00581212"/>
    <w:rsid w:val="00582CF5"/>
    <w:rsid w:val="00593951"/>
    <w:rsid w:val="005A13B1"/>
    <w:rsid w:val="005A16CE"/>
    <w:rsid w:val="005B60B8"/>
    <w:rsid w:val="005C10D5"/>
    <w:rsid w:val="005C4422"/>
    <w:rsid w:val="005C7129"/>
    <w:rsid w:val="005F11B1"/>
    <w:rsid w:val="00615260"/>
    <w:rsid w:val="00624593"/>
    <w:rsid w:val="006305A5"/>
    <w:rsid w:val="006365A5"/>
    <w:rsid w:val="00637938"/>
    <w:rsid w:val="00641FE5"/>
    <w:rsid w:val="00645CB7"/>
    <w:rsid w:val="00647832"/>
    <w:rsid w:val="006530B9"/>
    <w:rsid w:val="0065635E"/>
    <w:rsid w:val="0065715B"/>
    <w:rsid w:val="0066460F"/>
    <w:rsid w:val="006727F6"/>
    <w:rsid w:val="00676EBB"/>
    <w:rsid w:val="006817D1"/>
    <w:rsid w:val="00682A72"/>
    <w:rsid w:val="006902AC"/>
    <w:rsid w:val="00695C01"/>
    <w:rsid w:val="006D3C56"/>
    <w:rsid w:val="006E6BE8"/>
    <w:rsid w:val="006F5A91"/>
    <w:rsid w:val="006F5D93"/>
    <w:rsid w:val="0070551D"/>
    <w:rsid w:val="0072579A"/>
    <w:rsid w:val="007361D9"/>
    <w:rsid w:val="007518CA"/>
    <w:rsid w:val="00774A14"/>
    <w:rsid w:val="00782773"/>
    <w:rsid w:val="0078388D"/>
    <w:rsid w:val="00790322"/>
    <w:rsid w:val="00791D34"/>
    <w:rsid w:val="0079739B"/>
    <w:rsid w:val="007E0100"/>
    <w:rsid w:val="007E1945"/>
    <w:rsid w:val="007E3A64"/>
    <w:rsid w:val="008018C4"/>
    <w:rsid w:val="00801EA4"/>
    <w:rsid w:val="008031B2"/>
    <w:rsid w:val="00810C6D"/>
    <w:rsid w:val="008166BE"/>
    <w:rsid w:val="008245BD"/>
    <w:rsid w:val="00831EE5"/>
    <w:rsid w:val="00832D3C"/>
    <w:rsid w:val="00834ABD"/>
    <w:rsid w:val="008449C1"/>
    <w:rsid w:val="008511D4"/>
    <w:rsid w:val="0085169C"/>
    <w:rsid w:val="00851956"/>
    <w:rsid w:val="0087309E"/>
    <w:rsid w:val="008A0B80"/>
    <w:rsid w:val="008A2A6C"/>
    <w:rsid w:val="008A2E09"/>
    <w:rsid w:val="008B2884"/>
    <w:rsid w:val="008B5953"/>
    <w:rsid w:val="008D1976"/>
    <w:rsid w:val="008D6C55"/>
    <w:rsid w:val="008D7297"/>
    <w:rsid w:val="008E0021"/>
    <w:rsid w:val="008E0175"/>
    <w:rsid w:val="008E03D7"/>
    <w:rsid w:val="008F3F6C"/>
    <w:rsid w:val="009040F8"/>
    <w:rsid w:val="009054A0"/>
    <w:rsid w:val="0091465C"/>
    <w:rsid w:val="00914F74"/>
    <w:rsid w:val="00927983"/>
    <w:rsid w:val="009335B0"/>
    <w:rsid w:val="0093635B"/>
    <w:rsid w:val="00936428"/>
    <w:rsid w:val="00942169"/>
    <w:rsid w:val="009438D0"/>
    <w:rsid w:val="00961547"/>
    <w:rsid w:val="0099761D"/>
    <w:rsid w:val="009A0276"/>
    <w:rsid w:val="009B1188"/>
    <w:rsid w:val="009B2601"/>
    <w:rsid w:val="009C2C4F"/>
    <w:rsid w:val="009D3F6D"/>
    <w:rsid w:val="009D411C"/>
    <w:rsid w:val="009E480F"/>
    <w:rsid w:val="009F7269"/>
    <w:rsid w:val="00A043BF"/>
    <w:rsid w:val="00A13C5E"/>
    <w:rsid w:val="00A209B7"/>
    <w:rsid w:val="00A24D6B"/>
    <w:rsid w:val="00A35517"/>
    <w:rsid w:val="00A36869"/>
    <w:rsid w:val="00A40CB5"/>
    <w:rsid w:val="00A42BE8"/>
    <w:rsid w:val="00A50BE6"/>
    <w:rsid w:val="00A53D57"/>
    <w:rsid w:val="00A54D5B"/>
    <w:rsid w:val="00A56ED5"/>
    <w:rsid w:val="00A7236D"/>
    <w:rsid w:val="00A82AF6"/>
    <w:rsid w:val="00AA5C62"/>
    <w:rsid w:val="00AE6899"/>
    <w:rsid w:val="00AE6FD7"/>
    <w:rsid w:val="00AF3D90"/>
    <w:rsid w:val="00B13280"/>
    <w:rsid w:val="00B14ACD"/>
    <w:rsid w:val="00B27C39"/>
    <w:rsid w:val="00B43F11"/>
    <w:rsid w:val="00B47AD7"/>
    <w:rsid w:val="00B50CC2"/>
    <w:rsid w:val="00B60AD9"/>
    <w:rsid w:val="00B657E4"/>
    <w:rsid w:val="00B70546"/>
    <w:rsid w:val="00B75698"/>
    <w:rsid w:val="00B75C1D"/>
    <w:rsid w:val="00B76837"/>
    <w:rsid w:val="00B84A98"/>
    <w:rsid w:val="00B94E4E"/>
    <w:rsid w:val="00B97AF8"/>
    <w:rsid w:val="00BA5378"/>
    <w:rsid w:val="00BB2339"/>
    <w:rsid w:val="00BB7E20"/>
    <w:rsid w:val="00BC15DF"/>
    <w:rsid w:val="00BC79CE"/>
    <w:rsid w:val="00BD0960"/>
    <w:rsid w:val="00BD1C92"/>
    <w:rsid w:val="00BE0E63"/>
    <w:rsid w:val="00BF58A1"/>
    <w:rsid w:val="00C056D9"/>
    <w:rsid w:val="00C2734B"/>
    <w:rsid w:val="00C34665"/>
    <w:rsid w:val="00C35E9F"/>
    <w:rsid w:val="00C50327"/>
    <w:rsid w:val="00C514CE"/>
    <w:rsid w:val="00C5237C"/>
    <w:rsid w:val="00C54390"/>
    <w:rsid w:val="00C54A62"/>
    <w:rsid w:val="00C67D36"/>
    <w:rsid w:val="00C739BB"/>
    <w:rsid w:val="00C75814"/>
    <w:rsid w:val="00C94F5B"/>
    <w:rsid w:val="00C97F1B"/>
    <w:rsid w:val="00CB57D5"/>
    <w:rsid w:val="00CB6DA7"/>
    <w:rsid w:val="00CE15F7"/>
    <w:rsid w:val="00CE7DA4"/>
    <w:rsid w:val="00CF29B2"/>
    <w:rsid w:val="00D02B6D"/>
    <w:rsid w:val="00D0670A"/>
    <w:rsid w:val="00D254F6"/>
    <w:rsid w:val="00D317FC"/>
    <w:rsid w:val="00D37E8E"/>
    <w:rsid w:val="00D423F7"/>
    <w:rsid w:val="00D528BE"/>
    <w:rsid w:val="00D54BBE"/>
    <w:rsid w:val="00D61EB7"/>
    <w:rsid w:val="00DA22BE"/>
    <w:rsid w:val="00DA5731"/>
    <w:rsid w:val="00DA6056"/>
    <w:rsid w:val="00DB2094"/>
    <w:rsid w:val="00DB26BD"/>
    <w:rsid w:val="00DB6B45"/>
    <w:rsid w:val="00DC70CE"/>
    <w:rsid w:val="00DF01FE"/>
    <w:rsid w:val="00DF042C"/>
    <w:rsid w:val="00DF1EAE"/>
    <w:rsid w:val="00DF4DAD"/>
    <w:rsid w:val="00E01314"/>
    <w:rsid w:val="00E05572"/>
    <w:rsid w:val="00E057D6"/>
    <w:rsid w:val="00E350E4"/>
    <w:rsid w:val="00E41A4C"/>
    <w:rsid w:val="00E42DA3"/>
    <w:rsid w:val="00E45AC9"/>
    <w:rsid w:val="00E47D5D"/>
    <w:rsid w:val="00E7378E"/>
    <w:rsid w:val="00E96AA0"/>
    <w:rsid w:val="00EA3F3E"/>
    <w:rsid w:val="00EC1935"/>
    <w:rsid w:val="00EC31DB"/>
    <w:rsid w:val="00EC46B2"/>
    <w:rsid w:val="00ED558C"/>
    <w:rsid w:val="00F22303"/>
    <w:rsid w:val="00F25D1E"/>
    <w:rsid w:val="00F26C21"/>
    <w:rsid w:val="00F71F26"/>
    <w:rsid w:val="00F77A9F"/>
    <w:rsid w:val="00F84F7B"/>
    <w:rsid w:val="00F958ED"/>
    <w:rsid w:val="00FA33BD"/>
    <w:rsid w:val="00FA3BA8"/>
    <w:rsid w:val="00FB0E17"/>
    <w:rsid w:val="00FB22BD"/>
    <w:rsid w:val="00FB7258"/>
    <w:rsid w:val="00FC1FF6"/>
    <w:rsid w:val="00FD5F73"/>
    <w:rsid w:val="00FD6929"/>
    <w:rsid w:val="00FE0065"/>
    <w:rsid w:val="00FE555E"/>
    <w:rsid w:val="00FF1299"/>
    <w:rsid w:val="00FF3B67"/>
    <w:rsid w:val="00FF7973"/>
    <w:rsid w:val="0137D5E3"/>
    <w:rsid w:val="0149A120"/>
    <w:rsid w:val="0195433D"/>
    <w:rsid w:val="02048778"/>
    <w:rsid w:val="0204F8A7"/>
    <w:rsid w:val="02516D1E"/>
    <w:rsid w:val="02C60817"/>
    <w:rsid w:val="03569F71"/>
    <w:rsid w:val="03A3D6A4"/>
    <w:rsid w:val="03CADE23"/>
    <w:rsid w:val="03F5C4C3"/>
    <w:rsid w:val="042A3EC2"/>
    <w:rsid w:val="04ED52C9"/>
    <w:rsid w:val="04F364DE"/>
    <w:rsid w:val="05B22F86"/>
    <w:rsid w:val="0698A867"/>
    <w:rsid w:val="06A8A4F5"/>
    <w:rsid w:val="06F67C39"/>
    <w:rsid w:val="07223E72"/>
    <w:rsid w:val="079E9EDC"/>
    <w:rsid w:val="07BD61C4"/>
    <w:rsid w:val="07F96241"/>
    <w:rsid w:val="08277DC8"/>
    <w:rsid w:val="086FD795"/>
    <w:rsid w:val="0949C655"/>
    <w:rsid w:val="095A56A0"/>
    <w:rsid w:val="0A227709"/>
    <w:rsid w:val="0A22B6FF"/>
    <w:rsid w:val="0A494567"/>
    <w:rsid w:val="0AEBC8A8"/>
    <w:rsid w:val="0B10B0E7"/>
    <w:rsid w:val="0C05ED02"/>
    <w:rsid w:val="0C5F1B1E"/>
    <w:rsid w:val="0DA6E41E"/>
    <w:rsid w:val="0DC1EEDC"/>
    <w:rsid w:val="0DFCFCBD"/>
    <w:rsid w:val="0E28C3C7"/>
    <w:rsid w:val="0E630333"/>
    <w:rsid w:val="0EAA7107"/>
    <w:rsid w:val="0ECBDD22"/>
    <w:rsid w:val="0F0556CB"/>
    <w:rsid w:val="0F2F247E"/>
    <w:rsid w:val="0FD5B856"/>
    <w:rsid w:val="103A15B8"/>
    <w:rsid w:val="106BB218"/>
    <w:rsid w:val="10EB96D2"/>
    <w:rsid w:val="1157ED45"/>
    <w:rsid w:val="11774D17"/>
    <w:rsid w:val="11BAC3B7"/>
    <w:rsid w:val="1242AC33"/>
    <w:rsid w:val="12934E25"/>
    <w:rsid w:val="12C0FA16"/>
    <w:rsid w:val="12D51F3E"/>
    <w:rsid w:val="12D90E57"/>
    <w:rsid w:val="12EFCA7B"/>
    <w:rsid w:val="13171970"/>
    <w:rsid w:val="13295F7A"/>
    <w:rsid w:val="13EB0AD2"/>
    <w:rsid w:val="1427AF71"/>
    <w:rsid w:val="14C60E7D"/>
    <w:rsid w:val="15A6F993"/>
    <w:rsid w:val="15F30E66"/>
    <w:rsid w:val="168D970E"/>
    <w:rsid w:val="16A32F3E"/>
    <w:rsid w:val="16AA2E5D"/>
    <w:rsid w:val="174487C0"/>
    <w:rsid w:val="176B578A"/>
    <w:rsid w:val="17A945C0"/>
    <w:rsid w:val="1829A066"/>
    <w:rsid w:val="18844059"/>
    <w:rsid w:val="1902ACE3"/>
    <w:rsid w:val="194C569B"/>
    <w:rsid w:val="199FE117"/>
    <w:rsid w:val="19F6F70E"/>
    <w:rsid w:val="1A0677CA"/>
    <w:rsid w:val="1A754C15"/>
    <w:rsid w:val="1AA32462"/>
    <w:rsid w:val="1AC59AA6"/>
    <w:rsid w:val="1B384D5B"/>
    <w:rsid w:val="1B53D75B"/>
    <w:rsid w:val="1BFB3A2C"/>
    <w:rsid w:val="1C88BAC3"/>
    <w:rsid w:val="1CCBA433"/>
    <w:rsid w:val="1D5BEEB4"/>
    <w:rsid w:val="1D79156F"/>
    <w:rsid w:val="1DF2F858"/>
    <w:rsid w:val="1E101DD5"/>
    <w:rsid w:val="1E14E3E2"/>
    <w:rsid w:val="1F96928D"/>
    <w:rsid w:val="1FA81194"/>
    <w:rsid w:val="1FCFCE9F"/>
    <w:rsid w:val="1FD9B9E2"/>
    <w:rsid w:val="1FEC5D09"/>
    <w:rsid w:val="2057F9D3"/>
    <w:rsid w:val="20580297"/>
    <w:rsid w:val="2093B342"/>
    <w:rsid w:val="20CDE0B2"/>
    <w:rsid w:val="2177E399"/>
    <w:rsid w:val="226246C9"/>
    <w:rsid w:val="226A3687"/>
    <w:rsid w:val="22E754F9"/>
    <w:rsid w:val="22FDE41E"/>
    <w:rsid w:val="2338F8DD"/>
    <w:rsid w:val="234ED430"/>
    <w:rsid w:val="23757C58"/>
    <w:rsid w:val="241864B9"/>
    <w:rsid w:val="243BD0B1"/>
    <w:rsid w:val="2470B052"/>
    <w:rsid w:val="24B07932"/>
    <w:rsid w:val="24F2126C"/>
    <w:rsid w:val="24F3ECA9"/>
    <w:rsid w:val="2512ABF4"/>
    <w:rsid w:val="251ACD3A"/>
    <w:rsid w:val="257CB558"/>
    <w:rsid w:val="25D7B1A8"/>
    <w:rsid w:val="260D1560"/>
    <w:rsid w:val="265A8D0A"/>
    <w:rsid w:val="26633668"/>
    <w:rsid w:val="26831872"/>
    <w:rsid w:val="2736C870"/>
    <w:rsid w:val="28205DB5"/>
    <w:rsid w:val="28A97AD6"/>
    <w:rsid w:val="28AA52B7"/>
    <w:rsid w:val="29546265"/>
    <w:rsid w:val="29DCEF99"/>
    <w:rsid w:val="2A03D603"/>
    <w:rsid w:val="2A03EE29"/>
    <w:rsid w:val="2A758332"/>
    <w:rsid w:val="2A7EBCAD"/>
    <w:rsid w:val="2B02D7AD"/>
    <w:rsid w:val="2B123EC5"/>
    <w:rsid w:val="2B558286"/>
    <w:rsid w:val="2B9EC40D"/>
    <w:rsid w:val="2C036DEE"/>
    <w:rsid w:val="2C374C2C"/>
    <w:rsid w:val="2C9255A8"/>
    <w:rsid w:val="2CC4AEFA"/>
    <w:rsid w:val="2CC53D5B"/>
    <w:rsid w:val="2D0B364E"/>
    <w:rsid w:val="2D22440A"/>
    <w:rsid w:val="2D4822A8"/>
    <w:rsid w:val="2D50ABFE"/>
    <w:rsid w:val="2E6EBFA5"/>
    <w:rsid w:val="2E80880B"/>
    <w:rsid w:val="2EC06D2C"/>
    <w:rsid w:val="2EE0161B"/>
    <w:rsid w:val="2F593BA5"/>
    <w:rsid w:val="2F7E6E90"/>
    <w:rsid w:val="2FBB2249"/>
    <w:rsid w:val="3018A0F7"/>
    <w:rsid w:val="305D559B"/>
    <w:rsid w:val="310016F0"/>
    <w:rsid w:val="313EE5B8"/>
    <w:rsid w:val="3191020B"/>
    <w:rsid w:val="3245083B"/>
    <w:rsid w:val="327D92BA"/>
    <w:rsid w:val="32878398"/>
    <w:rsid w:val="32C73DCF"/>
    <w:rsid w:val="3332769B"/>
    <w:rsid w:val="3366D5ED"/>
    <w:rsid w:val="3392C56F"/>
    <w:rsid w:val="33FE2160"/>
    <w:rsid w:val="3415060E"/>
    <w:rsid w:val="3515709B"/>
    <w:rsid w:val="365EB62F"/>
    <w:rsid w:val="369F18E9"/>
    <w:rsid w:val="36B8571C"/>
    <w:rsid w:val="37190766"/>
    <w:rsid w:val="37678AC5"/>
    <w:rsid w:val="37808E45"/>
    <w:rsid w:val="37D5412E"/>
    <w:rsid w:val="38DDCC76"/>
    <w:rsid w:val="3901E26D"/>
    <w:rsid w:val="3947A6B0"/>
    <w:rsid w:val="3996D75D"/>
    <w:rsid w:val="39B2ACD4"/>
    <w:rsid w:val="3A4D391C"/>
    <w:rsid w:val="3A5BCCB7"/>
    <w:rsid w:val="3AA57E01"/>
    <w:rsid w:val="3B2223A2"/>
    <w:rsid w:val="3B891F3F"/>
    <w:rsid w:val="3BA8A578"/>
    <w:rsid w:val="3BC8FC36"/>
    <w:rsid w:val="3C11E7D3"/>
    <w:rsid w:val="3C6C0AD1"/>
    <w:rsid w:val="3CE87B64"/>
    <w:rsid w:val="3CEB273B"/>
    <w:rsid w:val="3D0453AB"/>
    <w:rsid w:val="3D172BEB"/>
    <w:rsid w:val="3D4AA701"/>
    <w:rsid w:val="3D7A53F6"/>
    <w:rsid w:val="3DB378B5"/>
    <w:rsid w:val="3DEAEAE5"/>
    <w:rsid w:val="3E431B28"/>
    <w:rsid w:val="3E775FA1"/>
    <w:rsid w:val="3EA692A8"/>
    <w:rsid w:val="3EE93587"/>
    <w:rsid w:val="3F884591"/>
    <w:rsid w:val="3F99160F"/>
    <w:rsid w:val="400B634E"/>
    <w:rsid w:val="402684A8"/>
    <w:rsid w:val="40FCDC7E"/>
    <w:rsid w:val="41327DA1"/>
    <w:rsid w:val="4178AC39"/>
    <w:rsid w:val="418A0C26"/>
    <w:rsid w:val="419F3081"/>
    <w:rsid w:val="41DA7431"/>
    <w:rsid w:val="4246A0E0"/>
    <w:rsid w:val="429C3E2C"/>
    <w:rsid w:val="42D5587D"/>
    <w:rsid w:val="42E067BF"/>
    <w:rsid w:val="430C6B60"/>
    <w:rsid w:val="433456F7"/>
    <w:rsid w:val="43CC8668"/>
    <w:rsid w:val="43E6F9A0"/>
    <w:rsid w:val="44420BCD"/>
    <w:rsid w:val="44546856"/>
    <w:rsid w:val="4485F2CD"/>
    <w:rsid w:val="44DF4E30"/>
    <w:rsid w:val="44DF5E47"/>
    <w:rsid w:val="454218F2"/>
    <w:rsid w:val="45702EC6"/>
    <w:rsid w:val="459070C8"/>
    <w:rsid w:val="4591EC52"/>
    <w:rsid w:val="463D0751"/>
    <w:rsid w:val="468962AB"/>
    <w:rsid w:val="46AD0F2A"/>
    <w:rsid w:val="46C5B24C"/>
    <w:rsid w:val="47572092"/>
    <w:rsid w:val="47FF018F"/>
    <w:rsid w:val="48035FDC"/>
    <w:rsid w:val="484AE73D"/>
    <w:rsid w:val="48645329"/>
    <w:rsid w:val="48AA9D9E"/>
    <w:rsid w:val="48C35187"/>
    <w:rsid w:val="48DE7645"/>
    <w:rsid w:val="4907F830"/>
    <w:rsid w:val="49E4CB14"/>
    <w:rsid w:val="4A079CA7"/>
    <w:rsid w:val="4A949B59"/>
    <w:rsid w:val="4B458A99"/>
    <w:rsid w:val="4B553470"/>
    <w:rsid w:val="4BD7DC0B"/>
    <w:rsid w:val="4BF8DA39"/>
    <w:rsid w:val="4BFA6BA8"/>
    <w:rsid w:val="4C5F3285"/>
    <w:rsid w:val="4D6935A6"/>
    <w:rsid w:val="4DE89C25"/>
    <w:rsid w:val="4E064F61"/>
    <w:rsid w:val="4E419BD6"/>
    <w:rsid w:val="4EBF820A"/>
    <w:rsid w:val="4ECD3AA2"/>
    <w:rsid w:val="4F06163E"/>
    <w:rsid w:val="4F19F06D"/>
    <w:rsid w:val="4F2DE3AC"/>
    <w:rsid w:val="4F835278"/>
    <w:rsid w:val="5022BD44"/>
    <w:rsid w:val="5071803A"/>
    <w:rsid w:val="50BD1376"/>
    <w:rsid w:val="50E57933"/>
    <w:rsid w:val="510300B6"/>
    <w:rsid w:val="510F016A"/>
    <w:rsid w:val="5117E01F"/>
    <w:rsid w:val="5145C58D"/>
    <w:rsid w:val="515CCE6F"/>
    <w:rsid w:val="51B2C1BC"/>
    <w:rsid w:val="51E6AB46"/>
    <w:rsid w:val="52050E07"/>
    <w:rsid w:val="524219F1"/>
    <w:rsid w:val="52B0BA04"/>
    <w:rsid w:val="5301F75F"/>
    <w:rsid w:val="536D87B8"/>
    <w:rsid w:val="53A5431B"/>
    <w:rsid w:val="53AE2DC3"/>
    <w:rsid w:val="53DD73C6"/>
    <w:rsid w:val="543EB6F2"/>
    <w:rsid w:val="54A5796C"/>
    <w:rsid w:val="55070C78"/>
    <w:rsid w:val="552617C5"/>
    <w:rsid w:val="5574F23F"/>
    <w:rsid w:val="559CC5E7"/>
    <w:rsid w:val="563E2E4B"/>
    <w:rsid w:val="56773786"/>
    <w:rsid w:val="56CCA97F"/>
    <w:rsid w:val="57B7F356"/>
    <w:rsid w:val="57BE6406"/>
    <w:rsid w:val="580A5ABF"/>
    <w:rsid w:val="581EC481"/>
    <w:rsid w:val="583D91F4"/>
    <w:rsid w:val="58E63607"/>
    <w:rsid w:val="58F85196"/>
    <w:rsid w:val="591802F6"/>
    <w:rsid w:val="591BEB48"/>
    <w:rsid w:val="5926D4FE"/>
    <w:rsid w:val="59A53DC0"/>
    <w:rsid w:val="59CC49BC"/>
    <w:rsid w:val="59EE9435"/>
    <w:rsid w:val="5A2F5129"/>
    <w:rsid w:val="5A647EEC"/>
    <w:rsid w:val="5AA36D79"/>
    <w:rsid w:val="5B0ECB2B"/>
    <w:rsid w:val="5B695C46"/>
    <w:rsid w:val="5B7B3CD2"/>
    <w:rsid w:val="5B9EF2F5"/>
    <w:rsid w:val="5C7DB57D"/>
    <w:rsid w:val="5C7E7D9C"/>
    <w:rsid w:val="5E34AA69"/>
    <w:rsid w:val="5E533E96"/>
    <w:rsid w:val="5E5B2F63"/>
    <w:rsid w:val="5F678187"/>
    <w:rsid w:val="5F6DC569"/>
    <w:rsid w:val="5FA7863F"/>
    <w:rsid w:val="601CC108"/>
    <w:rsid w:val="609B3DC6"/>
    <w:rsid w:val="61486E50"/>
    <w:rsid w:val="617D6FEF"/>
    <w:rsid w:val="61968848"/>
    <w:rsid w:val="62366001"/>
    <w:rsid w:val="626D6E6A"/>
    <w:rsid w:val="62B49CEF"/>
    <w:rsid w:val="62C032AC"/>
    <w:rsid w:val="62CA6665"/>
    <w:rsid w:val="62DF36C7"/>
    <w:rsid w:val="6366BC15"/>
    <w:rsid w:val="63D9FF99"/>
    <w:rsid w:val="6425BF68"/>
    <w:rsid w:val="643D4810"/>
    <w:rsid w:val="64B47046"/>
    <w:rsid w:val="64BCBE22"/>
    <w:rsid w:val="6519C942"/>
    <w:rsid w:val="658B5C94"/>
    <w:rsid w:val="65EB6FBE"/>
    <w:rsid w:val="65F6CC43"/>
    <w:rsid w:val="6629C358"/>
    <w:rsid w:val="663857DC"/>
    <w:rsid w:val="66B49E05"/>
    <w:rsid w:val="66C72D92"/>
    <w:rsid w:val="66FCD17E"/>
    <w:rsid w:val="673BADE3"/>
    <w:rsid w:val="6747D7B7"/>
    <w:rsid w:val="67CB5CCB"/>
    <w:rsid w:val="6806EAA7"/>
    <w:rsid w:val="68091E9D"/>
    <w:rsid w:val="680BA674"/>
    <w:rsid w:val="689378D8"/>
    <w:rsid w:val="689C42C5"/>
    <w:rsid w:val="68B0E8FC"/>
    <w:rsid w:val="68C9BC5F"/>
    <w:rsid w:val="69409097"/>
    <w:rsid w:val="6949FD91"/>
    <w:rsid w:val="69B385DE"/>
    <w:rsid w:val="6A06F2E1"/>
    <w:rsid w:val="6A9835C6"/>
    <w:rsid w:val="6AE30BDC"/>
    <w:rsid w:val="6B459289"/>
    <w:rsid w:val="6B62DE89"/>
    <w:rsid w:val="6B6BCCFB"/>
    <w:rsid w:val="6BE8445D"/>
    <w:rsid w:val="6BF2C1E7"/>
    <w:rsid w:val="6C067A6D"/>
    <w:rsid w:val="6C18009D"/>
    <w:rsid w:val="6C3C1AE6"/>
    <w:rsid w:val="6CF04090"/>
    <w:rsid w:val="6D66944D"/>
    <w:rsid w:val="6D7945A0"/>
    <w:rsid w:val="6DA581BE"/>
    <w:rsid w:val="6DC3A8A4"/>
    <w:rsid w:val="6DC44D35"/>
    <w:rsid w:val="6DE9827F"/>
    <w:rsid w:val="6E3A269F"/>
    <w:rsid w:val="6E810B13"/>
    <w:rsid w:val="6E8F782C"/>
    <w:rsid w:val="6EA8B530"/>
    <w:rsid w:val="6EE3A5C7"/>
    <w:rsid w:val="6F0916C7"/>
    <w:rsid w:val="6F7A3199"/>
    <w:rsid w:val="6F85AF4E"/>
    <w:rsid w:val="6FEB2FB5"/>
    <w:rsid w:val="6FF30529"/>
    <w:rsid w:val="70234B52"/>
    <w:rsid w:val="70D93BF7"/>
    <w:rsid w:val="7196DB36"/>
    <w:rsid w:val="71A41316"/>
    <w:rsid w:val="72111F2F"/>
    <w:rsid w:val="728001C6"/>
    <w:rsid w:val="72AB8316"/>
    <w:rsid w:val="73180C39"/>
    <w:rsid w:val="731F6D7F"/>
    <w:rsid w:val="734E0AA6"/>
    <w:rsid w:val="737FCD5A"/>
    <w:rsid w:val="73ACE160"/>
    <w:rsid w:val="73BCE160"/>
    <w:rsid w:val="741F3271"/>
    <w:rsid w:val="744BFA29"/>
    <w:rsid w:val="7469A290"/>
    <w:rsid w:val="74BB1344"/>
    <w:rsid w:val="750C6110"/>
    <w:rsid w:val="750D75D5"/>
    <w:rsid w:val="7519964F"/>
    <w:rsid w:val="754BAA88"/>
    <w:rsid w:val="7656F60E"/>
    <w:rsid w:val="766F3CA0"/>
    <w:rsid w:val="768FE378"/>
    <w:rsid w:val="76E49868"/>
    <w:rsid w:val="778E6491"/>
    <w:rsid w:val="77E1F9B9"/>
    <w:rsid w:val="78A2807F"/>
    <w:rsid w:val="78ACD191"/>
    <w:rsid w:val="78AD996B"/>
    <w:rsid w:val="78F0A282"/>
    <w:rsid w:val="792744EB"/>
    <w:rsid w:val="795427DE"/>
    <w:rsid w:val="7967DC1E"/>
    <w:rsid w:val="7A1382F6"/>
    <w:rsid w:val="7A2735C1"/>
    <w:rsid w:val="7A9B086F"/>
    <w:rsid w:val="7ADF9DDE"/>
    <w:rsid w:val="7B21D8BD"/>
    <w:rsid w:val="7BBA1488"/>
    <w:rsid w:val="7BDB50F1"/>
    <w:rsid w:val="7C672558"/>
    <w:rsid w:val="7CBB7D87"/>
    <w:rsid w:val="7D0AEE56"/>
    <w:rsid w:val="7D99E5EA"/>
    <w:rsid w:val="7DBE46AF"/>
    <w:rsid w:val="7DCFA149"/>
    <w:rsid w:val="7E11DB7B"/>
    <w:rsid w:val="7E7B53EC"/>
    <w:rsid w:val="7E85BBCE"/>
    <w:rsid w:val="7EAF35E7"/>
    <w:rsid w:val="7EB10EFC"/>
    <w:rsid w:val="7EC25802"/>
    <w:rsid w:val="7EE5E29F"/>
    <w:rsid w:val="7F73B2A4"/>
    <w:rsid w:val="7FD89AD8"/>
    <w:rsid w:val="7FFF50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AB2A"/>
  <w15:docId w15:val="{5208B5C5-2380-4D38-936B-078812D5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qFormat/>
    <w:rsid w:val="009670A3"/>
    <w:pPr>
      <w:tabs>
        <w:tab w:val="center" w:pos="4819"/>
        <w:tab w:val="right" w:pos="9638"/>
      </w:tabs>
    </w:pPr>
  </w:style>
  <w:style w:type="paragraph" w:styleId="Porat">
    <w:name w:val="footer"/>
    <w:basedOn w:val="prastasis"/>
    <w:link w:val="PoratDiagrama"/>
    <w:qFormat/>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9C2C4F"/>
    <w:rPr>
      <w:rFonts w:ascii="Tahoma" w:hAnsi="Tahoma" w:cs="Tahoma"/>
      <w:sz w:val="16"/>
      <w:szCs w:val="16"/>
    </w:rPr>
  </w:style>
  <w:style w:type="character" w:customStyle="1" w:styleId="DebesliotekstasDiagrama">
    <w:name w:val="Debesėlio tekstas Diagrama"/>
    <w:basedOn w:val="Numatytasispastraiposriftas"/>
    <w:link w:val="Debesliotekstas"/>
    <w:rsid w:val="009C2C4F"/>
    <w:rPr>
      <w:rFonts w:ascii="Tahoma" w:hAnsi="Tahoma" w:cs="Tahoma"/>
      <w:sz w:val="16"/>
      <w:szCs w:val="16"/>
      <w:lang w:val="en-GB" w:eastAsia="en-US"/>
    </w:rPr>
  </w:style>
  <w:style w:type="character" w:customStyle="1" w:styleId="apple-converted-space">
    <w:name w:val="apple-converted-space"/>
    <w:basedOn w:val="Numatytasispastraiposriftas"/>
    <w:rsid w:val="001B5B19"/>
  </w:style>
  <w:style w:type="paragraph" w:styleId="Pataisymai">
    <w:name w:val="Revision"/>
    <w:hidden/>
    <w:semiHidden/>
    <w:rsid w:val="0027345E"/>
    <w:rPr>
      <w:sz w:val="24"/>
      <w:szCs w:val="24"/>
      <w:lang w:eastAsia="en-US"/>
    </w:rPr>
  </w:style>
  <w:style w:type="character" w:customStyle="1" w:styleId="PoratDiagrama">
    <w:name w:val="Poraštė Diagrama"/>
    <w:basedOn w:val="Numatytasispastraiposriftas"/>
    <w:link w:val="Porat"/>
    <w:qFormat/>
    <w:rsid w:val="00E350E4"/>
    <w:rPr>
      <w:sz w:val="24"/>
      <w:szCs w:val="24"/>
      <w:lang w:eastAsia="en-US"/>
    </w:rPr>
  </w:style>
  <w:style w:type="character" w:customStyle="1" w:styleId="AntratsDiagrama">
    <w:name w:val="Antraštės Diagrama"/>
    <w:basedOn w:val="Numatytasispastraiposriftas"/>
    <w:link w:val="Antrats"/>
    <w:uiPriority w:val="99"/>
    <w:qFormat/>
    <w:rsid w:val="00E350E4"/>
    <w:rPr>
      <w:sz w:val="24"/>
      <w:szCs w:val="24"/>
      <w:lang w:eastAsia="en-US"/>
    </w:rPr>
  </w:style>
  <w:style w:type="paragraph" w:styleId="prastasiniatinklio">
    <w:name w:val="Normal (Web)"/>
    <w:basedOn w:val="prastasis"/>
    <w:qFormat/>
    <w:rsid w:val="00E350E4"/>
    <w:pPr>
      <w:spacing w:after="160" w:line="259" w:lineRule="auto"/>
    </w:pPr>
  </w:style>
  <w:style w:type="character" w:styleId="Komentaronuoroda">
    <w:name w:val="annotation reference"/>
    <w:basedOn w:val="Numatytasispastraiposriftas"/>
    <w:semiHidden/>
    <w:unhideWhenUsed/>
    <w:rsid w:val="006902AC"/>
    <w:rPr>
      <w:sz w:val="16"/>
      <w:szCs w:val="16"/>
    </w:rPr>
  </w:style>
  <w:style w:type="paragraph" w:styleId="Komentarotekstas">
    <w:name w:val="annotation text"/>
    <w:basedOn w:val="prastasis"/>
    <w:link w:val="KomentarotekstasDiagrama"/>
    <w:unhideWhenUsed/>
    <w:rsid w:val="006902AC"/>
    <w:rPr>
      <w:sz w:val="20"/>
      <w:szCs w:val="20"/>
    </w:rPr>
  </w:style>
  <w:style w:type="character" w:customStyle="1" w:styleId="KomentarotekstasDiagrama">
    <w:name w:val="Komentaro tekstas Diagrama"/>
    <w:basedOn w:val="Numatytasispastraiposriftas"/>
    <w:link w:val="Komentarotekstas"/>
    <w:rsid w:val="006902AC"/>
    <w:rPr>
      <w:lang w:eastAsia="en-US"/>
    </w:rPr>
  </w:style>
  <w:style w:type="paragraph" w:styleId="Komentarotema">
    <w:name w:val="annotation subject"/>
    <w:basedOn w:val="Komentarotekstas"/>
    <w:next w:val="Komentarotekstas"/>
    <w:link w:val="KomentarotemaDiagrama"/>
    <w:semiHidden/>
    <w:unhideWhenUsed/>
    <w:rsid w:val="006902AC"/>
    <w:rPr>
      <w:b/>
      <w:bCs/>
    </w:rPr>
  </w:style>
  <w:style w:type="character" w:customStyle="1" w:styleId="KomentarotemaDiagrama">
    <w:name w:val="Komentaro tema Diagrama"/>
    <w:basedOn w:val="KomentarotekstasDiagrama"/>
    <w:link w:val="Komentarotema"/>
    <w:semiHidden/>
    <w:rsid w:val="006902AC"/>
    <w:rPr>
      <w:b/>
      <w:bCs/>
      <w:lang w:eastAsia="en-US"/>
    </w:rPr>
  </w:style>
  <w:style w:type="character" w:styleId="Hipersaitas">
    <w:name w:val="Hyperlink"/>
    <w:basedOn w:val="Numatytasispastraiposriftas"/>
    <w:unhideWhenUsed/>
    <w:rsid w:val="003E42C0"/>
    <w:rPr>
      <w:color w:val="0563C1" w:themeColor="hyperlink"/>
      <w:u w:val="single"/>
    </w:rPr>
  </w:style>
  <w:style w:type="character" w:styleId="Neapdorotaspaminjimas">
    <w:name w:val="Unresolved Mention"/>
    <w:basedOn w:val="Numatytasispastraiposriftas"/>
    <w:uiPriority w:val="99"/>
    <w:semiHidden/>
    <w:unhideWhenUsed/>
    <w:rsid w:val="003E4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408244">
      <w:bodyDiv w:val="1"/>
      <w:marLeft w:val="0"/>
      <w:marRight w:val="0"/>
      <w:marTop w:val="0"/>
      <w:marBottom w:val="0"/>
      <w:divBdr>
        <w:top w:val="none" w:sz="0" w:space="0" w:color="auto"/>
        <w:left w:val="none" w:sz="0" w:space="0" w:color="auto"/>
        <w:bottom w:val="none" w:sz="0" w:space="0" w:color="auto"/>
        <w:right w:val="none" w:sz="0" w:space="0" w:color="auto"/>
      </w:divBdr>
    </w:div>
    <w:div w:id="183602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uomenuapsauga@vilnius.lt" TargetMode="External"/><Relationship Id="rId17" Type="http://schemas.openxmlformats.org/officeDocument/2006/relationships/hyperlink" Target="mailto:duomenuapsauga@vilnius.lt" TargetMode="External"/><Relationship Id="rId2" Type="http://schemas.openxmlformats.org/officeDocument/2006/relationships/customXml" Target="../customXml/item2.xml"/><Relationship Id="rId16" Type="http://schemas.openxmlformats.org/officeDocument/2006/relationships/hyperlink" Target="mailto:ada@ad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a@ada.lt" TargetMode="External"/><Relationship Id="rId5" Type="http://schemas.openxmlformats.org/officeDocument/2006/relationships/styles" Target="styles.xml"/><Relationship Id="rId15" Type="http://schemas.openxmlformats.org/officeDocument/2006/relationships/hyperlink" Target="mailto:e.vicemeras@vilnius.lt" TargetMode="External"/><Relationship Id="rId10" Type="http://schemas.openxmlformats.org/officeDocument/2006/relationships/hyperlink" Target="mailto:e.vicemeras@vilnius.lt"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19a9ebdc7f8141179744fafc704baf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135C3D-5470-4DCF-B485-4F6718FE05FF}">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2227841-3180-4DC3-A200-E3E84B5E5297}">
  <ds:schemaRefs>
    <ds:schemaRef ds:uri="http://schemas.microsoft.com/sharepoint/v3/contenttype/forms"/>
  </ds:schemaRefs>
</ds:datastoreItem>
</file>

<file path=customXml/itemProps3.xml><?xml version="1.0" encoding="utf-8"?>
<ds:datastoreItem xmlns:ds="http://schemas.openxmlformats.org/officeDocument/2006/customXml" ds:itemID="{E35B0EDF-AC7E-4CD3-881D-DB65A562D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19a9ebdc7f8141179744fafc704baf09</Template>
  <TotalTime>1</TotalTime>
  <Pages>14</Pages>
  <Words>5222</Words>
  <Characters>43349</Characters>
  <Application>Microsoft Office Word</Application>
  <DocSecurity>4</DocSecurity>
  <Lines>541</Lines>
  <Paragraphs>174</Paragraphs>
  <ScaleCrop>false</ScaleCrop>
  <HeadingPairs>
    <vt:vector size="2" baseType="variant">
      <vt:variant>
        <vt:lpstr>Pavadinimas</vt:lpstr>
      </vt:variant>
      <vt:variant>
        <vt:i4>1</vt:i4>
      </vt:variant>
    </vt:vector>
  </HeadingPairs>
  <TitlesOfParts>
    <vt:vector size="1" baseType="lpstr">
      <vt:lpstr>DĖL TARYBOS 2016-05-11 SPRENDIMO NR. 1-446 „DĖL VILNIAUS MIESTO SAVIVALDYBĖS ŽELDYNŲ IR ŽELDINIŲ APSAUGOS TAISYKLIŲ TVIRTINIMO“ PAKEITIMO</vt:lpstr>
    </vt:vector>
  </TitlesOfParts>
  <Manager>2021-10-27</Manager>
  <Company>SINTAGMA</Company>
  <LinksUpToDate>false</LinksUpToDate>
  <CharactersWithSpaces>48397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TARYBOS 2016-05-11 SPRENDIMO NR. 1-446 „DĖL VILNIAUS MIESTO SAVIVALDYBĖS ŽELDYNŲ IR ŽELDINIŲ APSAUGOS TAISYKLIŲ TVIRTINIMO“ PAKEITIMO</dc:title>
  <dc:subject>1-1211</dc:subject>
  <dc:creator>VILNIAUS MIESTO SAVIVALDYBĖS TARYBA</dc:creator>
  <cp:lastModifiedBy>Lina Balkelytė</cp:lastModifiedBy>
  <cp:revision>2</cp:revision>
  <dcterms:created xsi:type="dcterms:W3CDTF">2026-01-20T08:55:00Z</dcterms:created>
  <dcterms:modified xsi:type="dcterms:W3CDTF">2026-01-20T08:55:00Z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