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627D" w:rsidRPr="008679B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8679B9">
        <w:rPr>
          <w:color w:val="000000" w:themeColor="text1"/>
          <w:lang w:eastAsia="lt-LT"/>
        </w:rPr>
        <w:t>Žemės</w:t>
      </w:r>
      <w:proofErr w:type="spellEnd"/>
      <w:r w:rsidRPr="008679B9">
        <w:rPr>
          <w:color w:val="000000" w:themeColor="text1"/>
          <w:lang w:eastAsia="lt-LT"/>
        </w:rPr>
        <w:t xml:space="preserve"> </w:t>
      </w:r>
      <w:proofErr w:type="spellStart"/>
      <w:r w:rsidRPr="008679B9">
        <w:rPr>
          <w:color w:val="000000" w:themeColor="text1"/>
          <w:lang w:eastAsia="lt-LT"/>
        </w:rPr>
        <w:t>sklypo</w:t>
      </w:r>
      <w:proofErr w:type="spellEnd"/>
      <w:r w:rsidRPr="008679B9">
        <w:rPr>
          <w:color w:val="000000" w:themeColor="text1"/>
          <w:lang w:eastAsia="lt-LT"/>
        </w:rPr>
        <w:t xml:space="preserve"> </w:t>
      </w:r>
      <w:proofErr w:type="spellStart"/>
      <w:r w:rsidRPr="008679B9">
        <w:rPr>
          <w:color w:val="000000" w:themeColor="text1"/>
          <w:lang w:eastAsia="lt-LT"/>
        </w:rPr>
        <w:t>dalis</w:t>
      </w:r>
      <w:proofErr w:type="spellEnd"/>
      <w:r w:rsidRPr="008679B9">
        <w:rPr>
          <w:color w:val="000000" w:themeColor="text1"/>
        </w:rPr>
        <w:t xml:space="preserve"> (</w:t>
      </w:r>
      <w:r w:rsidRPr="008679B9">
        <w:rPr>
          <w:color w:val="000000" w:themeColor="text1"/>
          <w:shd w:val="clear" w:color="auto" w:fill="FFFFFF"/>
          <w:lang w:val="lt-LT"/>
        </w:rPr>
        <w:t>0</w:t>
      </w:r>
      <w:r w:rsidRPr="008679B9">
        <w:rPr>
          <w:color w:val="000000" w:themeColor="text1"/>
          <w:shd w:val="clear" w:color="auto" w:fill="FFFFFF"/>
        </w:rPr>
        <w:t xml:space="preserve">,0238 ha </w:t>
      </w:r>
      <w:proofErr w:type="spellStart"/>
      <w:r w:rsidRPr="008679B9">
        <w:rPr>
          <w:color w:val="000000" w:themeColor="text1"/>
          <w:shd w:val="clear" w:color="auto" w:fill="FFFFFF"/>
        </w:rPr>
        <w:t>i</w:t>
      </w:r>
      <w:proofErr w:type="spellEnd"/>
      <w:r w:rsidRPr="008679B9">
        <w:rPr>
          <w:color w:val="000000" w:themeColor="text1"/>
          <w:shd w:val="clear" w:color="auto" w:fill="FFFFFF"/>
          <w:lang w:val="lt-LT"/>
        </w:rPr>
        <w:t xml:space="preserve">š </w:t>
      </w:r>
      <w:r w:rsidRPr="008679B9">
        <w:rPr>
          <w:color w:val="000000" w:themeColor="text1"/>
          <w:shd w:val="clear" w:color="auto" w:fill="FFFFFF"/>
        </w:rPr>
        <w:t>0,0549 ha)</w:t>
      </w:r>
    </w:p>
    <w:p w:rsidR="00D8627D" w:rsidRPr="008679B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rStyle w:val="label-grey"/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Adresas</w:t>
      </w:r>
      <w:proofErr w:type="spellEnd"/>
      <w:r w:rsidRPr="008679B9">
        <w:rPr>
          <w:rStyle w:val="label-grey"/>
          <w:color w:val="000000" w:themeColor="text1"/>
        </w:rPr>
        <w:t>:</w:t>
      </w:r>
      <w:r w:rsidRPr="008679B9">
        <w:rPr>
          <w:color w:val="000000" w:themeColor="text1"/>
        </w:rPr>
        <w:t> </w:t>
      </w:r>
      <w:proofErr w:type="spellStart"/>
      <w:r w:rsidRPr="008679B9">
        <w:rPr>
          <w:color w:val="000000" w:themeColor="text1"/>
        </w:rPr>
        <w:t>Kalvarijų</w:t>
      </w:r>
      <w:proofErr w:type="spellEnd"/>
      <w:r w:rsidRPr="008679B9">
        <w:rPr>
          <w:color w:val="000000" w:themeColor="text1"/>
        </w:rPr>
        <w:t xml:space="preserve"> g. 170A, Vilnius</w:t>
      </w:r>
      <w:r w:rsidRPr="008679B9">
        <w:rPr>
          <w:rStyle w:val="label-grey"/>
          <w:color w:val="000000" w:themeColor="text1"/>
        </w:rPr>
        <w:t xml:space="preserve"> </w:t>
      </w:r>
    </w:p>
    <w:p w:rsidR="00D8627D" w:rsidRPr="008679B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8679B9">
        <w:rPr>
          <w:rStyle w:val="label-grey"/>
          <w:color w:val="000000" w:themeColor="text1"/>
        </w:rPr>
        <w:t>Bendra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pradinė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pardavimo</w:t>
      </w:r>
      <w:proofErr w:type="spellEnd"/>
      <w:r w:rsidRPr="008679B9">
        <w:rPr>
          <w:rStyle w:val="label-grey"/>
          <w:color w:val="000000" w:themeColor="text1"/>
        </w:rPr>
        <w:t xml:space="preserve"> </w:t>
      </w:r>
      <w:proofErr w:type="spellStart"/>
      <w:r w:rsidRPr="008679B9">
        <w:rPr>
          <w:rStyle w:val="label-grey"/>
          <w:color w:val="000000" w:themeColor="text1"/>
        </w:rPr>
        <w:t>kaina</w:t>
      </w:r>
      <w:proofErr w:type="spellEnd"/>
      <w:r w:rsidRPr="008679B9">
        <w:rPr>
          <w:rStyle w:val="label-grey"/>
          <w:color w:val="000000" w:themeColor="text1"/>
        </w:rPr>
        <w:t xml:space="preserve"> (€):</w:t>
      </w:r>
      <w:r w:rsidRPr="008679B9">
        <w:rPr>
          <w:color w:val="000000" w:themeColor="text1"/>
        </w:rPr>
        <w:t> 45300</w:t>
      </w:r>
    </w:p>
    <w:p w:rsidR="00D8627D" w:rsidRPr="003C2F9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</w:rPr>
      </w:pPr>
      <w:proofErr w:type="spellStart"/>
      <w:r w:rsidRPr="003C2F99">
        <w:rPr>
          <w:rStyle w:val="label-grey"/>
          <w:b/>
          <w:bCs/>
          <w:color w:val="000000" w:themeColor="text1"/>
        </w:rPr>
        <w:t>Registracijos</w:t>
      </w:r>
      <w:proofErr w:type="spellEnd"/>
      <w:r w:rsidRPr="003C2F99">
        <w:rPr>
          <w:rStyle w:val="label-grey"/>
          <w:b/>
          <w:bCs/>
          <w:color w:val="000000" w:themeColor="text1"/>
        </w:rPr>
        <w:t xml:space="preserve"> į </w:t>
      </w:r>
      <w:proofErr w:type="spellStart"/>
      <w:r w:rsidRPr="003C2F99">
        <w:rPr>
          <w:rStyle w:val="label-grey"/>
          <w:b/>
          <w:bCs/>
          <w:color w:val="000000" w:themeColor="text1"/>
        </w:rPr>
        <w:t>aukcioną</w:t>
      </w:r>
      <w:proofErr w:type="spellEnd"/>
      <w:r w:rsidRPr="003C2F99">
        <w:rPr>
          <w:rStyle w:val="label-grey"/>
          <w:b/>
          <w:bCs/>
          <w:color w:val="000000" w:themeColor="text1"/>
        </w:rPr>
        <w:t xml:space="preserve"> </w:t>
      </w:r>
      <w:proofErr w:type="spellStart"/>
      <w:r w:rsidRPr="003C2F99">
        <w:rPr>
          <w:rStyle w:val="label-grey"/>
          <w:b/>
          <w:bCs/>
          <w:color w:val="000000" w:themeColor="text1"/>
        </w:rPr>
        <w:t>pradžia</w:t>
      </w:r>
      <w:proofErr w:type="spellEnd"/>
      <w:r w:rsidRPr="003C2F99">
        <w:rPr>
          <w:rStyle w:val="label-grey"/>
          <w:b/>
          <w:bCs/>
          <w:color w:val="000000" w:themeColor="text1"/>
        </w:rPr>
        <w:t>:</w:t>
      </w:r>
      <w:r w:rsidRPr="003C2F99">
        <w:rPr>
          <w:b/>
          <w:bCs/>
          <w:color w:val="000000" w:themeColor="text1"/>
        </w:rPr>
        <w:t> 2020-12-07 00:00:00</w:t>
      </w:r>
    </w:p>
    <w:p w:rsidR="00D8627D" w:rsidRPr="003C2F9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b/>
          <w:bCs/>
          <w:color w:val="000000" w:themeColor="text1"/>
        </w:rPr>
      </w:pPr>
      <w:proofErr w:type="spellStart"/>
      <w:r w:rsidRPr="003C2F99">
        <w:rPr>
          <w:rStyle w:val="label-grey"/>
          <w:b/>
          <w:bCs/>
          <w:color w:val="000000" w:themeColor="text1"/>
        </w:rPr>
        <w:t>Registracijos</w:t>
      </w:r>
      <w:proofErr w:type="spellEnd"/>
      <w:r w:rsidRPr="003C2F99">
        <w:rPr>
          <w:rStyle w:val="label-grey"/>
          <w:b/>
          <w:bCs/>
          <w:color w:val="000000" w:themeColor="text1"/>
        </w:rPr>
        <w:t xml:space="preserve"> į </w:t>
      </w:r>
      <w:proofErr w:type="spellStart"/>
      <w:r w:rsidRPr="003C2F99">
        <w:rPr>
          <w:rStyle w:val="label-grey"/>
          <w:b/>
          <w:bCs/>
          <w:color w:val="000000" w:themeColor="text1"/>
        </w:rPr>
        <w:t>aukcioną</w:t>
      </w:r>
      <w:proofErr w:type="spellEnd"/>
      <w:r w:rsidRPr="003C2F99">
        <w:rPr>
          <w:rStyle w:val="label-grey"/>
          <w:b/>
          <w:bCs/>
          <w:color w:val="000000" w:themeColor="text1"/>
        </w:rPr>
        <w:t xml:space="preserve"> </w:t>
      </w:r>
      <w:proofErr w:type="spellStart"/>
      <w:r w:rsidRPr="003C2F99">
        <w:rPr>
          <w:rStyle w:val="label-grey"/>
          <w:b/>
          <w:bCs/>
          <w:color w:val="000000" w:themeColor="text1"/>
        </w:rPr>
        <w:t>pabaiga</w:t>
      </w:r>
      <w:proofErr w:type="spellEnd"/>
      <w:r w:rsidRPr="003C2F99">
        <w:rPr>
          <w:rStyle w:val="label-grey"/>
          <w:b/>
          <w:bCs/>
          <w:color w:val="000000" w:themeColor="text1"/>
        </w:rPr>
        <w:t>:</w:t>
      </w:r>
      <w:r w:rsidRPr="003C2F99">
        <w:rPr>
          <w:b/>
          <w:bCs/>
          <w:color w:val="000000" w:themeColor="text1"/>
        </w:rPr>
        <w:t> 2020-12-08 23:59:00</w:t>
      </w:r>
    </w:p>
    <w:p w:rsidR="00D8627D" w:rsidRPr="008679B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</w:p>
    <w:p w:rsidR="00D8627D" w:rsidRPr="008679B9" w:rsidRDefault="00D8627D" w:rsidP="003C2F99">
      <w:pPr>
        <w:pStyle w:val="prastasiniatinklio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8679B9">
        <w:rPr>
          <w:color w:val="000000" w:themeColor="text1"/>
        </w:rPr>
        <w:t>Kalvarijų</w:t>
      </w:r>
      <w:proofErr w:type="spellEnd"/>
      <w:r w:rsidRPr="008679B9">
        <w:rPr>
          <w:color w:val="000000" w:themeColor="text1"/>
        </w:rPr>
        <w:t xml:space="preserve"> g. 170A, Vilnius</w:t>
      </w:r>
    </w:p>
    <w:p w:rsidR="00D8627D" w:rsidRPr="008679B9" w:rsidRDefault="00D8627D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žemės sklypo dalis (</w:t>
      </w:r>
      <w:proofErr w:type="spellStart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unikalus</w:t>
      </w:r>
      <w:proofErr w:type="spellEnd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</w:t>
      </w:r>
      <w:proofErr w:type="spellStart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>numeris</w:t>
      </w:r>
      <w:proofErr w:type="spellEnd"/>
      <w:r w:rsidR="00DE3ADB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t-LT"/>
        </w:rPr>
        <w:t xml:space="preserve"> 0101-0022-0238;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0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,0238 ha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š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0,0549 ha). </w:t>
      </w:r>
    </w:p>
    <w:p w:rsidR="00D8627D" w:rsidRPr="008679B9" w:rsidRDefault="00D8627D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Žemės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sklypo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naudojimo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būdas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–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vienbučių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daugiabučių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gyvenamųjų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pastatų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teritorija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C7DB4" w:rsidRPr="008679B9" w:rsidRDefault="00D8627D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Žemės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sklypas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suformuotas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atliekant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kadastrinius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matavimus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CC7DB4" w:rsidRPr="008679B9" w:rsidRDefault="00CC7DB4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Naudojimo</w:t>
      </w:r>
      <w:proofErr w:type="spellEnd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apribojimai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</w:p>
    <w:p w:rsidR="00CC7DB4" w:rsidRPr="008679B9" w:rsidRDefault="00DE3ADB" w:rsidP="003C2F9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elektros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tinklų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apsaugos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zonos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(III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skyrius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ketvirtas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skirsnis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D8627D" w:rsidRPr="008679B9" w:rsidRDefault="00DE3ADB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aerodromo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apsaugos</w:t>
      </w:r>
      <w:proofErr w:type="spellEnd"/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zona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(III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skyrius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pirmas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skirsnis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CC7DB4"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="00D8627D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D8627D" w:rsidRPr="008679B9" w:rsidRDefault="00D8627D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TURTO PARDAVIMO SĄLYGA.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Nekilnojamasis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turtas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yra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parduodamas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esamos</w:t>
      </w:r>
      <w:proofErr w:type="spellEnd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būklės</w:t>
      </w:r>
      <w:proofErr w:type="spellEnd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.</w:t>
      </w:r>
    </w:p>
    <w:p w:rsidR="00D8627D" w:rsidRPr="00D8627D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Pradinė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pardavimo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kaina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45300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D8627D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Mažiausias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kainos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didinimo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intervalas</w:t>
      </w:r>
      <w:proofErr w:type="spellEnd"/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2200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D8627D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garantinis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įnašas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4500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€.</w:t>
      </w:r>
    </w:p>
    <w:p w:rsidR="00D8627D" w:rsidRPr="008679B9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Aukciono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dalyvio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registravimo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mokestis</w:t>
      </w:r>
      <w:proofErr w:type="spellEnd"/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Pr="008679B9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</w:t>
      </w:r>
      <w:r w:rsidRPr="00D862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0 €.</w:t>
      </w:r>
    </w:p>
    <w:p w:rsidR="003C2F99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Turto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2020-12-01 10.00 val. </w:t>
      </w:r>
    </w:p>
    <w:p w:rsidR="00BB71A8" w:rsidRDefault="008679B9" w:rsidP="003C2F99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="00BB71A8"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</w:t>
      </w:r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urto</w:t>
      </w:r>
      <w:proofErr w:type="spellEnd"/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apžiūrą</w:t>
      </w:r>
      <w:proofErr w:type="spellEnd"/>
      <w:r w:rsidRPr="00BB71A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4" w:history="1">
        <w:r w:rsidR="00BB71A8" w:rsidRPr="000A76B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https://bit.ly/r</w:t>
        </w:r>
        <w:r w:rsidR="00BB71A8" w:rsidRPr="000A76B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esgistracija-turto-apziurai</w:t>
        </w:r>
      </w:hyperlink>
    </w:p>
    <w:p w:rsidR="00D8627D" w:rsidRPr="00D8627D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Registracijos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2020-12-07, </w:t>
      </w:r>
      <w:r w:rsidR="004C327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0.00 val.,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</w:t>
      </w:r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-08, 23.59 val.</w:t>
      </w:r>
    </w:p>
    <w:p w:rsidR="00B50880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Aukcionai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vykdomi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informacinių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technologijų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priemonėmis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interneto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svetainėje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hyperlink r:id="rId5" w:history="1">
        <w:r w:rsidR="00B50880" w:rsidRPr="00B34A63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</w:rPr>
          <w:t>http://www.eva</w:t>
        </w:r>
        <w:r w:rsidR="00B50880" w:rsidRPr="00B34A63">
          <w:rPr>
            <w:rStyle w:val="Hipersaitas"/>
            <w:rFonts w:ascii="Times New Roman" w:eastAsia="Times New Roman" w:hAnsi="Times New Roman" w:cs="Times New Roman"/>
            <w:b/>
            <w:bCs/>
            <w:sz w:val="24"/>
            <w:szCs w:val="24"/>
          </w:rPr>
          <w:t>rzytynes.lt/</w:t>
        </w:r>
      </w:hyperlink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</w:p>
    <w:p w:rsidR="00D8627D" w:rsidRPr="008679B9" w:rsidRDefault="00D8627D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Aukciono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pradžia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</w:t>
      </w:r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12</w:t>
      </w:r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</w:t>
      </w:r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1, 9.00 val., </w:t>
      </w:r>
      <w:proofErr w:type="spellStart"/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pabaiga</w:t>
      </w:r>
      <w:proofErr w:type="spellEnd"/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2020-12</w:t>
      </w:r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-1</w:t>
      </w:r>
      <w:r w:rsidR="00BD1849"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, 13.59 val.</w:t>
      </w:r>
    </w:p>
    <w:p w:rsidR="00DE3ADB" w:rsidRPr="008679B9" w:rsidRDefault="00DE3ADB" w:rsidP="003C2F9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lt-LT"/>
        </w:rPr>
      </w:pPr>
      <w:proofErr w:type="spellStart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Aukcionas</w:t>
      </w:r>
      <w:proofErr w:type="spellEnd"/>
      <w:r w:rsidRPr="008679B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Nr.: </w:t>
      </w:r>
      <w:r w:rsidR="008679B9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200298</w:t>
      </w:r>
    </w:p>
    <w:p w:rsidR="00BD1849" w:rsidRPr="008679B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SVARBU: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sumokėjęs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vėliau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PRIVALO REGISTRUOTIS į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aprašyme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gauti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apie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dvi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D1849" w:rsidRPr="008679B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vyksta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intern</w:t>
      </w:r>
      <w:bookmarkStart w:id="0" w:name="_GoBack"/>
      <w:bookmarkEnd w:id="0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svetainėje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hyperlink r:id="rId6" w:history="1">
        <w:r w:rsidRPr="008679B9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shd w:val="clear" w:color="auto" w:fill="FFFFFF"/>
          </w:rPr>
          <w:t>www.evarzytynes.lt</w:t>
        </w:r>
      </w:hyperlink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registravimo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mokestis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prieš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registruojantis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gali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atliktas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vienu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pavedimu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Viešoji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įstaiga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Šiaurės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miestelio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technologijų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parkas,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įm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125967014,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Vismaliukų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g.34, Vilnius,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sąskaitą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LT46 7044 0600 0719 4536, AB SEB bankas,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banko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kodas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70440,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paskirtis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-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parduodamo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adresas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).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Mokėjimą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patvirtinantis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būti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registracijos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metu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ketinantys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dalyvauti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asmenys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papildomai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pateikti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šiuos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juridinių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registro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išrašo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įstatų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arba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nuostatų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kompetentingo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valdymo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organo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sprendimo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dalyvavimo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atstovo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įgaliojimų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patvirtinimo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kopijas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Nekilnojamojo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10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kalendorinių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 U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 xml:space="preserve">ž įsigytą turtą aukciono laimėtojas atsiskaito pirkimo-pardavimo sutartyje numatytomis sąlygomis ir tvarka, sumokėdamas nekilnojamojo turto kainą iš karto arba dalimis, tačiau ne vėliau kaip per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10 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lt-LT"/>
        </w:rPr>
        <w:t>kalendorinių dienų nuo pirkimo-pardavimo sutarties įsigaliojimo dienos.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laimėtojui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nesumokėjus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visos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turto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kainos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nutraukiama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o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negrąžinamas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Jeigu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terminą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nesudaromas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dėl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kaltės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laikoma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kad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atsisakė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VšĮ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Ši</w:t>
      </w:r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aurės</w:t>
      </w:r>
      <w:proofErr w:type="spellEnd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miestelio</w:t>
      </w:r>
      <w:proofErr w:type="spellEnd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technologijų</w:t>
      </w:r>
      <w:proofErr w:type="spellEnd"/>
      <w:r w:rsidR="0051739F"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par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kas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įgyja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teisę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negrąžinti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laimėjęs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atsisako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sudaryti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sandorį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dalyviams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nepripažintiems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taip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pat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asmenims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sumokėjusiems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bet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nesiregistravusiems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į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aukcioną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garantiniai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įnašai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grąžinami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per 7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darbo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dienas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ukciono</w:t>
      </w:r>
      <w:proofErr w:type="spellEnd"/>
      <w:r w:rsidR="003C2F9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pabaigos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3C2F99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Sutarčių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sudarymo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išlaidas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įskaitant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ir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atlygį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notarui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apmoka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laimėtojas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Pirkimo-pardavimo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sutartis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sudaroma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pardavėjo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nurodytame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notarų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biure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BB71A8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Dokumentai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:</w:t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Pardavimo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taisyklės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7" w:history="1">
        <w:r w:rsidR="00BB71A8" w:rsidRPr="000A76B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https://bit.ly/SMTP_aukcionu_taisykles</w:t>
        </w:r>
      </w:hyperlink>
    </w:p>
    <w:p w:rsidR="00BB71A8" w:rsidRDefault="00BD1849" w:rsidP="003C2F99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Elektroninių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aukcionų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tvarkos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aprašas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8" w:history="1">
        <w:r w:rsidR="00BB71A8" w:rsidRPr="000A76B0">
          <w:rPr>
            <w:rStyle w:val="Hipersaitas"/>
            <w:rFonts w:ascii="Times New Roman" w:hAnsi="Times New Roman" w:cs="Times New Roman"/>
            <w:sz w:val="24"/>
            <w:szCs w:val="24"/>
            <w:shd w:val="clear" w:color="auto" w:fill="FFFFFF"/>
          </w:rPr>
          <w:t>https://bit.ly/Aukcionu_tvarka_RC</w:t>
        </w:r>
      </w:hyperlink>
    </w:p>
    <w:p w:rsidR="00376193" w:rsidRDefault="00BD1849" w:rsidP="003C2F99">
      <w:pPr>
        <w:jc w:val="both"/>
      </w:pPr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-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Išsami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e-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varzytines.lt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instrukcija</w:t>
      </w:r>
      <w:proofErr w:type="spellEnd"/>
      <w:r w:rsidRPr="008679B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: </w:t>
      </w:r>
      <w:hyperlink r:id="rId9" w:history="1">
        <w:r w:rsidRPr="008679B9">
          <w:rPr>
            <w:rStyle w:val="Hipersaitas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https://bit.ly/39avD1O</w:t>
        </w:r>
      </w:hyperlink>
    </w:p>
    <w:sectPr w:rsidR="003761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B7A"/>
    <w:rsid w:val="000D7C7C"/>
    <w:rsid w:val="00111186"/>
    <w:rsid w:val="003C2F99"/>
    <w:rsid w:val="004C327A"/>
    <w:rsid w:val="0051739F"/>
    <w:rsid w:val="00795B7A"/>
    <w:rsid w:val="008679B9"/>
    <w:rsid w:val="00B50880"/>
    <w:rsid w:val="00BB71A8"/>
    <w:rsid w:val="00BD1849"/>
    <w:rsid w:val="00CC7DB4"/>
    <w:rsid w:val="00D8627D"/>
    <w:rsid w:val="00DE3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0F8D"/>
  <w15:chartTrackingRefBased/>
  <w15:docId w15:val="{F40CF89F-CFC4-4C9B-A6A0-643D5786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semiHidden/>
    <w:unhideWhenUsed/>
    <w:rsid w:val="00D86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-grey">
    <w:name w:val="label-grey"/>
    <w:basedOn w:val="Numatytasispastraiposriftas"/>
    <w:rsid w:val="00D8627D"/>
  </w:style>
  <w:style w:type="character" w:styleId="Hipersaitas">
    <w:name w:val="Hyperlink"/>
    <w:basedOn w:val="Numatytasispastraiposriftas"/>
    <w:uiPriority w:val="99"/>
    <w:unhideWhenUsed/>
    <w:rsid w:val="00D8627D"/>
    <w:rPr>
      <w:color w:val="0000FF"/>
      <w:u w:val="single"/>
    </w:rPr>
  </w:style>
  <w:style w:type="character" w:styleId="Grietas">
    <w:name w:val="Strong"/>
    <w:basedOn w:val="Numatytasispastraiposriftas"/>
    <w:uiPriority w:val="22"/>
    <w:qFormat/>
    <w:rsid w:val="00D8627D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50880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B508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6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Aukcionu_tvarka_R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t.ly/SMTP_aukcionu_taisykl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varzytynes.lt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evarzytynes.l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bit.ly/resgistracija-turto-apziurai" TargetMode="External"/><Relationship Id="rId9" Type="http://schemas.openxmlformats.org/officeDocument/2006/relationships/hyperlink" Target="https://bit.ly/39avD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2610</Words>
  <Characters>1488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Valeišaitė</dc:creator>
  <cp:keywords/>
  <dc:description/>
  <cp:lastModifiedBy>Vilma Spaičienė</cp:lastModifiedBy>
  <cp:revision>6</cp:revision>
  <dcterms:created xsi:type="dcterms:W3CDTF">2020-11-25T10:42:00Z</dcterms:created>
  <dcterms:modified xsi:type="dcterms:W3CDTF">2020-11-25T19:48:00Z</dcterms:modified>
</cp:coreProperties>
</file>