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9F73" w14:textId="77777777" w:rsidR="006774EA" w:rsidRDefault="006774EA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1"/>
        <w:gridCol w:w="3845"/>
      </w:tblGrid>
      <w:tr w:rsidR="006774EA" w14:paraId="12869F7A" w14:textId="77777777">
        <w:trPr>
          <w:cantSplit/>
          <w:tblHeader/>
        </w:trPr>
        <w:tc>
          <w:tcPr>
            <w:tcW w:w="57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9F74" w14:textId="77777777" w:rsidR="006774EA" w:rsidRDefault="00D20460">
            <w:pPr>
              <w:widowControl w:val="0"/>
              <w:suppressLineNumbers/>
              <w:spacing w:after="120"/>
              <w:ind w:left="360"/>
            </w:pPr>
            <w:r>
              <w:rPr>
                <w:rFonts w:eastAsia="Lucida Sans Unicode" w:cs="Tahoma"/>
                <w:sz w:val="22"/>
                <w:szCs w:val="22"/>
              </w:rPr>
              <w:t xml:space="preserve"> </w:t>
            </w:r>
          </w:p>
        </w:tc>
        <w:tc>
          <w:tcPr>
            <w:tcW w:w="38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9F75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PATVIRTINTA:</w:t>
            </w:r>
          </w:p>
          <w:p w14:paraId="12869F76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Vilniaus m. savivaldybės </w:t>
            </w:r>
          </w:p>
          <w:p w14:paraId="12869F77" w14:textId="417403CC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administracijos direktorius </w:t>
            </w:r>
          </w:p>
          <w:p w14:paraId="12869F78" w14:textId="0E0F34AB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F3B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m. ____________________d.</w:t>
            </w:r>
          </w:p>
          <w:p w14:paraId="12869F79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įsakymu Nr. </w:t>
            </w:r>
          </w:p>
        </w:tc>
      </w:tr>
    </w:tbl>
    <w:p w14:paraId="12869F7B" w14:textId="77777777" w:rsidR="006774EA" w:rsidRDefault="006774EA">
      <w:pPr>
        <w:jc w:val="center"/>
        <w:rPr>
          <w:sz w:val="22"/>
          <w:szCs w:val="22"/>
        </w:rPr>
      </w:pPr>
    </w:p>
    <w:p w14:paraId="12869F7C" w14:textId="77777777" w:rsidR="006774EA" w:rsidRDefault="00D20460">
      <w:pPr>
        <w:jc w:val="center"/>
        <w:rPr>
          <w:b/>
          <w:caps/>
          <w:sz w:val="22"/>
          <w:szCs w:val="22"/>
          <w:lang w:val="pl-PL"/>
        </w:rPr>
      </w:pPr>
      <w:r>
        <w:rPr>
          <w:b/>
          <w:caps/>
          <w:sz w:val="22"/>
          <w:szCs w:val="22"/>
          <w:lang w:val="pl-PL"/>
        </w:rPr>
        <w:t xml:space="preserve">Planavimo darbų programa </w:t>
      </w:r>
    </w:p>
    <w:p w14:paraId="12869F7D" w14:textId="77777777" w:rsidR="006774EA" w:rsidRDefault="00D20460">
      <w:pPr>
        <w:jc w:val="center"/>
      </w:pPr>
      <w:r>
        <w:rPr>
          <w:b/>
          <w:bCs/>
          <w:caps/>
          <w:sz w:val="22"/>
          <w:szCs w:val="22"/>
        </w:rPr>
        <w:t>detali</w:t>
      </w:r>
      <w:r>
        <w:rPr>
          <w:b/>
          <w:bCs/>
          <w:sz w:val="22"/>
          <w:szCs w:val="22"/>
        </w:rPr>
        <w:t>OJO</w:t>
      </w:r>
      <w:r>
        <w:rPr>
          <w:b/>
          <w:bCs/>
          <w:caps/>
          <w:sz w:val="22"/>
          <w:szCs w:val="22"/>
        </w:rPr>
        <w:t xml:space="preserve"> planavimo </w:t>
      </w:r>
      <w:r>
        <w:rPr>
          <w:b/>
          <w:bCs/>
          <w:sz w:val="22"/>
          <w:szCs w:val="22"/>
        </w:rPr>
        <w:t>DOKUMENTUI RENGTI</w:t>
      </w:r>
    </w:p>
    <w:p w14:paraId="12869F7E" w14:textId="77777777" w:rsidR="006774EA" w:rsidRDefault="006774EA">
      <w:pPr>
        <w:jc w:val="center"/>
        <w:rPr>
          <w:sz w:val="22"/>
          <w:szCs w:val="22"/>
        </w:rPr>
      </w:pPr>
    </w:p>
    <w:p w14:paraId="12869F7F" w14:textId="2CFC651A" w:rsidR="006774EA" w:rsidRPr="00B36EE2" w:rsidRDefault="00D20460" w:rsidP="00B36EE2">
      <w:pPr>
        <w:jc w:val="both"/>
        <w:rPr>
          <w:bCs/>
          <w:sz w:val="22"/>
          <w:szCs w:val="22"/>
        </w:rPr>
      </w:pPr>
      <w:r w:rsidRPr="00032AC3">
        <w:rPr>
          <w:b/>
          <w:sz w:val="22"/>
          <w:szCs w:val="22"/>
        </w:rPr>
        <w:t xml:space="preserve">1. </w:t>
      </w:r>
      <w:r w:rsidR="00022002" w:rsidRPr="00032AC3">
        <w:rPr>
          <w:b/>
          <w:sz w:val="22"/>
          <w:szCs w:val="22"/>
        </w:rPr>
        <w:t>Tikslus planavimo dokumento pavadinimas</w:t>
      </w:r>
      <w:r w:rsidRPr="00032AC3">
        <w:rPr>
          <w:b/>
          <w:sz w:val="22"/>
          <w:szCs w:val="22"/>
        </w:rPr>
        <w:t xml:space="preserve">: </w:t>
      </w:r>
      <w:r w:rsidR="00A11258">
        <w:rPr>
          <w:bCs/>
          <w:sz w:val="22"/>
          <w:szCs w:val="22"/>
        </w:rPr>
        <w:t>D</w:t>
      </w:r>
      <w:r w:rsidR="00B36EE2" w:rsidRPr="00B36EE2">
        <w:rPr>
          <w:bCs/>
          <w:sz w:val="22"/>
          <w:szCs w:val="22"/>
        </w:rPr>
        <w:t xml:space="preserve">ėl leidimo koreguoti žemės sklypų (kadastro </w:t>
      </w:r>
      <w:r w:rsidR="009B64DD">
        <w:rPr>
          <w:bCs/>
          <w:sz w:val="22"/>
          <w:szCs w:val="22"/>
        </w:rPr>
        <w:br/>
      </w:r>
      <w:r w:rsidR="009D479B" w:rsidRPr="00B36EE2">
        <w:rPr>
          <w:bCs/>
          <w:sz w:val="22"/>
          <w:szCs w:val="22"/>
        </w:rPr>
        <w:t>Nr.</w:t>
      </w:r>
      <w:r w:rsidR="00B36EE2" w:rsidRPr="00B36EE2">
        <w:rPr>
          <w:bCs/>
          <w:sz w:val="22"/>
          <w:szCs w:val="22"/>
        </w:rPr>
        <w:t xml:space="preserve"> 0101/0164:44, Nr. 0101/0164:29, Nr. 0101/0164:23, Nr. 0101/0164:41) </w:t>
      </w:r>
      <w:proofErr w:type="spellStart"/>
      <w:r w:rsidR="00B36EE2">
        <w:rPr>
          <w:bCs/>
          <w:sz w:val="22"/>
          <w:szCs w:val="22"/>
        </w:rPr>
        <w:t>D</w:t>
      </w:r>
      <w:r w:rsidR="00B36EE2" w:rsidRPr="00B36EE2">
        <w:rPr>
          <w:bCs/>
          <w:sz w:val="22"/>
          <w:szCs w:val="22"/>
        </w:rPr>
        <w:t>obrovolės</w:t>
      </w:r>
      <w:proofErr w:type="spellEnd"/>
      <w:r w:rsidR="00B36EE2" w:rsidRPr="00B36EE2">
        <w:rPr>
          <w:bCs/>
          <w:sz w:val="22"/>
          <w:szCs w:val="22"/>
        </w:rPr>
        <w:t xml:space="preserve"> kaime detaliojo plano sklypo </w:t>
      </w:r>
      <w:r w:rsidR="00B36EE2">
        <w:rPr>
          <w:bCs/>
          <w:sz w:val="22"/>
          <w:szCs w:val="22"/>
        </w:rPr>
        <w:t>M</w:t>
      </w:r>
      <w:r w:rsidR="00B36EE2" w:rsidRPr="00B36EE2">
        <w:rPr>
          <w:bCs/>
          <w:sz w:val="22"/>
          <w:szCs w:val="22"/>
        </w:rPr>
        <w:t xml:space="preserve">etelių g. 12 (kadastro </w:t>
      </w:r>
      <w:r w:rsidR="005A7427" w:rsidRPr="00B36EE2">
        <w:rPr>
          <w:bCs/>
          <w:sz w:val="22"/>
          <w:szCs w:val="22"/>
        </w:rPr>
        <w:t>Nr.</w:t>
      </w:r>
      <w:r w:rsidR="00B36EE2" w:rsidRPr="00B36EE2">
        <w:rPr>
          <w:bCs/>
          <w:sz w:val="22"/>
          <w:szCs w:val="22"/>
        </w:rPr>
        <w:t xml:space="preserve"> 0101/0164:539) ir sklypo (kadastro </w:t>
      </w:r>
      <w:r w:rsidR="005A7427" w:rsidRPr="00B36EE2">
        <w:rPr>
          <w:bCs/>
          <w:sz w:val="22"/>
          <w:szCs w:val="22"/>
        </w:rPr>
        <w:t>Nr.</w:t>
      </w:r>
      <w:r w:rsidR="00B36EE2" w:rsidRPr="00B36EE2">
        <w:rPr>
          <w:bCs/>
          <w:sz w:val="22"/>
          <w:szCs w:val="22"/>
        </w:rPr>
        <w:t xml:space="preserve"> 0101/0164:553) sprendinius inicijavimo sutarties pagrindu</w:t>
      </w:r>
      <w:r w:rsidR="00B36EE2">
        <w:rPr>
          <w:bCs/>
          <w:sz w:val="22"/>
          <w:szCs w:val="22"/>
        </w:rPr>
        <w:t>.</w:t>
      </w:r>
    </w:p>
    <w:p w14:paraId="12869F80" w14:textId="704FA36D" w:rsidR="006774EA" w:rsidRPr="00032AC3" w:rsidRDefault="00D20460">
      <w:pPr>
        <w:jc w:val="both"/>
        <w:rPr>
          <w:bCs/>
          <w:sz w:val="22"/>
          <w:szCs w:val="22"/>
        </w:rPr>
      </w:pPr>
      <w:r w:rsidRPr="00032AC3">
        <w:rPr>
          <w:b/>
          <w:sz w:val="22"/>
          <w:szCs w:val="22"/>
        </w:rPr>
        <w:t xml:space="preserve">2. </w:t>
      </w:r>
      <w:r w:rsidR="009D1F02" w:rsidRPr="00032AC3">
        <w:rPr>
          <w:b/>
          <w:sz w:val="22"/>
          <w:szCs w:val="22"/>
        </w:rPr>
        <w:t xml:space="preserve">Planuojamos teritorijos (sklypų) plotas ir adresas: </w:t>
      </w:r>
      <w:r w:rsidR="006A6025" w:rsidRPr="00032AC3">
        <w:rPr>
          <w:bCs/>
          <w:sz w:val="22"/>
          <w:szCs w:val="22"/>
        </w:rPr>
        <w:t xml:space="preserve">sklypo </w:t>
      </w:r>
      <w:r w:rsidR="005A7427">
        <w:rPr>
          <w:bCs/>
          <w:sz w:val="22"/>
          <w:szCs w:val="22"/>
        </w:rPr>
        <w:t>Metelių</w:t>
      </w:r>
      <w:r w:rsidR="006A6025" w:rsidRPr="00032AC3">
        <w:rPr>
          <w:bCs/>
          <w:sz w:val="22"/>
          <w:szCs w:val="22"/>
        </w:rPr>
        <w:t xml:space="preserve"> g. 1</w:t>
      </w:r>
      <w:r w:rsidR="005A7427">
        <w:rPr>
          <w:bCs/>
          <w:sz w:val="22"/>
          <w:szCs w:val="22"/>
        </w:rPr>
        <w:t>2</w:t>
      </w:r>
      <w:r w:rsidR="006A6025" w:rsidRPr="00032AC3">
        <w:rPr>
          <w:bCs/>
          <w:sz w:val="22"/>
          <w:szCs w:val="22"/>
        </w:rPr>
        <w:t xml:space="preserve"> (kadastro Nr. </w:t>
      </w:r>
      <w:r w:rsidR="005A7427" w:rsidRPr="005A7427">
        <w:rPr>
          <w:bCs/>
          <w:sz w:val="22"/>
          <w:szCs w:val="22"/>
        </w:rPr>
        <w:t>0101/0164:539</w:t>
      </w:r>
      <w:r w:rsidR="006A6025" w:rsidRPr="00032AC3">
        <w:rPr>
          <w:bCs/>
          <w:sz w:val="22"/>
          <w:szCs w:val="22"/>
        </w:rPr>
        <w:t xml:space="preserve">) plotas </w:t>
      </w:r>
      <w:r w:rsidR="00BE1CFE">
        <w:rPr>
          <w:bCs/>
          <w:sz w:val="22"/>
          <w:szCs w:val="22"/>
        </w:rPr>
        <w:t>7.6712</w:t>
      </w:r>
      <w:r w:rsidR="00694209" w:rsidRPr="00032AC3">
        <w:rPr>
          <w:bCs/>
          <w:sz w:val="22"/>
          <w:szCs w:val="22"/>
        </w:rPr>
        <w:t xml:space="preserve"> </w:t>
      </w:r>
      <w:r w:rsidRPr="00032AC3">
        <w:rPr>
          <w:bCs/>
          <w:sz w:val="22"/>
          <w:szCs w:val="22"/>
        </w:rPr>
        <w:t>ha</w:t>
      </w:r>
      <w:r w:rsidR="005A7427">
        <w:rPr>
          <w:bCs/>
          <w:sz w:val="22"/>
          <w:szCs w:val="22"/>
        </w:rPr>
        <w:t xml:space="preserve"> ir skl</w:t>
      </w:r>
      <w:r w:rsidR="00B35287">
        <w:rPr>
          <w:bCs/>
          <w:sz w:val="22"/>
          <w:szCs w:val="22"/>
        </w:rPr>
        <w:t xml:space="preserve">ypo </w:t>
      </w:r>
      <w:r w:rsidR="00B35287" w:rsidRPr="00B36EE2">
        <w:rPr>
          <w:bCs/>
          <w:sz w:val="22"/>
          <w:szCs w:val="22"/>
        </w:rPr>
        <w:t>(kadastro Nr. 0101/0164:553)</w:t>
      </w:r>
      <w:r w:rsidR="00B35287">
        <w:rPr>
          <w:bCs/>
          <w:sz w:val="22"/>
          <w:szCs w:val="22"/>
        </w:rPr>
        <w:t xml:space="preserve"> plotas </w:t>
      </w:r>
      <w:r w:rsidR="00BE1CFE">
        <w:rPr>
          <w:bCs/>
          <w:sz w:val="22"/>
          <w:szCs w:val="22"/>
        </w:rPr>
        <w:t>1.4 ha.</w:t>
      </w:r>
    </w:p>
    <w:p w14:paraId="1B0E74B2" w14:textId="2D0F550C" w:rsidR="00D86C09" w:rsidRPr="00032AC3" w:rsidRDefault="00D86C09" w:rsidP="00D86C09">
      <w:pPr>
        <w:jc w:val="both"/>
        <w:rPr>
          <w:b/>
          <w:sz w:val="22"/>
          <w:szCs w:val="22"/>
        </w:rPr>
      </w:pPr>
      <w:r w:rsidRPr="00032AC3">
        <w:rPr>
          <w:b/>
          <w:sz w:val="22"/>
          <w:szCs w:val="22"/>
        </w:rPr>
        <w:t>3. Nagrinėjama teritorija:</w:t>
      </w:r>
      <w:r w:rsidRPr="00032AC3">
        <w:rPr>
          <w:sz w:val="22"/>
          <w:szCs w:val="22"/>
        </w:rPr>
        <w:t xml:space="preserve"> </w:t>
      </w:r>
      <w:r w:rsidR="00DC6166">
        <w:rPr>
          <w:sz w:val="22"/>
          <w:szCs w:val="22"/>
        </w:rPr>
        <w:t xml:space="preserve">Metelių, </w:t>
      </w:r>
      <w:proofErr w:type="spellStart"/>
      <w:r w:rsidR="000B2283">
        <w:rPr>
          <w:sz w:val="22"/>
          <w:szCs w:val="22"/>
        </w:rPr>
        <w:t>Mardasavo</w:t>
      </w:r>
      <w:proofErr w:type="spellEnd"/>
      <w:r w:rsidR="00DC6166">
        <w:rPr>
          <w:sz w:val="22"/>
          <w:szCs w:val="22"/>
        </w:rPr>
        <w:t>, Veisiejų gatv</w:t>
      </w:r>
      <w:r w:rsidR="006F3BE1">
        <w:rPr>
          <w:sz w:val="22"/>
          <w:szCs w:val="22"/>
        </w:rPr>
        <w:t>ių ir</w:t>
      </w:r>
      <w:r w:rsidR="00DC6166">
        <w:rPr>
          <w:sz w:val="22"/>
          <w:szCs w:val="22"/>
        </w:rPr>
        <w:t xml:space="preserve"> Galvės plen</w:t>
      </w:r>
      <w:r w:rsidR="00570EAE">
        <w:rPr>
          <w:sz w:val="22"/>
          <w:szCs w:val="22"/>
        </w:rPr>
        <w:t>t</w:t>
      </w:r>
      <w:r w:rsidR="006F3BE1">
        <w:rPr>
          <w:sz w:val="22"/>
          <w:szCs w:val="22"/>
        </w:rPr>
        <w:t>o raudonosiomis linijomis</w:t>
      </w:r>
      <w:r w:rsidR="00570EAE">
        <w:rPr>
          <w:sz w:val="22"/>
          <w:szCs w:val="22"/>
        </w:rPr>
        <w:t xml:space="preserve"> ir valstybini</w:t>
      </w:r>
      <w:r w:rsidR="006F3BE1">
        <w:rPr>
          <w:sz w:val="22"/>
          <w:szCs w:val="22"/>
        </w:rPr>
        <w:t>o</w:t>
      </w:r>
      <w:r w:rsidR="00570EAE">
        <w:rPr>
          <w:sz w:val="22"/>
          <w:szCs w:val="22"/>
        </w:rPr>
        <w:t xml:space="preserve"> mišk</w:t>
      </w:r>
      <w:r w:rsidR="006F3BE1">
        <w:rPr>
          <w:sz w:val="22"/>
          <w:szCs w:val="22"/>
        </w:rPr>
        <w:t>o sklyp</w:t>
      </w:r>
      <w:r w:rsidR="00104A0A">
        <w:rPr>
          <w:sz w:val="22"/>
          <w:szCs w:val="22"/>
        </w:rPr>
        <w:t>o</w:t>
      </w:r>
      <w:r w:rsidR="00570EAE">
        <w:rPr>
          <w:sz w:val="22"/>
          <w:szCs w:val="22"/>
        </w:rPr>
        <w:t xml:space="preserve"> apribota teritorija</w:t>
      </w:r>
      <w:r w:rsidR="00DC6166">
        <w:rPr>
          <w:sz w:val="22"/>
          <w:szCs w:val="22"/>
        </w:rPr>
        <w:t xml:space="preserve"> </w:t>
      </w:r>
      <w:r w:rsidRPr="007A7D87">
        <w:rPr>
          <w:sz w:val="22"/>
          <w:szCs w:val="22"/>
        </w:rPr>
        <w:t xml:space="preserve"> (pažymėta pridedamoje schemoje).</w:t>
      </w:r>
      <w:r w:rsidRPr="00032AC3">
        <w:rPr>
          <w:sz w:val="22"/>
          <w:szCs w:val="22"/>
        </w:rPr>
        <w:t xml:space="preserve"> </w:t>
      </w:r>
    </w:p>
    <w:p w14:paraId="2FBD7244" w14:textId="77777777" w:rsidR="00F87300" w:rsidRDefault="00D86C09" w:rsidP="00FE40F4">
      <w:pPr>
        <w:jc w:val="both"/>
        <w:rPr>
          <w:bCs/>
          <w:sz w:val="22"/>
          <w:szCs w:val="22"/>
        </w:rPr>
      </w:pPr>
      <w:r w:rsidRPr="00032AC3">
        <w:rPr>
          <w:b/>
          <w:sz w:val="22"/>
          <w:szCs w:val="22"/>
        </w:rPr>
        <w:t>4</w:t>
      </w:r>
      <w:r w:rsidR="00D20460" w:rsidRPr="00032AC3">
        <w:rPr>
          <w:b/>
          <w:sz w:val="22"/>
          <w:szCs w:val="22"/>
        </w:rPr>
        <w:t xml:space="preserve">. Planavimo organizatorius: </w:t>
      </w:r>
      <w:r w:rsidR="00F87300" w:rsidRPr="00F87300">
        <w:rPr>
          <w:bCs/>
          <w:sz w:val="22"/>
          <w:szCs w:val="22"/>
        </w:rPr>
        <w:t>Vilniaus miesto savivaldybės administracijos direktorius, Konstitucijos pr. 3, tel. (8 5) 211 2000, faks. 8 5 2112222, LT-09601, Vilnius.</w:t>
      </w:r>
    </w:p>
    <w:p w14:paraId="77422ADE" w14:textId="73481794" w:rsidR="003A1B4D" w:rsidRPr="00032AC3" w:rsidRDefault="00D86C09" w:rsidP="00FE40F4">
      <w:pPr>
        <w:jc w:val="both"/>
        <w:rPr>
          <w:bCs/>
          <w:sz w:val="22"/>
          <w:szCs w:val="22"/>
        </w:rPr>
      </w:pPr>
      <w:r w:rsidRPr="00032AC3">
        <w:rPr>
          <w:b/>
          <w:sz w:val="22"/>
          <w:szCs w:val="22"/>
        </w:rPr>
        <w:t>5</w:t>
      </w:r>
      <w:r w:rsidR="00D20460" w:rsidRPr="00032AC3">
        <w:rPr>
          <w:b/>
          <w:sz w:val="22"/>
          <w:szCs w:val="22"/>
        </w:rPr>
        <w:t xml:space="preserve">. </w:t>
      </w:r>
      <w:r w:rsidR="003A1B4D" w:rsidRPr="00032AC3">
        <w:rPr>
          <w:b/>
          <w:sz w:val="22"/>
          <w:szCs w:val="22"/>
        </w:rPr>
        <w:t xml:space="preserve">Planavimo iniciatorius: </w:t>
      </w:r>
      <w:r w:rsidR="0057694F">
        <w:rPr>
          <w:bCs/>
          <w:sz w:val="22"/>
          <w:szCs w:val="22"/>
        </w:rPr>
        <w:t>juridinis asmuo.</w:t>
      </w:r>
    </w:p>
    <w:p w14:paraId="4096D248" w14:textId="06546AA5" w:rsidR="00E160DD" w:rsidRPr="00032AC3" w:rsidRDefault="00E160DD" w:rsidP="00FE40F4">
      <w:pPr>
        <w:jc w:val="both"/>
        <w:rPr>
          <w:b/>
          <w:sz w:val="22"/>
          <w:szCs w:val="22"/>
        </w:rPr>
      </w:pPr>
      <w:r w:rsidRPr="00032AC3">
        <w:rPr>
          <w:b/>
          <w:sz w:val="22"/>
          <w:szCs w:val="22"/>
        </w:rPr>
        <w:t>6. Rengėjas:</w:t>
      </w:r>
      <w:r w:rsidRPr="00032AC3">
        <w:rPr>
          <w:bCs/>
          <w:sz w:val="22"/>
          <w:szCs w:val="22"/>
        </w:rPr>
        <w:t xml:space="preserve"> pasirenka planavimo iniciatorius.</w:t>
      </w:r>
    </w:p>
    <w:p w14:paraId="4976698F" w14:textId="7BA70760" w:rsidR="00FE40F4" w:rsidRPr="00032AC3" w:rsidRDefault="00E160DD" w:rsidP="00FE40F4">
      <w:pPr>
        <w:jc w:val="both"/>
        <w:rPr>
          <w:sz w:val="22"/>
          <w:szCs w:val="22"/>
        </w:rPr>
      </w:pPr>
      <w:r w:rsidRPr="00032AC3">
        <w:rPr>
          <w:b/>
          <w:sz w:val="22"/>
          <w:szCs w:val="22"/>
        </w:rPr>
        <w:t>7</w:t>
      </w:r>
      <w:r w:rsidR="003A1B4D" w:rsidRPr="00032AC3">
        <w:rPr>
          <w:b/>
          <w:sz w:val="22"/>
          <w:szCs w:val="22"/>
        </w:rPr>
        <w:t xml:space="preserve">. </w:t>
      </w:r>
      <w:r w:rsidR="00D20460" w:rsidRPr="00032AC3">
        <w:rPr>
          <w:b/>
          <w:sz w:val="22"/>
          <w:szCs w:val="22"/>
        </w:rPr>
        <w:t xml:space="preserve">Planavimo pagrindas: </w:t>
      </w:r>
      <w:r w:rsidR="0057694F">
        <w:rPr>
          <w:sz w:val="22"/>
          <w:szCs w:val="22"/>
        </w:rPr>
        <w:t>juridinio asmens 2021-10-20</w:t>
      </w:r>
      <w:r w:rsidR="003A1B4D" w:rsidRPr="00032AC3">
        <w:rPr>
          <w:sz w:val="22"/>
          <w:szCs w:val="22"/>
        </w:rPr>
        <w:t xml:space="preserve"> prašymas.</w:t>
      </w:r>
      <w:r w:rsidR="00D20460" w:rsidRPr="00032AC3">
        <w:rPr>
          <w:b/>
          <w:sz w:val="22"/>
          <w:szCs w:val="22"/>
        </w:rPr>
        <w:t xml:space="preserve"> </w:t>
      </w:r>
    </w:p>
    <w:p w14:paraId="1C2160E4" w14:textId="77777777" w:rsidR="00993551" w:rsidRDefault="00E160DD" w:rsidP="00FE40F4">
      <w:pPr>
        <w:jc w:val="both"/>
        <w:rPr>
          <w:b/>
          <w:sz w:val="22"/>
          <w:szCs w:val="22"/>
        </w:rPr>
      </w:pPr>
      <w:r w:rsidRPr="00032AC3">
        <w:rPr>
          <w:b/>
          <w:sz w:val="22"/>
          <w:szCs w:val="22"/>
        </w:rPr>
        <w:t>8</w:t>
      </w:r>
      <w:r w:rsidR="00D20460" w:rsidRPr="00032AC3">
        <w:rPr>
          <w:b/>
          <w:sz w:val="22"/>
          <w:szCs w:val="22"/>
        </w:rPr>
        <w:t>.</w:t>
      </w:r>
      <w:r w:rsidR="00D86C09" w:rsidRPr="00032AC3">
        <w:rPr>
          <w:b/>
          <w:sz w:val="22"/>
          <w:szCs w:val="22"/>
        </w:rPr>
        <w:t xml:space="preserve"> </w:t>
      </w:r>
      <w:r w:rsidR="00D20460" w:rsidRPr="00032AC3">
        <w:rPr>
          <w:b/>
          <w:sz w:val="22"/>
          <w:szCs w:val="22"/>
        </w:rPr>
        <w:t>Planavimo</w:t>
      </w:r>
      <w:r w:rsidRPr="00032AC3">
        <w:rPr>
          <w:b/>
          <w:sz w:val="22"/>
          <w:szCs w:val="22"/>
        </w:rPr>
        <w:t xml:space="preserve"> tikslai ir</w:t>
      </w:r>
      <w:r w:rsidR="00D20460" w:rsidRPr="00032AC3">
        <w:rPr>
          <w:b/>
          <w:sz w:val="22"/>
          <w:szCs w:val="22"/>
        </w:rPr>
        <w:t xml:space="preserve"> uždaviniai: </w:t>
      </w:r>
      <w:bookmarkStart w:id="0" w:name="_Hlk25153497"/>
      <w:bookmarkStart w:id="1" w:name="_Hlk532974041"/>
      <w:bookmarkStart w:id="2" w:name="_Hlk51152482"/>
    </w:p>
    <w:p w14:paraId="19C8586E" w14:textId="7128A0E4" w:rsidR="00993551" w:rsidRDefault="00D613F8" w:rsidP="004C3A29">
      <w:pPr>
        <w:pStyle w:val="Pagrindinistekstas"/>
        <w:ind w:firstLine="1296"/>
        <w:jc w:val="both"/>
        <w:rPr>
          <w:sz w:val="22"/>
          <w:szCs w:val="22"/>
        </w:rPr>
      </w:pPr>
      <w:r w:rsidRPr="00D613F8">
        <w:rPr>
          <w:sz w:val="22"/>
          <w:szCs w:val="22"/>
        </w:rPr>
        <w:t>koreguoti Vilniaus miesto savivaldybės administracijos direktoriaus 2005 m. balandžio  12 d. įsakymu Nr. 30-553 ,,Dėl sklypų (kadastro Nr. 0101/0164:44,</w:t>
      </w:r>
      <w:r>
        <w:rPr>
          <w:sz w:val="22"/>
          <w:szCs w:val="22"/>
        </w:rPr>
        <w:t xml:space="preserve"> </w:t>
      </w:r>
      <w:r w:rsidRPr="00D613F8">
        <w:rPr>
          <w:sz w:val="22"/>
          <w:szCs w:val="22"/>
        </w:rPr>
        <w:t xml:space="preserve">Nr. 0101/0164:29, Nr. 0101/0164:23, </w:t>
      </w:r>
      <w:r>
        <w:rPr>
          <w:sz w:val="22"/>
          <w:szCs w:val="22"/>
        </w:rPr>
        <w:br/>
      </w:r>
      <w:r w:rsidRPr="00D613F8">
        <w:rPr>
          <w:sz w:val="22"/>
          <w:szCs w:val="22"/>
        </w:rPr>
        <w:t xml:space="preserve">Nr. 0101/0164:41) </w:t>
      </w:r>
      <w:proofErr w:type="spellStart"/>
      <w:r w:rsidRPr="00D613F8">
        <w:rPr>
          <w:sz w:val="22"/>
          <w:szCs w:val="22"/>
        </w:rPr>
        <w:t>Dobrovolės</w:t>
      </w:r>
      <w:proofErr w:type="spellEnd"/>
      <w:r w:rsidRPr="00D613F8">
        <w:rPr>
          <w:sz w:val="22"/>
          <w:szCs w:val="22"/>
        </w:rPr>
        <w:t xml:space="preserve"> kaime, Panerių seniūnijoje, detaliojo plano tvirtinimo“ patvirtinto detaliojo plano (registro Nr. T00054937) sprendinius inicijavimo sutarties pagrindu sklypuose Metelių g. 12 (kadastro Nr. 0101/0164:539) ir (kadastro Nr. 0101/0164:553), suformuotuose Vilniaus miesto savivaldybės administracijos direktoriaus pavaduotojo 2019 m. vasario 8 d. įsakymu Nr. A30-300/19 „Dėl žemės sklypo Metelių g. 12 ir sklypo (kadastro Nr. 0101/0164:553) formavimo ir pertvarkymo projekto tvirtinimo“ pavirtintu žemės sklypų pertvarkymo projektu,  sujungiant tos pačios paskirties ir žemės naudojimo būdo sklypus (kadastro Nr. 0101/0164:539 ir Nr. 0101/0164:553) ir nustatant teritorijos  naudojimo reglamentus vadovaujantis Vilniaus miesto savivaldybės teritorijos bendruoju planu (pagal pridedamą miesto plano ištrauką). </w:t>
      </w:r>
      <w:r w:rsidR="005C187F" w:rsidRPr="005C187F">
        <w:rPr>
          <w:sz w:val="22"/>
          <w:szCs w:val="22"/>
          <w:lang w:eastAsia="lt-LT"/>
        </w:rPr>
        <w:t xml:space="preserve">Vilniaus miesto savivaldybės teritorijos bendrajame plane (toliau – BP) teritorija patenka į </w:t>
      </w:r>
      <w:r w:rsidR="004C3A29">
        <w:rPr>
          <w:sz w:val="22"/>
          <w:szCs w:val="22"/>
          <w:lang w:eastAsia="lt-LT"/>
        </w:rPr>
        <w:br/>
      </w:r>
      <w:r w:rsidR="007D16A3">
        <w:rPr>
          <w:sz w:val="22"/>
          <w:szCs w:val="22"/>
          <w:lang w:eastAsia="lt-LT"/>
        </w:rPr>
        <w:t>DOB-2-2</w:t>
      </w:r>
      <w:r w:rsidR="005C187F" w:rsidRPr="005C187F">
        <w:rPr>
          <w:sz w:val="22"/>
          <w:szCs w:val="22"/>
          <w:lang w:eastAsia="lt-LT"/>
        </w:rPr>
        <w:t xml:space="preserve"> </w:t>
      </w:r>
      <w:r w:rsidR="007D16A3">
        <w:rPr>
          <w:sz w:val="22"/>
          <w:szCs w:val="22"/>
          <w:lang w:eastAsia="lt-LT"/>
        </w:rPr>
        <w:t>–</w:t>
      </w:r>
      <w:r w:rsidR="005C187F" w:rsidRPr="005C187F">
        <w:rPr>
          <w:sz w:val="22"/>
          <w:szCs w:val="22"/>
          <w:lang w:eastAsia="lt-LT"/>
        </w:rPr>
        <w:t xml:space="preserve"> </w:t>
      </w:r>
      <w:r w:rsidR="007D16A3">
        <w:rPr>
          <w:sz w:val="22"/>
          <w:szCs w:val="22"/>
          <w:lang w:eastAsia="lt-LT"/>
        </w:rPr>
        <w:t>Pramonės ir sandėliavimo</w:t>
      </w:r>
      <w:r w:rsidR="005C187F" w:rsidRPr="005C187F">
        <w:rPr>
          <w:sz w:val="22"/>
          <w:szCs w:val="22"/>
          <w:lang w:eastAsia="lt-LT"/>
        </w:rPr>
        <w:t xml:space="preserve"> - funkcinę zoną</w:t>
      </w:r>
      <w:r w:rsidR="00B3288C">
        <w:rPr>
          <w:sz w:val="22"/>
          <w:szCs w:val="22"/>
          <w:lang w:eastAsia="lt-LT"/>
        </w:rPr>
        <w:t xml:space="preserve"> ir i</w:t>
      </w:r>
      <w:r w:rsidR="00B3288C" w:rsidRPr="00B3288C">
        <w:rPr>
          <w:sz w:val="22"/>
          <w:szCs w:val="22"/>
          <w:lang w:eastAsia="lt-LT"/>
        </w:rPr>
        <w:t>nžinerinės infrastruktūros koridorių zon</w:t>
      </w:r>
      <w:r w:rsidR="00B3288C">
        <w:rPr>
          <w:sz w:val="22"/>
          <w:szCs w:val="22"/>
          <w:lang w:eastAsia="lt-LT"/>
        </w:rPr>
        <w:t>ą.</w:t>
      </w:r>
    </w:p>
    <w:bookmarkEnd w:id="0"/>
    <w:bookmarkEnd w:id="1"/>
    <w:bookmarkEnd w:id="2"/>
    <w:p w14:paraId="12869F84" w14:textId="6307E3C6" w:rsidR="006774EA" w:rsidRPr="00032AC3" w:rsidRDefault="00E9440F">
      <w:pPr>
        <w:jc w:val="both"/>
        <w:rPr>
          <w:sz w:val="22"/>
          <w:szCs w:val="22"/>
        </w:rPr>
      </w:pPr>
      <w:r w:rsidRPr="00032AC3">
        <w:rPr>
          <w:b/>
          <w:sz w:val="22"/>
          <w:szCs w:val="22"/>
        </w:rPr>
        <w:t>9</w:t>
      </w:r>
      <w:r w:rsidR="00D20460" w:rsidRPr="00032AC3">
        <w:rPr>
          <w:b/>
          <w:sz w:val="22"/>
          <w:szCs w:val="22"/>
        </w:rPr>
        <w:t xml:space="preserve">. Papildomi planavimo uždaviniai: </w:t>
      </w:r>
      <w:r w:rsidR="00D20460" w:rsidRPr="00032AC3">
        <w:rPr>
          <w:sz w:val="22"/>
          <w:szCs w:val="22"/>
        </w:rPr>
        <w:t>numatyti funkcinius bei kompozicinius ryšius su gretimomis teritorijomis</w:t>
      </w:r>
      <w:r w:rsidR="00D054D4" w:rsidRPr="00032AC3">
        <w:rPr>
          <w:sz w:val="22"/>
          <w:szCs w:val="22"/>
        </w:rPr>
        <w:t>.</w:t>
      </w:r>
    </w:p>
    <w:p w14:paraId="12869F86" w14:textId="0C712D84" w:rsidR="006774EA" w:rsidRPr="00032AC3" w:rsidRDefault="00E9440F" w:rsidP="003363F6">
      <w:pPr>
        <w:jc w:val="both"/>
        <w:rPr>
          <w:sz w:val="22"/>
          <w:szCs w:val="22"/>
        </w:rPr>
      </w:pPr>
      <w:r w:rsidRPr="00032AC3">
        <w:rPr>
          <w:b/>
          <w:sz w:val="22"/>
          <w:szCs w:val="22"/>
        </w:rPr>
        <w:t>10</w:t>
      </w:r>
      <w:r w:rsidR="00D20460" w:rsidRPr="00032AC3">
        <w:rPr>
          <w:b/>
          <w:sz w:val="22"/>
          <w:szCs w:val="22"/>
        </w:rPr>
        <w:t xml:space="preserve">. Papildomi reglamentai: </w:t>
      </w:r>
      <w:r w:rsidR="00D20460" w:rsidRPr="00032AC3">
        <w:rPr>
          <w:sz w:val="22"/>
          <w:szCs w:val="22"/>
        </w:rPr>
        <w:t>teritorijos tūrinės ir erdvinės kompozicijos reikalavimai</w:t>
      </w:r>
      <w:r w:rsidR="003363F6" w:rsidRPr="00032AC3">
        <w:rPr>
          <w:sz w:val="22"/>
          <w:szCs w:val="22"/>
        </w:rPr>
        <w:t>.</w:t>
      </w:r>
    </w:p>
    <w:p w14:paraId="23E5E74B" w14:textId="77777777" w:rsidR="005E06B3" w:rsidRPr="00032AC3" w:rsidRDefault="005E06B3" w:rsidP="005E06B3">
      <w:pPr>
        <w:jc w:val="both"/>
        <w:rPr>
          <w:sz w:val="22"/>
          <w:szCs w:val="22"/>
        </w:rPr>
      </w:pPr>
      <w:r w:rsidRPr="00032AC3">
        <w:rPr>
          <w:b/>
          <w:bCs/>
          <w:sz w:val="22"/>
          <w:szCs w:val="22"/>
        </w:rPr>
        <w:t>11</w:t>
      </w:r>
      <w:r w:rsidR="00D20460" w:rsidRPr="00032AC3">
        <w:rPr>
          <w:b/>
          <w:bCs/>
          <w:sz w:val="22"/>
          <w:szCs w:val="22"/>
        </w:rPr>
        <w:t xml:space="preserve">. </w:t>
      </w:r>
      <w:r w:rsidRPr="00032AC3">
        <w:rPr>
          <w:b/>
          <w:sz w:val="22"/>
          <w:szCs w:val="22"/>
        </w:rPr>
        <w:t>Tyrimai ir galimybių studijos:</w:t>
      </w:r>
      <w:r w:rsidRPr="00032AC3">
        <w:rPr>
          <w:sz w:val="22"/>
          <w:szCs w:val="22"/>
        </w:rPr>
        <w:t xml:space="preserve">  nereikalingos.</w:t>
      </w:r>
    </w:p>
    <w:p w14:paraId="45E6EAB5" w14:textId="044BCBDA" w:rsidR="005E06B3" w:rsidRPr="00032AC3" w:rsidRDefault="005E06B3" w:rsidP="005E06B3">
      <w:pPr>
        <w:jc w:val="both"/>
        <w:rPr>
          <w:bCs/>
          <w:sz w:val="22"/>
          <w:szCs w:val="22"/>
        </w:rPr>
      </w:pPr>
      <w:r w:rsidRPr="00032AC3">
        <w:rPr>
          <w:b/>
          <w:bCs/>
          <w:sz w:val="22"/>
          <w:szCs w:val="22"/>
        </w:rPr>
        <w:t xml:space="preserve">12. SPAV reikalingumas: </w:t>
      </w:r>
      <w:r w:rsidRPr="00032AC3">
        <w:rPr>
          <w:sz w:val="22"/>
          <w:szCs w:val="22"/>
        </w:rPr>
        <w:t>nereikalingas.</w:t>
      </w:r>
    </w:p>
    <w:p w14:paraId="46C70003" w14:textId="562C888D" w:rsidR="005E06B3" w:rsidRPr="00032AC3" w:rsidRDefault="005E06B3" w:rsidP="005E06B3">
      <w:pPr>
        <w:jc w:val="both"/>
        <w:rPr>
          <w:bCs/>
          <w:sz w:val="22"/>
          <w:szCs w:val="22"/>
        </w:rPr>
      </w:pPr>
      <w:r w:rsidRPr="00032AC3">
        <w:rPr>
          <w:b/>
          <w:bCs/>
          <w:sz w:val="22"/>
          <w:szCs w:val="22"/>
        </w:rPr>
        <w:t>13. Atviras konkursas geriausiai urbanistinei idėjai atrinkti:</w:t>
      </w:r>
      <w:r w:rsidRPr="00032AC3">
        <w:rPr>
          <w:bCs/>
          <w:sz w:val="22"/>
          <w:szCs w:val="22"/>
        </w:rPr>
        <w:t xml:space="preserve"> nereikalingas.</w:t>
      </w:r>
    </w:p>
    <w:p w14:paraId="14DEEA20" w14:textId="5BFA32CD" w:rsidR="004B2DF4" w:rsidRPr="00032AC3" w:rsidRDefault="009F36BB" w:rsidP="009F36BB">
      <w:pPr>
        <w:jc w:val="both"/>
        <w:rPr>
          <w:sz w:val="22"/>
          <w:szCs w:val="22"/>
          <w:lang w:eastAsia="lt-LT"/>
        </w:rPr>
      </w:pPr>
      <w:r w:rsidRPr="00032AC3">
        <w:rPr>
          <w:b/>
          <w:sz w:val="22"/>
          <w:szCs w:val="22"/>
          <w:lang w:eastAsia="lt-LT"/>
        </w:rPr>
        <w:t xml:space="preserve">14. </w:t>
      </w:r>
      <w:r w:rsidR="004B2DF4" w:rsidRPr="00032AC3">
        <w:rPr>
          <w:b/>
          <w:sz w:val="22"/>
          <w:szCs w:val="22"/>
          <w:lang w:eastAsia="lt-LT"/>
        </w:rPr>
        <w:t xml:space="preserve">Detaliojo planavimo koregavimo etapai: </w:t>
      </w:r>
      <w:r w:rsidR="004B2DF4" w:rsidRPr="00032AC3">
        <w:rPr>
          <w:bCs/>
          <w:sz w:val="22"/>
          <w:szCs w:val="22"/>
          <w:lang w:eastAsia="lt-LT"/>
        </w:rPr>
        <w:t>p</w:t>
      </w:r>
      <w:r w:rsidR="004B2DF4" w:rsidRPr="00032AC3">
        <w:rPr>
          <w:sz w:val="22"/>
          <w:szCs w:val="22"/>
          <w:lang w:eastAsia="lt-LT"/>
        </w:rPr>
        <w:t xml:space="preserve">arengiamasis, rengimo ir baigiamasis etapai. </w:t>
      </w:r>
    </w:p>
    <w:p w14:paraId="46C88C91" w14:textId="73AAC91E" w:rsidR="004B2DF4" w:rsidRPr="00032AC3" w:rsidRDefault="005A51C7" w:rsidP="004B2DF4">
      <w:pPr>
        <w:jc w:val="both"/>
        <w:rPr>
          <w:sz w:val="22"/>
          <w:szCs w:val="22"/>
        </w:rPr>
      </w:pPr>
      <w:r w:rsidRPr="00032AC3">
        <w:rPr>
          <w:b/>
          <w:sz w:val="22"/>
          <w:szCs w:val="22"/>
          <w:lang w:eastAsia="lt-LT"/>
        </w:rPr>
        <w:t xml:space="preserve">15. </w:t>
      </w:r>
      <w:r w:rsidR="004B2DF4" w:rsidRPr="00032AC3">
        <w:rPr>
          <w:b/>
          <w:sz w:val="22"/>
          <w:szCs w:val="22"/>
          <w:lang w:eastAsia="lt-LT"/>
        </w:rPr>
        <w:t>Detaliojo plano koncepcijos rengimas:</w:t>
      </w:r>
      <w:r w:rsidR="004B2DF4" w:rsidRPr="00032AC3">
        <w:rPr>
          <w:sz w:val="22"/>
          <w:szCs w:val="22"/>
          <w:lang w:eastAsia="lt-LT"/>
        </w:rPr>
        <w:t xml:space="preserve"> nerengiama. </w:t>
      </w:r>
    </w:p>
    <w:p w14:paraId="16C56055" w14:textId="00D22C2C" w:rsidR="004B2DF4" w:rsidRPr="00032AC3" w:rsidRDefault="005A51C7" w:rsidP="004B2DF4">
      <w:pPr>
        <w:jc w:val="both"/>
        <w:rPr>
          <w:sz w:val="22"/>
          <w:szCs w:val="22"/>
        </w:rPr>
      </w:pPr>
      <w:r w:rsidRPr="00032AC3">
        <w:rPr>
          <w:b/>
          <w:bCs/>
          <w:sz w:val="22"/>
          <w:szCs w:val="22"/>
        </w:rPr>
        <w:t xml:space="preserve">16. </w:t>
      </w:r>
      <w:r w:rsidR="004B2DF4" w:rsidRPr="00032AC3">
        <w:rPr>
          <w:b/>
          <w:bCs/>
          <w:sz w:val="22"/>
          <w:szCs w:val="22"/>
        </w:rPr>
        <w:t xml:space="preserve">Sprendinių </w:t>
      </w:r>
      <w:r w:rsidR="004B2DF4" w:rsidRPr="00032AC3">
        <w:rPr>
          <w:b/>
          <w:bCs/>
          <w:sz w:val="22"/>
          <w:szCs w:val="22"/>
          <w:lang w:eastAsia="lt-LT"/>
        </w:rPr>
        <w:t>nepriklausomas profesinis vertinimas</w:t>
      </w:r>
      <w:r w:rsidR="004B2DF4" w:rsidRPr="00032AC3">
        <w:rPr>
          <w:b/>
          <w:bCs/>
          <w:sz w:val="22"/>
          <w:szCs w:val="22"/>
        </w:rPr>
        <w:t xml:space="preserve">: </w:t>
      </w:r>
      <w:r w:rsidR="004B2DF4" w:rsidRPr="00032AC3">
        <w:rPr>
          <w:bCs/>
          <w:sz w:val="22"/>
          <w:szCs w:val="22"/>
        </w:rPr>
        <w:t>nereikalingas.</w:t>
      </w:r>
      <w:r w:rsidR="004B2DF4" w:rsidRPr="00032AC3">
        <w:rPr>
          <w:b/>
          <w:bCs/>
          <w:sz w:val="22"/>
          <w:szCs w:val="22"/>
        </w:rPr>
        <w:t xml:space="preserve"> </w:t>
      </w:r>
    </w:p>
    <w:p w14:paraId="2D0D6590" w14:textId="46A0B27A" w:rsidR="004B2DF4" w:rsidRPr="00032AC3" w:rsidRDefault="005A51C7" w:rsidP="004B2DF4">
      <w:pPr>
        <w:jc w:val="both"/>
        <w:rPr>
          <w:sz w:val="22"/>
          <w:szCs w:val="22"/>
          <w:lang w:eastAsia="lt-LT"/>
        </w:rPr>
      </w:pPr>
      <w:r w:rsidRPr="00032AC3">
        <w:rPr>
          <w:b/>
          <w:bCs/>
          <w:sz w:val="22"/>
          <w:szCs w:val="22"/>
        </w:rPr>
        <w:t xml:space="preserve">17. </w:t>
      </w:r>
      <w:r w:rsidR="004B2DF4" w:rsidRPr="00032AC3">
        <w:rPr>
          <w:b/>
          <w:bCs/>
          <w:sz w:val="22"/>
          <w:szCs w:val="22"/>
        </w:rPr>
        <w:t xml:space="preserve">Viešumo užtikrinimas: </w:t>
      </w:r>
      <w:r w:rsidR="004B2DF4" w:rsidRPr="00032AC3">
        <w:rPr>
          <w:sz w:val="22"/>
          <w:szCs w:val="22"/>
          <w:lang w:eastAsia="lt-LT"/>
        </w:rPr>
        <w:t>detaliojo plano koregavimo viešumo procedūros atliekamos teisės aktuose nustatyta tvarka. Jas užtikrina planavimo organizatorius ir iniciatorius.</w:t>
      </w:r>
    </w:p>
    <w:p w14:paraId="75FE0021" w14:textId="33A31F48" w:rsidR="004B2DF4" w:rsidRPr="00032AC3" w:rsidRDefault="005A51C7" w:rsidP="004B2DF4">
      <w:pPr>
        <w:jc w:val="both"/>
        <w:rPr>
          <w:sz w:val="22"/>
          <w:szCs w:val="22"/>
        </w:rPr>
      </w:pPr>
      <w:r w:rsidRPr="00032AC3">
        <w:rPr>
          <w:b/>
          <w:sz w:val="22"/>
          <w:szCs w:val="22"/>
        </w:rPr>
        <w:t xml:space="preserve">18. </w:t>
      </w:r>
      <w:r w:rsidR="004B2DF4" w:rsidRPr="00032AC3">
        <w:rPr>
          <w:b/>
          <w:sz w:val="22"/>
          <w:szCs w:val="22"/>
        </w:rPr>
        <w:t xml:space="preserve">Planavimo terminai: </w:t>
      </w:r>
      <w:r w:rsidR="004B2DF4" w:rsidRPr="00032AC3">
        <w:rPr>
          <w:sz w:val="22"/>
          <w:szCs w:val="22"/>
        </w:rPr>
        <w:t>nurodomi teritorijų planavimo proceso inicijavimo sutartyje.</w:t>
      </w:r>
    </w:p>
    <w:p w14:paraId="2C57E262" w14:textId="3D82C57B" w:rsidR="004B2DF4" w:rsidRPr="00032AC3" w:rsidRDefault="005A51C7" w:rsidP="004B2DF4">
      <w:pPr>
        <w:jc w:val="both"/>
        <w:rPr>
          <w:sz w:val="22"/>
          <w:szCs w:val="22"/>
        </w:rPr>
      </w:pPr>
      <w:r w:rsidRPr="00032AC3">
        <w:rPr>
          <w:b/>
          <w:bCs/>
          <w:sz w:val="22"/>
          <w:szCs w:val="22"/>
        </w:rPr>
        <w:t xml:space="preserve">19. </w:t>
      </w:r>
      <w:r w:rsidR="004B2DF4" w:rsidRPr="00032AC3">
        <w:rPr>
          <w:b/>
          <w:bCs/>
          <w:sz w:val="22"/>
          <w:szCs w:val="22"/>
        </w:rPr>
        <w:t xml:space="preserve">Derinimo procedūra: </w:t>
      </w:r>
      <w:r w:rsidR="004B2DF4" w:rsidRPr="00032AC3">
        <w:rPr>
          <w:bCs/>
          <w:sz w:val="22"/>
          <w:szCs w:val="22"/>
        </w:rPr>
        <w:t>detalųjį planą derinti Lietuvos Respublikos teritorijų planavimo dokumentų rengimo ir teritorijų planavimo proceso valstybinės priežiūros informacinėje sistemoje (TPDRIS).</w:t>
      </w:r>
    </w:p>
    <w:p w14:paraId="3047DAEE" w14:textId="04E1E8B9" w:rsidR="00032AC3" w:rsidRPr="00032AC3" w:rsidRDefault="005A51C7" w:rsidP="00032AC3">
      <w:pPr>
        <w:tabs>
          <w:tab w:val="left" w:pos="7560"/>
        </w:tabs>
        <w:jc w:val="both"/>
        <w:rPr>
          <w:bCs/>
          <w:iCs/>
          <w:caps/>
          <w:sz w:val="22"/>
          <w:szCs w:val="22"/>
          <w:u w:val="single"/>
        </w:rPr>
      </w:pPr>
      <w:r w:rsidRPr="00032AC3">
        <w:rPr>
          <w:b/>
          <w:bCs/>
          <w:sz w:val="22"/>
          <w:szCs w:val="22"/>
        </w:rPr>
        <w:t xml:space="preserve">20. </w:t>
      </w:r>
      <w:r w:rsidR="004B2DF4" w:rsidRPr="00032AC3">
        <w:rPr>
          <w:b/>
          <w:bCs/>
          <w:sz w:val="22"/>
          <w:szCs w:val="22"/>
        </w:rPr>
        <w:t xml:space="preserve">Kiti reikalavimai: </w:t>
      </w:r>
      <w:r w:rsidR="004B2DF4" w:rsidRPr="00032AC3">
        <w:rPr>
          <w:bCs/>
          <w:iCs/>
          <w:sz w:val="22"/>
          <w:szCs w:val="22"/>
        </w:rPr>
        <w:t xml:space="preserve">trūkstamus planavimui pradinius duomenis organizatorius paveda surinkti rengėjui. Projektą rengti ant skaitmeninių žemėlapių, panaudojant M 1:500-M1:1000 duomenis (detaliojo plano rengėjas gali papildomai naudoti ir kitus mastelius). Patvirtintą dokumentą užregistruoti </w:t>
      </w:r>
      <w:r w:rsidR="00032AC3" w:rsidRPr="00032AC3">
        <w:rPr>
          <w:bCs/>
          <w:iCs/>
          <w:sz w:val="22"/>
          <w:szCs w:val="22"/>
        </w:rPr>
        <w:t>www.tpdr.lt</w:t>
      </w:r>
      <w:r w:rsidR="004B2DF4" w:rsidRPr="00032AC3">
        <w:rPr>
          <w:bCs/>
          <w:iCs/>
          <w:sz w:val="22"/>
          <w:szCs w:val="22"/>
        </w:rPr>
        <w:t>.</w:t>
      </w:r>
    </w:p>
    <w:p w14:paraId="6404C3EA" w14:textId="0692902D" w:rsidR="00032AC3" w:rsidRPr="00032AC3" w:rsidRDefault="00032AC3" w:rsidP="00032AC3">
      <w:pPr>
        <w:tabs>
          <w:tab w:val="left" w:pos="7560"/>
        </w:tabs>
        <w:jc w:val="both"/>
        <w:rPr>
          <w:bCs/>
          <w:iCs/>
          <w:caps/>
          <w:sz w:val="22"/>
          <w:szCs w:val="22"/>
          <w:u w:val="single"/>
        </w:rPr>
      </w:pPr>
    </w:p>
    <w:p w14:paraId="12869F9A" w14:textId="30225EA3" w:rsidR="006774EA" w:rsidRPr="00032AC3" w:rsidRDefault="006774EA" w:rsidP="00032AC3">
      <w:pPr>
        <w:jc w:val="both"/>
        <w:rPr>
          <w:sz w:val="22"/>
          <w:szCs w:val="22"/>
        </w:rPr>
      </w:pPr>
    </w:p>
    <w:sectPr w:rsidR="006774EA" w:rsidRPr="00032AC3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EEC9" w14:textId="77777777" w:rsidR="006958A8" w:rsidRDefault="006958A8">
      <w:r>
        <w:separator/>
      </w:r>
    </w:p>
  </w:endnote>
  <w:endnote w:type="continuationSeparator" w:id="0">
    <w:p w14:paraId="63A8431A" w14:textId="77777777" w:rsidR="006958A8" w:rsidRDefault="0069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78AD" w14:textId="77777777" w:rsidR="006958A8" w:rsidRDefault="006958A8">
      <w:r>
        <w:rPr>
          <w:color w:val="000000"/>
        </w:rPr>
        <w:separator/>
      </w:r>
    </w:p>
  </w:footnote>
  <w:footnote w:type="continuationSeparator" w:id="0">
    <w:p w14:paraId="1825B92B" w14:textId="77777777" w:rsidR="006958A8" w:rsidRDefault="0069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5E83"/>
    <w:multiLevelType w:val="hybridMultilevel"/>
    <w:tmpl w:val="DC3ECC06"/>
    <w:lvl w:ilvl="0" w:tplc="F45AE34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D43F3"/>
    <w:multiLevelType w:val="hybridMultilevel"/>
    <w:tmpl w:val="ABA0BF5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56E1D"/>
    <w:multiLevelType w:val="hybridMultilevel"/>
    <w:tmpl w:val="65D66080"/>
    <w:lvl w:ilvl="0" w:tplc="57AE2E8E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5A91"/>
    <w:multiLevelType w:val="hybridMultilevel"/>
    <w:tmpl w:val="7CB0E1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EA"/>
    <w:rsid w:val="0001450F"/>
    <w:rsid w:val="00015260"/>
    <w:rsid w:val="00022002"/>
    <w:rsid w:val="00032AC3"/>
    <w:rsid w:val="00070DFE"/>
    <w:rsid w:val="00082D84"/>
    <w:rsid w:val="000B2283"/>
    <w:rsid w:val="000F03E1"/>
    <w:rsid w:val="00104A0A"/>
    <w:rsid w:val="0017152B"/>
    <w:rsid w:val="001812E5"/>
    <w:rsid w:val="001A34DB"/>
    <w:rsid w:val="003129DC"/>
    <w:rsid w:val="003363F6"/>
    <w:rsid w:val="00360CA1"/>
    <w:rsid w:val="003623AE"/>
    <w:rsid w:val="00370822"/>
    <w:rsid w:val="00372153"/>
    <w:rsid w:val="003A1B4D"/>
    <w:rsid w:val="004B2DF4"/>
    <w:rsid w:val="004B4C19"/>
    <w:rsid w:val="004C3A29"/>
    <w:rsid w:val="00535F82"/>
    <w:rsid w:val="0055075E"/>
    <w:rsid w:val="00570EAE"/>
    <w:rsid w:val="0057694F"/>
    <w:rsid w:val="005A51C7"/>
    <w:rsid w:val="005A7427"/>
    <w:rsid w:val="005C187F"/>
    <w:rsid w:val="005D2D1C"/>
    <w:rsid w:val="005D4036"/>
    <w:rsid w:val="005E06B3"/>
    <w:rsid w:val="00626BE9"/>
    <w:rsid w:val="006344F7"/>
    <w:rsid w:val="00640FFC"/>
    <w:rsid w:val="006774EA"/>
    <w:rsid w:val="00694209"/>
    <w:rsid w:val="006958A8"/>
    <w:rsid w:val="006A6025"/>
    <w:rsid w:val="006F3BE1"/>
    <w:rsid w:val="00783FDB"/>
    <w:rsid w:val="0078688C"/>
    <w:rsid w:val="007A3810"/>
    <w:rsid w:val="007A7D87"/>
    <w:rsid w:val="007C171E"/>
    <w:rsid w:val="007D16A3"/>
    <w:rsid w:val="00824DD7"/>
    <w:rsid w:val="00916474"/>
    <w:rsid w:val="00993551"/>
    <w:rsid w:val="009B64DD"/>
    <w:rsid w:val="009D1F02"/>
    <w:rsid w:val="009D479B"/>
    <w:rsid w:val="009F36BB"/>
    <w:rsid w:val="00A11258"/>
    <w:rsid w:val="00A81A6C"/>
    <w:rsid w:val="00A905D6"/>
    <w:rsid w:val="00AE61B6"/>
    <w:rsid w:val="00B07B91"/>
    <w:rsid w:val="00B13E54"/>
    <w:rsid w:val="00B3288C"/>
    <w:rsid w:val="00B35287"/>
    <w:rsid w:val="00B36EE2"/>
    <w:rsid w:val="00B633E1"/>
    <w:rsid w:val="00BE1CFE"/>
    <w:rsid w:val="00C1291F"/>
    <w:rsid w:val="00C84194"/>
    <w:rsid w:val="00CA448D"/>
    <w:rsid w:val="00CF3B8D"/>
    <w:rsid w:val="00D054D4"/>
    <w:rsid w:val="00D14D28"/>
    <w:rsid w:val="00D20460"/>
    <w:rsid w:val="00D613F8"/>
    <w:rsid w:val="00D86C09"/>
    <w:rsid w:val="00DC6166"/>
    <w:rsid w:val="00E160DD"/>
    <w:rsid w:val="00E9140E"/>
    <w:rsid w:val="00E9440F"/>
    <w:rsid w:val="00EF1E70"/>
    <w:rsid w:val="00F06033"/>
    <w:rsid w:val="00F67EC6"/>
    <w:rsid w:val="00F87300"/>
    <w:rsid w:val="00FD7505"/>
    <w:rsid w:val="00FE10B1"/>
    <w:rsid w:val="00FE2323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9F73"/>
  <w15:docId w15:val="{F3A62FE3-5AC8-4FCF-99C3-70B32CD9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pPr>
      <w:jc w:val="center"/>
    </w:pPr>
    <w:rPr>
      <w:szCs w:val="20"/>
      <w:lang w:eastAsia="lt-LT"/>
    </w:rPr>
  </w:style>
  <w:style w:type="paragraph" w:styleId="Pagrindinistekstas">
    <w:name w:val="Body Text"/>
    <w:basedOn w:val="prastasis"/>
    <w:rPr>
      <w:szCs w:val="20"/>
    </w:rPr>
  </w:style>
  <w:style w:type="character" w:customStyle="1" w:styleId="PagrindinistekstasDiagrama">
    <w:name w:val="Pagrindinis tekstas Diagrama"/>
    <w:basedOn w:val="Numatytasispastraiposriftas"/>
    <w:rPr>
      <w:sz w:val="24"/>
    </w:rPr>
  </w:style>
  <w:style w:type="paragraph" w:styleId="Sraopastraipa">
    <w:name w:val="List Paragraph"/>
    <w:basedOn w:val="prastasis"/>
    <w:uiPriority w:val="34"/>
    <w:qFormat/>
    <w:rsid w:val="00D86C09"/>
    <w:pPr>
      <w:suppressAutoHyphens w:val="0"/>
      <w:autoSpaceDN/>
      <w:ind w:left="720"/>
      <w:contextualSpacing/>
      <w:textAlignment w:val="auto"/>
    </w:pPr>
  </w:style>
  <w:style w:type="character" w:styleId="Hipersaitas">
    <w:name w:val="Hyperlink"/>
    <w:basedOn w:val="Numatytasispastraiposriftas"/>
    <w:uiPriority w:val="99"/>
    <w:unhideWhenUsed/>
    <w:rsid w:val="00032AC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32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F234A-CD86-4C40-894A-DDFE43507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CBDE8-4807-4D1F-9A43-5F5EFF6BD9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BB96B3-7F91-44A9-BB46-61E790511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2410</Words>
  <Characters>1375</Characters>
  <Application>Microsoft Office Word</Application>
  <DocSecurity>0</DocSecurity>
  <Lines>11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Valdonė Gavorskienė</dc:creator>
  <cp:lastModifiedBy>Julija Kodytė</cp:lastModifiedBy>
  <cp:revision>52</cp:revision>
  <dcterms:created xsi:type="dcterms:W3CDTF">2021-12-21T13:38:00Z</dcterms:created>
  <dcterms:modified xsi:type="dcterms:W3CDTF">2022-01-12T20:39:00Z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