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33C5C" w14:textId="37A11530" w:rsidR="007D2E17" w:rsidRPr="004A6C56" w:rsidRDefault="007D2E17" w:rsidP="007D2E17">
      <w:pPr>
        <w:spacing w:after="0" w:line="240" w:lineRule="auto"/>
        <w:jc w:val="center"/>
        <w:rPr>
          <w:rFonts w:ascii="Times New Roman" w:hAnsi="Times New Roman" w:cs="Times New Roman"/>
          <w:b/>
          <w:bCs/>
          <w:sz w:val="24"/>
          <w:szCs w:val="24"/>
        </w:rPr>
      </w:pPr>
      <w:r w:rsidRPr="004A6C56">
        <w:rPr>
          <w:rFonts w:ascii="Times New Roman" w:hAnsi="Times New Roman" w:cs="Times New Roman"/>
          <w:noProof/>
          <w:sz w:val="24"/>
          <w:szCs w:val="24"/>
        </w:rPr>
        <w:drawing>
          <wp:anchor distT="0" distB="0" distL="114300" distR="114300" simplePos="0" relativeHeight="251653632" behindDoc="1" locked="0" layoutInCell="1" allowOverlap="1" wp14:anchorId="5AE19639" wp14:editId="2BEB6048">
            <wp:simplePos x="0" y="0"/>
            <wp:positionH relativeFrom="column">
              <wp:posOffset>114300</wp:posOffset>
            </wp:positionH>
            <wp:positionV relativeFrom="paragraph">
              <wp:posOffset>22860</wp:posOffset>
            </wp:positionV>
            <wp:extent cx="975360" cy="862965"/>
            <wp:effectExtent l="0" t="0" r="0" b="0"/>
            <wp:wrapTight wrapText="bothSides">
              <wp:wrapPolygon edited="0">
                <wp:start x="0" y="0"/>
                <wp:lineTo x="0" y="20980"/>
                <wp:lineTo x="21094" y="20980"/>
                <wp:lineTo x="21094"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C56">
        <w:rPr>
          <w:rFonts w:ascii="Times New Roman" w:hAnsi="Times New Roman" w:cs="Times New Roman"/>
          <w:b/>
          <w:bCs/>
          <w:sz w:val="24"/>
          <w:szCs w:val="24"/>
        </w:rPr>
        <w:t>Vilniaus miesto savivaldybės 2021 metų programa</w:t>
      </w:r>
    </w:p>
    <w:p w14:paraId="5BAF4826" w14:textId="77777777" w:rsidR="007D2E17" w:rsidRPr="00433915" w:rsidRDefault="007D2E17" w:rsidP="007D2E17">
      <w:pPr>
        <w:spacing w:after="0" w:line="240" w:lineRule="auto"/>
        <w:jc w:val="center"/>
        <w:rPr>
          <w:rFonts w:ascii="Times New Roman" w:hAnsi="Times New Roman" w:cs="Times New Roman"/>
          <w:b/>
          <w:bCs/>
          <w:sz w:val="24"/>
          <w:szCs w:val="24"/>
        </w:rPr>
      </w:pPr>
      <w:r w:rsidRPr="004A6C56">
        <w:rPr>
          <w:rFonts w:ascii="Times New Roman" w:hAnsi="Times New Roman" w:cs="Times New Roman"/>
          <w:b/>
          <w:bCs/>
          <w:sz w:val="24"/>
          <w:szCs w:val="24"/>
        </w:rPr>
        <w:t>Savivaldybei pavaldžių įstaigų aplinkosauginis švietimas</w:t>
      </w:r>
    </w:p>
    <w:p w14:paraId="6E6FB284" w14:textId="77777777" w:rsidR="007D2E17" w:rsidRPr="004A6C56" w:rsidRDefault="007D2E17" w:rsidP="007D2E17">
      <w:pPr>
        <w:spacing w:after="0" w:line="240" w:lineRule="auto"/>
        <w:jc w:val="both"/>
        <w:rPr>
          <w:rFonts w:ascii="Times New Roman" w:hAnsi="Times New Roman" w:cs="Times New Roman"/>
          <w:color w:val="212529"/>
          <w:sz w:val="24"/>
          <w:szCs w:val="24"/>
        </w:rPr>
      </w:pPr>
      <w:r w:rsidRPr="004A6C56">
        <w:rPr>
          <w:rFonts w:ascii="Times New Roman" w:hAnsi="Times New Roman" w:cs="Times New Roman"/>
          <w:color w:val="212529"/>
          <w:sz w:val="24"/>
          <w:szCs w:val="24"/>
        </w:rPr>
        <w:t xml:space="preserve">Programa patvirtinta Vilniaus miesto savivaldybės administracijos direktoriaus </w:t>
      </w:r>
    </w:p>
    <w:p w14:paraId="4E20748D" w14:textId="77777777" w:rsidR="007D2E17" w:rsidRPr="004A6C56" w:rsidRDefault="007D2E17" w:rsidP="007D2E17">
      <w:pPr>
        <w:spacing w:after="0" w:line="240" w:lineRule="auto"/>
        <w:jc w:val="both"/>
        <w:rPr>
          <w:rFonts w:ascii="Times New Roman" w:hAnsi="Times New Roman" w:cs="Times New Roman"/>
          <w:bCs/>
          <w:sz w:val="24"/>
          <w:szCs w:val="24"/>
        </w:rPr>
      </w:pPr>
      <w:r w:rsidRPr="004A6C56">
        <w:rPr>
          <w:rFonts w:ascii="Times New Roman" w:hAnsi="Times New Roman" w:cs="Times New Roman"/>
          <w:color w:val="212529"/>
          <w:sz w:val="24"/>
          <w:szCs w:val="24"/>
        </w:rPr>
        <w:t xml:space="preserve">2021 m. birželio mėn. 2 d. įsakymu Nr. </w:t>
      </w:r>
      <w:r w:rsidRPr="004A6C56">
        <w:rPr>
          <w:rFonts w:ascii="Times New Roman" w:hAnsi="Times New Roman" w:cs="Times New Roman"/>
          <w:bCs/>
          <w:sz w:val="24"/>
          <w:szCs w:val="24"/>
        </w:rPr>
        <w:t>30-1487/21</w:t>
      </w:r>
    </w:p>
    <w:p w14:paraId="4E243624" w14:textId="3FEF9FDD" w:rsidR="007D2E17" w:rsidRDefault="007D2E17" w:rsidP="007D2E17">
      <w:pPr>
        <w:spacing w:after="0" w:line="240" w:lineRule="auto"/>
        <w:jc w:val="both"/>
        <w:rPr>
          <w:rFonts w:ascii="Times New Roman" w:hAnsi="Times New Roman" w:cs="Times New Roman"/>
          <w:sz w:val="24"/>
          <w:szCs w:val="24"/>
        </w:rPr>
      </w:pPr>
    </w:p>
    <w:p w14:paraId="66D4BE6B" w14:textId="77777777" w:rsidR="004B4890" w:rsidRPr="004A6C56" w:rsidRDefault="004B4890" w:rsidP="007D2E17">
      <w:pPr>
        <w:spacing w:after="0" w:line="240" w:lineRule="auto"/>
        <w:jc w:val="both"/>
        <w:rPr>
          <w:rFonts w:ascii="Times New Roman" w:hAnsi="Times New Roman" w:cs="Times New Roman"/>
          <w:sz w:val="24"/>
          <w:szCs w:val="24"/>
        </w:rPr>
      </w:pPr>
    </w:p>
    <w:p w14:paraId="5E3DD2A7" w14:textId="77777777" w:rsidR="007D2E17" w:rsidRPr="00433915" w:rsidRDefault="007D2E17" w:rsidP="007D2E17">
      <w:pPr>
        <w:spacing w:after="0" w:line="240" w:lineRule="auto"/>
        <w:jc w:val="both"/>
        <w:rPr>
          <w:rFonts w:ascii="Times New Roman" w:hAnsi="Times New Roman" w:cs="Times New Roman"/>
          <w:sz w:val="24"/>
          <w:szCs w:val="24"/>
        </w:rPr>
      </w:pPr>
      <w:r w:rsidRPr="00433915">
        <w:rPr>
          <w:rFonts w:ascii="Times New Roman" w:hAnsi="Times New Roman" w:cs="Times New Roman"/>
          <w:sz w:val="24"/>
          <w:szCs w:val="24"/>
        </w:rPr>
        <w:t xml:space="preserve">Projektas </w:t>
      </w:r>
      <w:bookmarkStart w:id="0" w:name="_Hlk94545868"/>
      <w:r w:rsidRPr="00433915">
        <w:rPr>
          <w:rFonts w:ascii="Times New Roman" w:hAnsi="Times New Roman" w:cs="Times New Roman"/>
          <w:sz w:val="24"/>
          <w:szCs w:val="24"/>
        </w:rPr>
        <w:t>„Vaikų aplinkosauginio ugdymo(-</w:t>
      </w:r>
      <w:proofErr w:type="spellStart"/>
      <w:r w:rsidRPr="00433915">
        <w:rPr>
          <w:rFonts w:ascii="Times New Roman" w:hAnsi="Times New Roman" w:cs="Times New Roman"/>
          <w:sz w:val="24"/>
          <w:szCs w:val="24"/>
        </w:rPr>
        <w:t>si</w:t>
      </w:r>
      <w:proofErr w:type="spellEnd"/>
      <w:r w:rsidRPr="00433915">
        <w:rPr>
          <w:rFonts w:ascii="Times New Roman" w:hAnsi="Times New Roman" w:cs="Times New Roman"/>
          <w:sz w:val="24"/>
          <w:szCs w:val="24"/>
        </w:rPr>
        <w:t>) tobulinimas žaliosiose edukacinėse erdvėse“</w:t>
      </w:r>
      <w:bookmarkEnd w:id="0"/>
    </w:p>
    <w:p w14:paraId="04C726C4" w14:textId="77777777" w:rsidR="007D2E17" w:rsidRPr="00433915" w:rsidRDefault="007D2E17" w:rsidP="007D2E17">
      <w:pPr>
        <w:spacing w:after="0" w:line="240" w:lineRule="auto"/>
        <w:jc w:val="both"/>
        <w:rPr>
          <w:rFonts w:ascii="Times New Roman" w:hAnsi="Times New Roman" w:cs="Times New Roman"/>
          <w:sz w:val="24"/>
          <w:szCs w:val="24"/>
        </w:rPr>
      </w:pPr>
      <w:r w:rsidRPr="00433915">
        <w:rPr>
          <w:rFonts w:ascii="Times New Roman" w:hAnsi="Times New Roman" w:cs="Times New Roman"/>
          <w:sz w:val="24"/>
          <w:szCs w:val="24"/>
        </w:rPr>
        <w:t>Vykdytojas Vilniaus „</w:t>
      </w:r>
      <w:proofErr w:type="spellStart"/>
      <w:r w:rsidRPr="00433915">
        <w:rPr>
          <w:rFonts w:ascii="Times New Roman" w:hAnsi="Times New Roman" w:cs="Times New Roman"/>
          <w:sz w:val="24"/>
          <w:szCs w:val="24"/>
        </w:rPr>
        <w:t>Žilvinėlio</w:t>
      </w:r>
      <w:proofErr w:type="spellEnd"/>
      <w:r w:rsidRPr="00433915">
        <w:rPr>
          <w:rFonts w:ascii="Times New Roman" w:hAnsi="Times New Roman" w:cs="Times New Roman"/>
          <w:sz w:val="24"/>
          <w:szCs w:val="24"/>
        </w:rPr>
        <w:t xml:space="preserve">“ lopšelis-darželis </w:t>
      </w:r>
    </w:p>
    <w:p w14:paraId="6726D55D" w14:textId="77777777" w:rsidR="007D2E17" w:rsidRPr="004A6C56" w:rsidRDefault="007D2E17" w:rsidP="007D2E17">
      <w:pPr>
        <w:spacing w:after="0" w:line="240" w:lineRule="auto"/>
        <w:jc w:val="both"/>
        <w:rPr>
          <w:rFonts w:ascii="Times New Roman" w:hAnsi="Times New Roman" w:cs="Times New Roman"/>
          <w:sz w:val="24"/>
          <w:szCs w:val="24"/>
        </w:rPr>
      </w:pPr>
    </w:p>
    <w:p w14:paraId="57D43869" w14:textId="20BBA70D" w:rsidR="007D2E17" w:rsidRDefault="007D2E17" w:rsidP="007D2E17">
      <w:pPr>
        <w:shd w:val="clear" w:color="auto" w:fill="FFFFFF"/>
        <w:jc w:val="both"/>
        <w:rPr>
          <w:rFonts w:cs="Times New Roman"/>
          <w:b/>
          <w:bCs/>
          <w:color w:val="222222"/>
        </w:rPr>
      </w:pPr>
      <w:bookmarkStart w:id="1" w:name="_Hlk94544960"/>
      <w:bookmarkEnd w:id="1"/>
      <w:r w:rsidRPr="004A6C56">
        <w:rPr>
          <w:rFonts w:ascii="Times New Roman" w:hAnsi="Times New Roman" w:cs="Times New Roman"/>
          <w:b/>
          <w:bCs/>
          <w:color w:val="222222"/>
          <w:sz w:val="24"/>
          <w:szCs w:val="24"/>
        </w:rPr>
        <w:t>Mokymai, edukacijos ir kita ugdomoji veikla</w:t>
      </w:r>
    </w:p>
    <w:p w14:paraId="0384F601" w14:textId="711F849F" w:rsidR="007D2E17" w:rsidRPr="004A6C56" w:rsidRDefault="007D2E17" w:rsidP="007D2E17">
      <w:pPr>
        <w:pStyle w:val="Standard"/>
        <w:jc w:val="both"/>
        <w:rPr>
          <w:rFonts w:cs="Times New Roman"/>
        </w:rPr>
      </w:pPr>
      <w:r w:rsidRPr="004A6C56">
        <w:rPr>
          <w:rFonts w:cs="Times New Roman"/>
          <w:b/>
          <w:bCs/>
        </w:rPr>
        <w:t xml:space="preserve">2021 m. rugpjūtis-spalis. </w:t>
      </w:r>
      <w:r w:rsidRPr="004A6C56">
        <w:rPr>
          <w:rFonts w:cs="Times New Roman"/>
        </w:rPr>
        <w:t xml:space="preserve">Praktinė  pažintinė veikla ,,Augalų  įvairovė pelkėje. Paprastoji spanguolė, kiminai“. Metodinės medžiagos parengimas ir jos sklaida. 10 pamokėlių vaikams po 3.5 val.  200 vaikų. Pamokėlių metu vaikai ieškojo spanguolių, o suradę šiuos augalus tyrė jų sandarą, mokytoja papasakojo apie jų reikšmę. Vaikai sužinojo, kad pelkių gražuolė ne veltui vadinama gyvybės uoga. Spanguolė turi daug vitaminų  ir net 25-ių rūšių mineralinių medžiagų. Vaikams buvo paaiškinta, kad spanguolė dar vadinama ir šiaurės citrina, nes ji turi labai daug vitamino C. Iš viso pasaulyje yra žinomos 4 spanguolių rūšys. Tai paprastoji spanguolė, </w:t>
      </w:r>
      <w:proofErr w:type="spellStart"/>
      <w:r w:rsidRPr="004A6C56">
        <w:rPr>
          <w:rFonts w:cs="Times New Roman"/>
        </w:rPr>
        <w:t>smulkiauogė</w:t>
      </w:r>
      <w:proofErr w:type="spellEnd"/>
      <w:r w:rsidRPr="004A6C56">
        <w:rPr>
          <w:rFonts w:cs="Times New Roman"/>
        </w:rPr>
        <w:t xml:space="preserve">, </w:t>
      </w:r>
      <w:proofErr w:type="spellStart"/>
      <w:r w:rsidRPr="004A6C56">
        <w:rPr>
          <w:rFonts w:cs="Times New Roman"/>
        </w:rPr>
        <w:t>stambiauogė</w:t>
      </w:r>
      <w:proofErr w:type="spellEnd"/>
      <w:r w:rsidRPr="004A6C56">
        <w:rPr>
          <w:rFonts w:cs="Times New Roman"/>
        </w:rPr>
        <w:t xml:space="preserve"> ir miškinė spanguolė. Spanguolės, pažirusios kiminuose. Sunku jas rinkti, klimpsti, ieškai. Ir net radus – rūgštu. Mokytoja pasiūlė paragauti rudens uogų spanguolių, kurios auga rūgščiame dirvožemyje. Vaikai nesiraukydami ragauja spanguoles, aptaria formą, dydį, kvapą, skonį. Patiko ne tik paragauti spanguolių, bet ir gerti spanguolių sultis, ypač buvo skanu su medumi. Vaikai išgyveno pažinimo ir atradimo  džiaugsmą, dalyvaudami, stebėdami, patys veikdami ir atrasdami. Įdomiausia mokytis apie tai, kas mus supa kiekvieną dieną – gamta. </w:t>
      </w:r>
    </w:p>
    <w:p w14:paraId="1EDE4062" w14:textId="612FBEF9" w:rsidR="007D2E17" w:rsidRDefault="00302741" w:rsidP="007D2E17">
      <w:pPr>
        <w:spacing w:after="0" w:line="240" w:lineRule="auto"/>
        <w:jc w:val="both"/>
        <w:rPr>
          <w:rFonts w:ascii="Times New Roman" w:hAnsi="Times New Roman" w:cs="Times New Roman"/>
          <w:sz w:val="24"/>
          <w:szCs w:val="24"/>
        </w:rPr>
      </w:pPr>
      <w:r>
        <w:rPr>
          <w:noProof/>
        </w:rPr>
        <w:drawing>
          <wp:anchor distT="0" distB="0" distL="114300" distR="114300" simplePos="0" relativeHeight="251673088" behindDoc="1" locked="0" layoutInCell="1" allowOverlap="1" wp14:anchorId="7E4A2CF1" wp14:editId="1254E2C7">
            <wp:simplePos x="0" y="0"/>
            <wp:positionH relativeFrom="column">
              <wp:posOffset>77167</wp:posOffset>
            </wp:positionH>
            <wp:positionV relativeFrom="paragraph">
              <wp:posOffset>80877</wp:posOffset>
            </wp:positionV>
            <wp:extent cx="3083857" cy="2182305"/>
            <wp:effectExtent l="0" t="0" r="2540" b="8890"/>
            <wp:wrapTight wrapText="bothSides">
              <wp:wrapPolygon edited="0">
                <wp:start x="0" y="0"/>
                <wp:lineTo x="0" y="21499"/>
                <wp:lineTo x="21484" y="21499"/>
                <wp:lineTo x="21484" y="0"/>
                <wp:lineTo x="0" y="0"/>
              </wp:wrapPolygon>
            </wp:wrapTight>
            <wp:docPr id="12" name="Picture 12" descr="A person holding a snak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holding a snake&#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83857" cy="2182305"/>
                    </a:xfrm>
                    <a:prstGeom prst="rect">
                      <a:avLst/>
                    </a:prstGeom>
                    <a:noFill/>
                    <a:ln>
                      <a:noFill/>
                    </a:ln>
                  </pic:spPr>
                </pic:pic>
              </a:graphicData>
            </a:graphic>
            <wp14:sizeRelH relativeFrom="page">
              <wp14:pctWidth>0</wp14:pctWidth>
            </wp14:sizeRelH>
            <wp14:sizeRelV relativeFrom="page">
              <wp14:pctHeight>0</wp14:pctHeight>
            </wp14:sizeRelV>
          </wp:anchor>
        </w:drawing>
      </w:r>
      <w:r w:rsidR="007D2E17" w:rsidRPr="004A6C56">
        <w:rPr>
          <w:rFonts w:ascii="Times New Roman" w:hAnsi="Times New Roman" w:cs="Times New Roman"/>
          <w:sz w:val="24"/>
          <w:szCs w:val="24"/>
        </w:rPr>
        <w:t xml:space="preserve">Pamokose apie kiminus mokytoja vaikams pravedė pokalbį apie kiminą augantį pelkėje, parodė kaip jis atrodo. Vaikai tyrinėjo kimino sandarą. Kiminas  dar vadinamas baltosios samanos vardu, nes jis išdžiūvęs yra baltas. Kiminai neturi nei šaknų, nei </w:t>
      </w:r>
      <w:proofErr w:type="spellStart"/>
      <w:r w:rsidR="007D2E17" w:rsidRPr="004A6C56">
        <w:rPr>
          <w:rFonts w:ascii="Times New Roman" w:hAnsi="Times New Roman" w:cs="Times New Roman"/>
          <w:sz w:val="24"/>
          <w:szCs w:val="24"/>
        </w:rPr>
        <w:t>rizoidų</w:t>
      </w:r>
      <w:proofErr w:type="spellEnd"/>
      <w:r w:rsidR="007D2E17" w:rsidRPr="004A6C56">
        <w:rPr>
          <w:rFonts w:ascii="Times New Roman" w:hAnsi="Times New Roman" w:cs="Times New Roman"/>
          <w:sz w:val="24"/>
          <w:szCs w:val="24"/>
        </w:rPr>
        <w:t xml:space="preserve"> jie auga kupstais, remdamiesi vieni į kitus. Kiminai neturi žiedų ir sėklų jie dauginasi sporomis. Stiebas ir šakelės apaugusios smulkiais lapeliais, kurie siurbia vandenį visu paviršiumi. Lietuvoje yra ir nykstančių kiminų rūšių. Vienas </w:t>
      </w:r>
      <w:proofErr w:type="spellStart"/>
      <w:r w:rsidR="007D2E17" w:rsidRPr="004A6C56">
        <w:rPr>
          <w:rFonts w:ascii="Times New Roman" w:hAnsi="Times New Roman" w:cs="Times New Roman"/>
          <w:sz w:val="24"/>
          <w:szCs w:val="24"/>
        </w:rPr>
        <w:t>pelkėtyrininkas</w:t>
      </w:r>
      <w:proofErr w:type="spellEnd"/>
      <w:r w:rsidR="007D2E17" w:rsidRPr="004A6C56">
        <w:rPr>
          <w:rFonts w:ascii="Times New Roman" w:hAnsi="Times New Roman" w:cs="Times New Roman"/>
          <w:sz w:val="24"/>
          <w:szCs w:val="24"/>
        </w:rPr>
        <w:t xml:space="preserve"> palygino, kad pelkė yra žalias vulkanas, kaupia drėgmę ir aukštapelkės gyvuoja kaupdamos didžiulį vandens kiekį, jos lyg žemės inkstai</w:t>
      </w:r>
      <w:r w:rsidR="0079236C">
        <w:rPr>
          <w:rFonts w:ascii="Times New Roman" w:hAnsi="Times New Roman" w:cs="Times New Roman"/>
          <w:sz w:val="24"/>
          <w:szCs w:val="24"/>
        </w:rPr>
        <w:t xml:space="preserve"> – </w:t>
      </w:r>
      <w:r w:rsidR="007D2E17" w:rsidRPr="004A6C56">
        <w:rPr>
          <w:rFonts w:ascii="Times New Roman" w:hAnsi="Times New Roman" w:cs="Times New Roman"/>
          <w:sz w:val="24"/>
          <w:szCs w:val="24"/>
        </w:rPr>
        <w:t xml:space="preserve">išvalo didžiulį kiekį vandens. Kiminai gali būti naudojami medicinoje, kaip tvarsliava žaizdoms gydyti arba kaip indikatorius, padedantis tyrėjams objektyviai įvertinti aplinkos ekologinę situaciją. Vaikams buvo smagu atlikti įvairias praktines užduotis: suspausti kiminą rankose ir pastebėti, kad jis nuolat šlapias, įsitikinti, kad jis neturi nei žiedų, nei šaknų, stebėti kaip kiminai siurbia vandenį. </w:t>
      </w:r>
    </w:p>
    <w:p w14:paraId="4F58B609" w14:textId="77777777" w:rsidR="007D2E17" w:rsidRPr="004A6C56" w:rsidRDefault="007D2E17" w:rsidP="007D2E17">
      <w:pPr>
        <w:spacing w:after="0" w:line="240" w:lineRule="auto"/>
        <w:jc w:val="both"/>
        <w:rPr>
          <w:rFonts w:ascii="Times New Roman" w:hAnsi="Times New Roman" w:cs="Times New Roman"/>
          <w:sz w:val="24"/>
          <w:szCs w:val="24"/>
        </w:rPr>
      </w:pPr>
    </w:p>
    <w:p w14:paraId="194C4739" w14:textId="576AED22" w:rsidR="007D2E17" w:rsidRDefault="007D2E17" w:rsidP="007D2E17">
      <w:pPr>
        <w:spacing w:after="0" w:line="240" w:lineRule="auto"/>
        <w:jc w:val="both"/>
        <w:rPr>
          <w:rFonts w:ascii="Times New Roman" w:eastAsia="Calibri" w:hAnsi="Times New Roman" w:cs="Times New Roman"/>
          <w:sz w:val="24"/>
          <w:szCs w:val="24"/>
        </w:rPr>
      </w:pPr>
      <w:r w:rsidRPr="004A6C56">
        <w:rPr>
          <w:rFonts w:ascii="Times New Roman" w:eastAsia="Calibri" w:hAnsi="Times New Roman" w:cs="Times New Roman"/>
          <w:b/>
          <w:bCs/>
          <w:sz w:val="24"/>
          <w:szCs w:val="24"/>
        </w:rPr>
        <w:t>2021-09-04.</w:t>
      </w:r>
      <w:r w:rsidRPr="004A6C56">
        <w:rPr>
          <w:rFonts w:ascii="Times New Roman" w:eastAsia="Calibri" w:hAnsi="Times New Roman" w:cs="Times New Roman"/>
          <w:sz w:val="24"/>
          <w:szCs w:val="24"/>
        </w:rPr>
        <w:t xml:space="preserve"> Vilniaus „</w:t>
      </w:r>
      <w:proofErr w:type="spellStart"/>
      <w:r w:rsidRPr="004A6C56">
        <w:rPr>
          <w:rFonts w:ascii="Times New Roman" w:eastAsia="Calibri" w:hAnsi="Times New Roman" w:cs="Times New Roman"/>
          <w:sz w:val="24"/>
          <w:szCs w:val="24"/>
        </w:rPr>
        <w:t>Žilvinėlio</w:t>
      </w:r>
      <w:proofErr w:type="spellEnd"/>
      <w:r w:rsidRPr="004A6C56">
        <w:rPr>
          <w:rFonts w:ascii="Times New Roman" w:eastAsia="Calibri" w:hAnsi="Times New Roman" w:cs="Times New Roman"/>
          <w:sz w:val="24"/>
          <w:szCs w:val="24"/>
        </w:rPr>
        <w:t xml:space="preserve">“ lopšelio-darželio priešmokyklinio ugdymo pedagogė Daina </w:t>
      </w:r>
      <w:proofErr w:type="spellStart"/>
      <w:r w:rsidRPr="004A6C56">
        <w:rPr>
          <w:rFonts w:ascii="Times New Roman" w:eastAsia="Calibri" w:hAnsi="Times New Roman" w:cs="Times New Roman"/>
          <w:sz w:val="24"/>
          <w:szCs w:val="24"/>
        </w:rPr>
        <w:t>Grinčukienė</w:t>
      </w:r>
      <w:proofErr w:type="spellEnd"/>
      <w:r w:rsidRPr="004A6C56">
        <w:rPr>
          <w:rFonts w:ascii="Times New Roman" w:eastAsia="Calibri" w:hAnsi="Times New Roman" w:cs="Times New Roman"/>
          <w:sz w:val="24"/>
          <w:szCs w:val="24"/>
        </w:rPr>
        <w:t xml:space="preserve"> savo ugdytiniams pravedė praktinę-pažintinę veiklą „Ankštinės daržovės“. Ankštinės daržovės pupos – ypatingas iššūkis.</w:t>
      </w:r>
      <w:r w:rsidRPr="004A6C56">
        <w:rPr>
          <w:rFonts w:ascii="Times New Roman" w:hAnsi="Times New Roman" w:cs="Times New Roman"/>
          <w:bCs/>
          <w:color w:val="000000"/>
          <w:sz w:val="24"/>
          <w:szCs w:val="24"/>
        </w:rPr>
        <w:t xml:space="preserve"> Darželio ugdytiniai  sėjo, sodino, prižiūrėjo  ankštines daržoves – pupas.</w:t>
      </w:r>
      <w:r w:rsidRPr="004A6C56">
        <w:rPr>
          <w:rFonts w:ascii="Times New Roman" w:eastAsia="Calibri" w:hAnsi="Times New Roman" w:cs="Times New Roman"/>
          <w:sz w:val="24"/>
          <w:szCs w:val="24"/>
        </w:rPr>
        <w:t xml:space="preserve"> Vaikams – tai  pirmasis bandymas ir kartu didžiausias džiaugsmas išrauti pupų stiebus iš žemės. </w:t>
      </w:r>
      <w:r w:rsidRPr="004A6C56">
        <w:rPr>
          <w:rFonts w:ascii="Times New Roman" w:eastAsia="Calibri" w:hAnsi="Times New Roman" w:cs="Times New Roman"/>
          <w:sz w:val="24"/>
          <w:szCs w:val="24"/>
        </w:rPr>
        <w:lastRenderedPageBreak/>
        <w:t xml:space="preserve">Vaikai padėjo išrautus pupų stiebus atnešti į grupę. Ugdytiniai pasidalino į dvi darbo grupes: pirmoji darbo grupė tyrinėjo žaliąsias šparagines pupas, o antroji darbo grupė tyrinėjo geltonąsias šparagines pupas. Ugdytiniai sužinojo, kad pupų </w:t>
      </w:r>
      <w:proofErr w:type="spellStart"/>
      <w:r w:rsidRPr="004A6C56">
        <w:rPr>
          <w:rFonts w:ascii="Times New Roman" w:eastAsia="Calibri" w:hAnsi="Times New Roman" w:cs="Times New Roman"/>
          <w:sz w:val="24"/>
          <w:szCs w:val="24"/>
        </w:rPr>
        <w:t>esti</w:t>
      </w:r>
      <w:proofErr w:type="spellEnd"/>
      <w:r w:rsidRPr="004A6C56">
        <w:rPr>
          <w:rFonts w:ascii="Times New Roman" w:eastAsia="Calibri" w:hAnsi="Times New Roman" w:cs="Times New Roman"/>
          <w:sz w:val="24"/>
          <w:szCs w:val="24"/>
        </w:rPr>
        <w:t xml:space="preserve"> įvairių rūšių, dydžių, sužinojo naują žodį –</w:t>
      </w:r>
      <w:r w:rsidR="0079236C">
        <w:rPr>
          <w:rFonts w:ascii="Times New Roman" w:eastAsia="Calibri" w:hAnsi="Times New Roman" w:cs="Times New Roman"/>
          <w:sz w:val="24"/>
          <w:szCs w:val="24"/>
        </w:rPr>
        <w:t xml:space="preserve"> </w:t>
      </w:r>
      <w:r w:rsidRPr="004A6C56">
        <w:rPr>
          <w:rFonts w:ascii="Times New Roman" w:eastAsia="Calibri" w:hAnsi="Times New Roman" w:cs="Times New Roman"/>
          <w:sz w:val="24"/>
          <w:szCs w:val="24"/>
        </w:rPr>
        <w:t xml:space="preserve">,,Ankštis“. Vaikai tyrinėjo pupų spalvą, formą, kvapą bei skonį. Tarp grupių vyko konkursas – kas greičiau ir daugiau išaižys pupų. Vaikai aižė pupas, skaičiavo, kiek pupų telpa vienoje ankštyje, matavo bei lygino pupas sudėję jas į vieną eilutę. Sužinojo, kad aižyti pupas ne lengva. Vaikai išmoko surišti pupų stiebus ir paruošti juos džiovinimui. Šioje veikloje  vaikai patyrė ne vieno atradimo džiaugsmą. </w:t>
      </w:r>
    </w:p>
    <w:p w14:paraId="3C180C04" w14:textId="77777777" w:rsidR="00302741" w:rsidRDefault="00302741" w:rsidP="007D2E17">
      <w:pPr>
        <w:spacing w:after="0" w:line="240" w:lineRule="auto"/>
        <w:jc w:val="both"/>
        <w:rPr>
          <w:rFonts w:ascii="Times New Roman" w:eastAsia="Calibri" w:hAnsi="Times New Roman" w:cs="Times New Roman"/>
          <w:sz w:val="24"/>
          <w:szCs w:val="24"/>
        </w:rPr>
      </w:pPr>
    </w:p>
    <w:p w14:paraId="55E412DC" w14:textId="0191C70E" w:rsidR="001103FF" w:rsidRDefault="001103FF" w:rsidP="001103FF">
      <w:pPr>
        <w:spacing w:after="0" w:line="240" w:lineRule="auto"/>
        <w:jc w:val="center"/>
        <w:rPr>
          <w:rFonts w:ascii="Times New Roman" w:hAnsi="Times New Roman" w:cs="Times New Roman"/>
          <w:sz w:val="24"/>
          <w:szCs w:val="24"/>
        </w:rPr>
      </w:pPr>
      <w:r>
        <w:rPr>
          <w:rFonts w:ascii="Times New Roman" w:eastAsia="Calibri" w:hAnsi="Times New Roman" w:cs="Times New Roman"/>
          <w:noProof/>
          <w:sz w:val="24"/>
          <w:szCs w:val="24"/>
          <w:lang w:eastAsia="lt-LT"/>
        </w:rPr>
        <w:drawing>
          <wp:inline distT="0" distB="0" distL="0" distR="0" wp14:anchorId="0698C05F" wp14:editId="1D0C5993">
            <wp:extent cx="1908810" cy="1431608"/>
            <wp:effectExtent l="19050" t="0" r="0" b="0"/>
            <wp:docPr id="13" name="Paveikslėlis 4" descr="C:\Users\darzelis\Desktop\20212 ruduo vaikai\20211006_090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zelis\Desktop\20212 ruduo vaikai\20211006_090427.jpg"/>
                    <pic:cNvPicPr>
                      <a:picLocks noChangeAspect="1" noChangeArrowheads="1"/>
                    </pic:cNvPicPr>
                  </pic:nvPicPr>
                  <pic:blipFill>
                    <a:blip r:embed="rId6" cstate="print"/>
                    <a:srcRect/>
                    <a:stretch>
                      <a:fillRect/>
                    </a:stretch>
                  </pic:blipFill>
                  <pic:spPr bwMode="auto">
                    <a:xfrm>
                      <a:off x="0" y="0"/>
                      <a:ext cx="1908810" cy="1431608"/>
                    </a:xfrm>
                    <a:prstGeom prst="rect">
                      <a:avLst/>
                    </a:prstGeom>
                    <a:noFill/>
                    <a:ln w="9525">
                      <a:noFill/>
                      <a:miter lim="800000"/>
                      <a:headEnd/>
                      <a:tailEnd/>
                    </a:ln>
                  </pic:spPr>
                </pic:pic>
              </a:graphicData>
            </a:graphic>
          </wp:inline>
        </w:drawing>
      </w:r>
      <w:r>
        <w:rPr>
          <w:rFonts w:ascii="Times New Roman" w:eastAsia="Calibri" w:hAnsi="Times New Roman" w:cs="Times New Roman"/>
          <w:noProof/>
          <w:sz w:val="24"/>
          <w:szCs w:val="24"/>
          <w:lang w:eastAsia="lt-LT"/>
        </w:rPr>
        <w:drawing>
          <wp:inline distT="0" distB="0" distL="0" distR="0" wp14:anchorId="49D9DDCC" wp14:editId="7DD530FE">
            <wp:extent cx="1893570" cy="1420178"/>
            <wp:effectExtent l="19050" t="0" r="0" b="0"/>
            <wp:docPr id="14" name="Paveikslėlis 5" descr="C:\Users\darzelis\Desktop\20212 ruduo vaikai\20211006_09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zelis\Desktop\20212 ruduo vaikai\20211006_090322.jpg"/>
                    <pic:cNvPicPr>
                      <a:picLocks noChangeAspect="1" noChangeArrowheads="1"/>
                    </pic:cNvPicPr>
                  </pic:nvPicPr>
                  <pic:blipFill>
                    <a:blip r:embed="rId7" cstate="print"/>
                    <a:srcRect/>
                    <a:stretch>
                      <a:fillRect/>
                    </a:stretch>
                  </pic:blipFill>
                  <pic:spPr bwMode="auto">
                    <a:xfrm>
                      <a:off x="0" y="0"/>
                      <a:ext cx="1897276" cy="1422957"/>
                    </a:xfrm>
                    <a:prstGeom prst="rect">
                      <a:avLst/>
                    </a:prstGeom>
                    <a:noFill/>
                    <a:ln w="9525">
                      <a:noFill/>
                      <a:miter lim="800000"/>
                      <a:headEnd/>
                      <a:tailEnd/>
                    </a:ln>
                  </pic:spPr>
                </pic:pic>
              </a:graphicData>
            </a:graphic>
          </wp:inline>
        </w:drawing>
      </w:r>
      <w:r>
        <w:rPr>
          <w:rFonts w:ascii="Times New Roman" w:eastAsia="Calibri" w:hAnsi="Times New Roman" w:cs="Times New Roman"/>
          <w:noProof/>
          <w:sz w:val="24"/>
          <w:szCs w:val="24"/>
          <w:lang w:eastAsia="lt-LT"/>
        </w:rPr>
        <w:drawing>
          <wp:inline distT="0" distB="0" distL="0" distR="0" wp14:anchorId="031F61BA" wp14:editId="76C5833F">
            <wp:extent cx="1869440" cy="1402080"/>
            <wp:effectExtent l="19050" t="0" r="0" b="0"/>
            <wp:docPr id="15" name="Paveikslėlis 3" descr="C:\Users\darzelis\Desktop\20212 ruduo vaikai\20211006_085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zelis\Desktop\20212 ruduo vaikai\20211006_085636.jpg"/>
                    <pic:cNvPicPr>
                      <a:picLocks noChangeAspect="1" noChangeArrowheads="1"/>
                    </pic:cNvPicPr>
                  </pic:nvPicPr>
                  <pic:blipFill>
                    <a:blip r:embed="rId8" cstate="print"/>
                    <a:srcRect/>
                    <a:stretch>
                      <a:fillRect/>
                    </a:stretch>
                  </pic:blipFill>
                  <pic:spPr bwMode="auto">
                    <a:xfrm>
                      <a:off x="0" y="0"/>
                      <a:ext cx="1869440" cy="1402080"/>
                    </a:xfrm>
                    <a:prstGeom prst="rect">
                      <a:avLst/>
                    </a:prstGeom>
                    <a:noFill/>
                    <a:ln w="9525">
                      <a:noFill/>
                      <a:miter lim="800000"/>
                      <a:headEnd/>
                      <a:tailEnd/>
                    </a:ln>
                  </pic:spPr>
                </pic:pic>
              </a:graphicData>
            </a:graphic>
          </wp:inline>
        </w:drawing>
      </w:r>
    </w:p>
    <w:p w14:paraId="508E1025" w14:textId="77777777" w:rsidR="00302741" w:rsidRPr="004A6C56" w:rsidRDefault="00302741" w:rsidP="001103FF">
      <w:pPr>
        <w:spacing w:after="0" w:line="240" w:lineRule="auto"/>
        <w:jc w:val="center"/>
        <w:rPr>
          <w:rFonts w:ascii="Times New Roman" w:hAnsi="Times New Roman" w:cs="Times New Roman"/>
          <w:sz w:val="24"/>
          <w:szCs w:val="24"/>
        </w:rPr>
      </w:pPr>
    </w:p>
    <w:p w14:paraId="1E5501EB" w14:textId="278C229E" w:rsidR="007D2E17" w:rsidRDefault="007D2E17" w:rsidP="007D2E17">
      <w:pPr>
        <w:spacing w:after="0" w:line="240" w:lineRule="auto"/>
        <w:ind w:right="255"/>
        <w:jc w:val="both"/>
        <w:rPr>
          <w:rFonts w:ascii="Times New Roman" w:hAnsi="Times New Roman" w:cs="Times New Roman"/>
          <w:sz w:val="24"/>
          <w:szCs w:val="24"/>
        </w:rPr>
      </w:pPr>
      <w:r w:rsidRPr="004A6C56">
        <w:rPr>
          <w:rFonts w:ascii="Times New Roman" w:hAnsi="Times New Roman" w:cs="Times New Roman"/>
          <w:b/>
          <w:bCs/>
          <w:sz w:val="24"/>
          <w:szCs w:val="24"/>
        </w:rPr>
        <w:t xml:space="preserve">2021-09-09. </w:t>
      </w:r>
      <w:r w:rsidRPr="004A6C56">
        <w:rPr>
          <w:rFonts w:ascii="Times New Roman" w:hAnsi="Times New Roman" w:cs="Times New Roman"/>
          <w:sz w:val="24"/>
          <w:szCs w:val="24"/>
        </w:rPr>
        <w:t xml:space="preserve">Pamoka „Žalią pupą sodinau“. „Saulutės“ grupėje vyko „Muzikinių instrumentų dirbtuvės“ užsiėmimai. Veiklą vedė vyresnioji meninio ugdymo mokytoja Jelena </w:t>
      </w:r>
      <w:proofErr w:type="spellStart"/>
      <w:r w:rsidRPr="004A6C56">
        <w:rPr>
          <w:rFonts w:ascii="Times New Roman" w:hAnsi="Times New Roman" w:cs="Times New Roman"/>
          <w:sz w:val="24"/>
          <w:szCs w:val="24"/>
        </w:rPr>
        <w:t>Aleknavičienė</w:t>
      </w:r>
      <w:proofErr w:type="spellEnd"/>
      <w:r w:rsidRPr="004A6C56">
        <w:rPr>
          <w:rFonts w:ascii="Times New Roman" w:hAnsi="Times New Roman" w:cs="Times New Roman"/>
          <w:sz w:val="24"/>
          <w:szCs w:val="24"/>
        </w:rPr>
        <w:t>. Vaikai sužinojo, kad ankštines daržoves ir įvairias kruopas galima panaudoti ne tik maistui, bet ir muzikinių instrumentų gamybai. Vaikai turėjo atsinešti iš namų vienkartinius plastikinius indelius, kibirėlius nuo jogurto, grietinės ir pan., taip pat tuščius Kinder kiaušinius ir vienkartinius šaukštus (tai, kas galėjo tapti šiukšle). Įžanginėje dalyje kartu su mokytoja vaikai atliko lietuvių liaudies dainą „Žalią pupą sodinau“, inscenizuodami ją judesiais ir vaidybos elementais. Paskui vyko pokalbis apie ankštinių daržovių panaudojimą, maistui ir ne tik. Vaikai buvo maloniai nustebinti, kad džiovintas pupas, pupeles, žirnius ir kruopas galima panaudoti muzikinių ritminių instrumentų gamybai, o konkrečiai, barškučių užpildui, kad instrumentas „įgautų“ s</w:t>
      </w:r>
      <w:r>
        <w:rPr>
          <w:rFonts w:ascii="Times New Roman" w:hAnsi="Times New Roman" w:cs="Times New Roman"/>
          <w:sz w:val="24"/>
          <w:szCs w:val="24"/>
        </w:rPr>
        <w:t>ka</w:t>
      </w:r>
      <w:r w:rsidRPr="004A6C56">
        <w:rPr>
          <w:rFonts w:ascii="Times New Roman" w:hAnsi="Times New Roman" w:cs="Times New Roman"/>
          <w:sz w:val="24"/>
          <w:szCs w:val="24"/>
        </w:rPr>
        <w:t>mbesį.  Vaikai su malonumu atliko užduotis. Projektas „Vaikų aplinkosauginio ugdymo(-</w:t>
      </w:r>
      <w:proofErr w:type="spellStart"/>
      <w:r w:rsidRPr="004A6C56">
        <w:rPr>
          <w:rFonts w:ascii="Times New Roman" w:hAnsi="Times New Roman" w:cs="Times New Roman"/>
          <w:sz w:val="24"/>
          <w:szCs w:val="24"/>
        </w:rPr>
        <w:t>si</w:t>
      </w:r>
      <w:proofErr w:type="spellEnd"/>
      <w:r w:rsidRPr="004A6C56">
        <w:rPr>
          <w:rFonts w:ascii="Times New Roman" w:hAnsi="Times New Roman" w:cs="Times New Roman"/>
          <w:sz w:val="24"/>
          <w:szCs w:val="24"/>
        </w:rPr>
        <w:t>) tobulinimas žaliosiose edukacinėse erdvėse“. Vykdytojas Vilniaus „</w:t>
      </w:r>
      <w:proofErr w:type="spellStart"/>
      <w:r w:rsidRPr="004A6C56">
        <w:rPr>
          <w:rFonts w:ascii="Times New Roman" w:hAnsi="Times New Roman" w:cs="Times New Roman"/>
          <w:sz w:val="24"/>
          <w:szCs w:val="24"/>
        </w:rPr>
        <w:t>Žilvinėlio</w:t>
      </w:r>
      <w:proofErr w:type="spellEnd"/>
      <w:r w:rsidRPr="004A6C56">
        <w:rPr>
          <w:rFonts w:ascii="Times New Roman" w:hAnsi="Times New Roman" w:cs="Times New Roman"/>
          <w:sz w:val="24"/>
          <w:szCs w:val="24"/>
        </w:rPr>
        <w:t xml:space="preserve">“ lopšelis-darželis. </w:t>
      </w:r>
    </w:p>
    <w:p w14:paraId="4618BC4C" w14:textId="3DFC9297" w:rsidR="0024053D" w:rsidRDefault="0024053D" w:rsidP="007D2E17">
      <w:pPr>
        <w:spacing w:after="0" w:line="240" w:lineRule="auto"/>
        <w:ind w:right="255"/>
        <w:jc w:val="both"/>
        <w:rPr>
          <w:rFonts w:cs="Times New Roman"/>
        </w:rPr>
      </w:pPr>
      <w:r>
        <w:rPr>
          <w:noProof/>
          <w:lang w:eastAsia="lt-LT"/>
        </w:rPr>
        <w:drawing>
          <wp:anchor distT="0" distB="0" distL="114935" distR="114935" simplePos="0" relativeHeight="251659264" behindDoc="0" locked="0" layoutInCell="1" allowOverlap="1" wp14:anchorId="1D9082AD" wp14:editId="1248F536">
            <wp:simplePos x="0" y="0"/>
            <wp:positionH relativeFrom="column">
              <wp:posOffset>272375</wp:posOffset>
            </wp:positionH>
            <wp:positionV relativeFrom="paragraph">
              <wp:posOffset>91724</wp:posOffset>
            </wp:positionV>
            <wp:extent cx="5673090" cy="2540635"/>
            <wp:effectExtent l="0" t="0" r="3810" b="0"/>
            <wp:wrapSquare wrapText="bothSides"/>
            <wp:docPr id="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t="-6" b="-6"/>
                    <a:stretch>
                      <a:fillRect/>
                    </a:stretch>
                  </pic:blipFill>
                  <pic:spPr bwMode="auto">
                    <a:xfrm flipV="1">
                      <a:off x="0" y="0"/>
                      <a:ext cx="5673090" cy="2540635"/>
                    </a:xfrm>
                    <a:prstGeom prst="rect">
                      <a:avLst/>
                    </a:prstGeom>
                    <a:solidFill>
                      <a:srgbClr val="FFFFFF"/>
                    </a:solidFill>
                    <a:ln w="9525">
                      <a:noFill/>
                      <a:miter lim="800000"/>
                      <a:headEnd/>
                      <a:tailEnd/>
                    </a:ln>
                  </pic:spPr>
                </pic:pic>
              </a:graphicData>
            </a:graphic>
          </wp:anchor>
        </w:drawing>
      </w:r>
    </w:p>
    <w:p w14:paraId="3E374E4B" w14:textId="77777777" w:rsidR="007D2E17" w:rsidRPr="004A6C56" w:rsidRDefault="007D2E17" w:rsidP="007D2E17">
      <w:pPr>
        <w:spacing w:after="0" w:line="240" w:lineRule="auto"/>
        <w:ind w:right="255"/>
        <w:jc w:val="both"/>
        <w:rPr>
          <w:rFonts w:ascii="Times New Roman" w:hAnsi="Times New Roman" w:cs="Times New Roman"/>
          <w:sz w:val="24"/>
          <w:szCs w:val="24"/>
        </w:rPr>
      </w:pPr>
    </w:p>
    <w:p w14:paraId="2F546D9A"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1DCC7752"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5016C115"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7F703EC0"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5B51C3A9"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30D0D7B4"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490F9318"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6BC6093D"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42F9850E"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2CE46C75"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6ACAD56B"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478B2B9D"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5F72287C"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33F407A6" w14:textId="77777777" w:rsidR="0024053D" w:rsidRDefault="0024053D" w:rsidP="0079236C">
      <w:pPr>
        <w:tabs>
          <w:tab w:val="left" w:pos="0"/>
        </w:tabs>
        <w:spacing w:after="0" w:line="240" w:lineRule="auto"/>
        <w:jc w:val="both"/>
        <w:rPr>
          <w:rFonts w:ascii="Times New Roman" w:hAnsi="Times New Roman" w:cs="Times New Roman"/>
          <w:b/>
          <w:bCs/>
          <w:sz w:val="24"/>
          <w:szCs w:val="24"/>
        </w:rPr>
      </w:pPr>
    </w:p>
    <w:p w14:paraId="6AC35661" w14:textId="398810A9" w:rsidR="007D2E17" w:rsidRPr="0079236C" w:rsidRDefault="007D2E17" w:rsidP="0079236C">
      <w:pPr>
        <w:tabs>
          <w:tab w:val="left" w:pos="0"/>
        </w:tabs>
        <w:spacing w:after="0" w:line="240" w:lineRule="auto"/>
        <w:jc w:val="both"/>
        <w:rPr>
          <w:rFonts w:ascii="Times New Roman" w:hAnsi="Times New Roman" w:cs="Times New Roman"/>
          <w:sz w:val="24"/>
          <w:szCs w:val="24"/>
        </w:rPr>
      </w:pPr>
      <w:r w:rsidRPr="004A6C56">
        <w:rPr>
          <w:rFonts w:ascii="Times New Roman" w:hAnsi="Times New Roman" w:cs="Times New Roman"/>
          <w:b/>
          <w:bCs/>
          <w:sz w:val="24"/>
          <w:szCs w:val="24"/>
        </w:rPr>
        <w:lastRenderedPageBreak/>
        <w:t xml:space="preserve">2021-09-11. </w:t>
      </w:r>
      <w:r w:rsidRPr="004A6C56">
        <w:rPr>
          <w:rFonts w:ascii="Times New Roman" w:hAnsi="Times New Roman" w:cs="Times New Roman"/>
          <w:sz w:val="24"/>
          <w:szCs w:val="24"/>
        </w:rPr>
        <w:t>Praktinė pažintinė veikla „Saugau ir tyrinėju medžius“. Vaikai su pedagogais atliko medžių, augančių darželio kieme ir šalia darželio (gatvėje), priežiūros darbus (žemės šaknų zonoje gerinimas, laistymas sausros metu, išvengimas šaknų mindžiojimo pavojų ir kt.). Rudenėjančiomis spalvomis nusidažę medžiai pakvietė „Paukštelių“ grupės vaikus į pažintinę-tiriamąją veiklą. Pirmiausia su vaikais tyrinėti medžiai, augantys darželio teritorijoje (beržas, ąžuolas, klevas, eglė, pušis</w:t>
      </w:r>
      <w:r w:rsidRPr="0079236C">
        <w:rPr>
          <w:rFonts w:ascii="Times New Roman" w:hAnsi="Times New Roman" w:cs="Times New Roman"/>
          <w:sz w:val="24"/>
          <w:szCs w:val="24"/>
        </w:rPr>
        <w:t>). Vaikai aptarė jų kamienų spalvą, medžių dydį, lajos formą, lygino medžių sandarą. Prisiminė, kaip medis keičia savo išvaizdą skirtingais metų laikais. Paskui vaikai pasinėrė į rudeninę medžioklę. Vaikų kibirėliai pilnėjo nuo kaštonų, lapų, gilių, šakų. Vaikai skaičiavo, kiek auga kaštonų, ąžuolų, beržų, eglių, pušų. Vaikai nusprendė, kad jų daug.</w:t>
      </w:r>
      <w:r w:rsidRPr="0079236C">
        <w:rPr>
          <w:rFonts w:ascii="Times New Roman" w:hAnsi="Times New Roman" w:cs="Times New Roman"/>
          <w:b/>
          <w:sz w:val="24"/>
          <w:szCs w:val="24"/>
        </w:rPr>
        <w:t xml:space="preserve"> </w:t>
      </w:r>
      <w:r w:rsidRPr="0079236C">
        <w:rPr>
          <w:rFonts w:ascii="Times New Roman" w:hAnsi="Times New Roman" w:cs="Times New Roman"/>
          <w:sz w:val="24"/>
          <w:szCs w:val="24"/>
        </w:rPr>
        <w:t>Projektas „Vaikų aplinkosauginio ugdymo(-</w:t>
      </w:r>
      <w:proofErr w:type="spellStart"/>
      <w:r w:rsidRPr="0079236C">
        <w:rPr>
          <w:rFonts w:ascii="Times New Roman" w:hAnsi="Times New Roman" w:cs="Times New Roman"/>
          <w:sz w:val="24"/>
          <w:szCs w:val="24"/>
        </w:rPr>
        <w:t>si</w:t>
      </w:r>
      <w:proofErr w:type="spellEnd"/>
      <w:r w:rsidRPr="0079236C">
        <w:rPr>
          <w:rFonts w:ascii="Times New Roman" w:hAnsi="Times New Roman" w:cs="Times New Roman"/>
          <w:sz w:val="24"/>
          <w:szCs w:val="24"/>
        </w:rPr>
        <w:t>) tobulinimas žaliosiose edukacinėse erdvėse“. Vykdytojas Vilniaus „</w:t>
      </w:r>
      <w:proofErr w:type="spellStart"/>
      <w:r w:rsidRPr="0079236C">
        <w:rPr>
          <w:rFonts w:ascii="Times New Roman" w:hAnsi="Times New Roman" w:cs="Times New Roman"/>
          <w:sz w:val="24"/>
          <w:szCs w:val="24"/>
        </w:rPr>
        <w:t>Žilvinėlio</w:t>
      </w:r>
      <w:proofErr w:type="spellEnd"/>
      <w:r w:rsidRPr="0079236C">
        <w:rPr>
          <w:rFonts w:ascii="Times New Roman" w:hAnsi="Times New Roman" w:cs="Times New Roman"/>
          <w:sz w:val="24"/>
          <w:szCs w:val="24"/>
        </w:rPr>
        <w:t xml:space="preserve">“ lopšelis-darželis. </w:t>
      </w:r>
    </w:p>
    <w:p w14:paraId="01677B6C" w14:textId="79F68AD0" w:rsidR="0079236C" w:rsidRPr="0079236C" w:rsidRDefault="0079236C" w:rsidP="0079236C">
      <w:pPr>
        <w:tabs>
          <w:tab w:val="left" w:pos="0"/>
        </w:tabs>
        <w:spacing w:after="0" w:line="240" w:lineRule="auto"/>
        <w:jc w:val="both"/>
        <w:rPr>
          <w:rFonts w:ascii="Times New Roman" w:hAnsi="Times New Roman" w:cs="Times New Roman"/>
          <w:sz w:val="24"/>
          <w:szCs w:val="24"/>
        </w:rPr>
      </w:pPr>
    </w:p>
    <w:p w14:paraId="7413CECF" w14:textId="332443D1" w:rsidR="0079236C" w:rsidRPr="0079236C" w:rsidRDefault="0079236C" w:rsidP="0079236C">
      <w:pPr>
        <w:spacing w:after="0" w:line="240" w:lineRule="auto"/>
        <w:jc w:val="both"/>
        <w:rPr>
          <w:sz w:val="24"/>
          <w:szCs w:val="24"/>
        </w:rPr>
      </w:pPr>
      <w:r w:rsidRPr="0079236C">
        <w:rPr>
          <w:rFonts w:ascii="Times New Roman" w:hAnsi="Times New Roman" w:cs="Times New Roman"/>
          <w:b/>
          <w:bCs/>
          <w:sz w:val="24"/>
          <w:szCs w:val="24"/>
        </w:rPr>
        <w:t xml:space="preserve">2021-09-29. </w:t>
      </w:r>
      <w:bookmarkStart w:id="2" w:name="_Hlk94538548"/>
      <w:r>
        <w:rPr>
          <w:rFonts w:ascii="Times New Roman" w:hAnsi="Times New Roman"/>
          <w:sz w:val="24"/>
          <w:szCs w:val="24"/>
        </w:rPr>
        <w:t>P</w:t>
      </w:r>
      <w:r w:rsidRPr="0079236C">
        <w:rPr>
          <w:rFonts w:ascii="Times New Roman" w:hAnsi="Times New Roman"/>
          <w:sz w:val="24"/>
          <w:szCs w:val="24"/>
        </w:rPr>
        <w:t xml:space="preserve">riešmokyklinio ugdymo pedagogė mokytoja ekspertė Danutė </w:t>
      </w:r>
      <w:proofErr w:type="spellStart"/>
      <w:r w:rsidRPr="0079236C">
        <w:rPr>
          <w:rFonts w:ascii="Times New Roman" w:hAnsi="Times New Roman"/>
          <w:sz w:val="24"/>
          <w:szCs w:val="24"/>
        </w:rPr>
        <w:t>Pučienė</w:t>
      </w:r>
      <w:proofErr w:type="spellEnd"/>
      <w:r w:rsidRPr="0079236C">
        <w:rPr>
          <w:rFonts w:ascii="Times New Roman" w:hAnsi="Times New Roman"/>
          <w:sz w:val="24"/>
          <w:szCs w:val="24"/>
        </w:rPr>
        <w:t xml:space="preserve"> vedė atvirą veiklą priešmokyklinio ugdymo vaikams</w:t>
      </w:r>
      <w:r>
        <w:rPr>
          <w:rFonts w:ascii="Times New Roman" w:hAnsi="Times New Roman"/>
          <w:sz w:val="24"/>
          <w:szCs w:val="24"/>
        </w:rPr>
        <w:t xml:space="preserve"> „Ankštinės daržovės“</w:t>
      </w:r>
      <w:r w:rsidRPr="0079236C">
        <w:rPr>
          <w:rFonts w:ascii="Times New Roman" w:hAnsi="Times New Roman"/>
          <w:sz w:val="24"/>
          <w:szCs w:val="24"/>
        </w:rPr>
        <w:t>. Veikloje dalyvavo „Saulutės“ ir „Berželių“ priešmokyklinio ugdymo grupės vaikai. Veiklos tikslas – ugdyti jaunojo tyrinėtojo ir daržininko įgūdžius: mokantis pažinti augančius augalus darže, juos tyrinėti, stebėti, eksperimentuoti, sudaryti sąlygas vaikų saviraiškai, kūrybiškumo ugdymui(</w:t>
      </w:r>
      <w:proofErr w:type="spellStart"/>
      <w:r w:rsidRPr="0079236C">
        <w:rPr>
          <w:rFonts w:ascii="Times New Roman" w:hAnsi="Times New Roman"/>
          <w:sz w:val="24"/>
          <w:szCs w:val="24"/>
        </w:rPr>
        <w:t>si</w:t>
      </w:r>
      <w:proofErr w:type="spellEnd"/>
      <w:r w:rsidRPr="0079236C">
        <w:rPr>
          <w:rFonts w:ascii="Times New Roman" w:hAnsi="Times New Roman"/>
          <w:sz w:val="24"/>
          <w:szCs w:val="24"/>
        </w:rPr>
        <w:t>). Veiklos metu vaikai susipažino su ankštinėmis daržovėmis, augalo augimo nuoseklumu ir augalo sandara. Pedagogė žaismingai vaikams pateikė informaciją apie pupeles ir žirnius.  Darželio vaikai išmėgino savo jėgas pupelių rinkimo varžybose, šoko muzikinį ratelį „Žalią pupą sodinau“, bandė įminti mįsles.</w:t>
      </w:r>
      <w:r>
        <w:rPr>
          <w:rFonts w:ascii="Times New Roman" w:hAnsi="Times New Roman"/>
          <w:sz w:val="24"/>
          <w:szCs w:val="24"/>
        </w:rPr>
        <w:t xml:space="preserve"> </w:t>
      </w:r>
      <w:r w:rsidRPr="0079236C">
        <w:rPr>
          <w:rFonts w:ascii="Times New Roman" w:hAnsi="Times New Roman"/>
          <w:sz w:val="24"/>
          <w:szCs w:val="24"/>
        </w:rPr>
        <w:t xml:space="preserve">Veiklos pabaigoje visi vaikai už žinias ir aktyvų dalyvavimą pažintinėje veikloje buvo apdovanoti lipdukais. </w:t>
      </w:r>
    </w:p>
    <w:p w14:paraId="023850B1" w14:textId="7AFD8B32" w:rsidR="0079236C" w:rsidRPr="0079236C" w:rsidRDefault="00A44577" w:rsidP="007D2E17">
      <w:pPr>
        <w:tabs>
          <w:tab w:val="left" w:pos="0"/>
        </w:tabs>
        <w:spacing w:after="0" w:line="240" w:lineRule="auto"/>
        <w:jc w:val="both"/>
        <w:rPr>
          <w:rFonts w:cs="Times New Roman"/>
          <w:b/>
          <w:bCs/>
        </w:rPr>
      </w:pPr>
      <w:bookmarkStart w:id="3" w:name="_Hlk94538679"/>
      <w:bookmarkEnd w:id="2"/>
      <w:r>
        <w:rPr>
          <w:rFonts w:ascii="Times New Roman" w:hAnsi="Times New Roman"/>
          <w:noProof/>
          <w:sz w:val="28"/>
          <w:szCs w:val="28"/>
        </w:rPr>
        <w:drawing>
          <wp:inline distT="0" distB="0" distL="0" distR="0" wp14:anchorId="50309412" wp14:editId="13F3CCB2">
            <wp:extent cx="4282828" cy="1900435"/>
            <wp:effectExtent l="0" t="0" r="3810" b="5080"/>
            <wp:docPr id="1" name="Picture 1" descr="A picture containing outdoor, plant,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plant, garden&#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697" t="18390" r="12898" b="8527"/>
                    <a:stretch/>
                  </pic:blipFill>
                  <pic:spPr bwMode="auto">
                    <a:xfrm>
                      <a:off x="0" y="0"/>
                      <a:ext cx="4291998" cy="1904504"/>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bookmarkEnd w:id="3"/>
      <w:r>
        <w:rPr>
          <w:rFonts w:ascii="Times New Roman" w:hAnsi="Times New Roman"/>
          <w:noProof/>
          <w:sz w:val="28"/>
          <w:szCs w:val="28"/>
        </w:rPr>
        <w:drawing>
          <wp:inline distT="0" distB="0" distL="0" distR="0" wp14:anchorId="73C58165" wp14:editId="0B00855C">
            <wp:extent cx="1940944" cy="1940944"/>
            <wp:effectExtent l="0" t="0" r="2540" b="2540"/>
            <wp:docPr id="3" name="Picture 3" descr="A picture containing grass,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vegetabl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2" t="-2" r="-2" b="-2"/>
                    <a:stretch>
                      <a:fillRect/>
                    </a:stretch>
                  </pic:blipFill>
                  <pic:spPr bwMode="auto">
                    <a:xfrm>
                      <a:off x="0" y="0"/>
                      <a:ext cx="1946279" cy="1946279"/>
                    </a:xfrm>
                    <a:prstGeom prst="rect">
                      <a:avLst/>
                    </a:prstGeom>
                    <a:solidFill>
                      <a:srgbClr val="FFFFFF"/>
                    </a:solidFill>
                    <a:ln>
                      <a:noFill/>
                    </a:ln>
                  </pic:spPr>
                </pic:pic>
              </a:graphicData>
            </a:graphic>
          </wp:inline>
        </w:drawing>
      </w:r>
    </w:p>
    <w:p w14:paraId="62D5BDD9" w14:textId="77777777" w:rsidR="007D2E17" w:rsidRPr="00C133CE" w:rsidRDefault="007D2E17" w:rsidP="007D2E17">
      <w:pPr>
        <w:tabs>
          <w:tab w:val="left" w:pos="0"/>
        </w:tabs>
        <w:spacing w:after="0" w:line="240" w:lineRule="auto"/>
        <w:jc w:val="both"/>
        <w:rPr>
          <w:rFonts w:cs="Times New Roman"/>
        </w:rPr>
      </w:pPr>
    </w:p>
    <w:p w14:paraId="3CE11C47" w14:textId="77777777" w:rsidR="007D2E17" w:rsidRDefault="007D2E17" w:rsidP="007D2E17">
      <w:pPr>
        <w:spacing w:after="0" w:line="240" w:lineRule="auto"/>
        <w:jc w:val="both"/>
        <w:rPr>
          <w:rFonts w:cs="Times New Roman"/>
        </w:rPr>
      </w:pPr>
      <w:r w:rsidRPr="004A6C56">
        <w:rPr>
          <w:rFonts w:ascii="Times New Roman" w:hAnsi="Times New Roman" w:cs="Times New Roman"/>
          <w:b/>
          <w:bCs/>
          <w:sz w:val="24"/>
          <w:szCs w:val="24"/>
        </w:rPr>
        <w:t xml:space="preserve">2021m. rugsėjis. </w:t>
      </w:r>
      <w:r w:rsidRPr="004A6C56">
        <w:rPr>
          <w:rFonts w:ascii="Times New Roman" w:hAnsi="Times New Roman" w:cs="Times New Roman"/>
          <w:bCs/>
          <w:sz w:val="24"/>
          <w:szCs w:val="24"/>
        </w:rPr>
        <w:t>Gamtos pažinimo ugdomoji veikla ,,Lietaus lašeli, kuo tu vardu?“</w:t>
      </w:r>
      <w:r w:rsidRPr="004A6C56">
        <w:rPr>
          <w:rFonts w:ascii="Times New Roman" w:hAnsi="Times New Roman" w:cs="Times New Roman"/>
          <w:sz w:val="24"/>
          <w:szCs w:val="24"/>
        </w:rPr>
        <w:t xml:space="preserve">. Vaikai su pedagoge aiškinosi kaip jie supranta žodį </w:t>
      </w:r>
      <w:r w:rsidRPr="004A6C56">
        <w:rPr>
          <w:rFonts w:ascii="Times New Roman" w:hAnsi="Times New Roman" w:cs="Times New Roman"/>
          <w:i/>
          <w:iCs/>
          <w:sz w:val="24"/>
          <w:szCs w:val="24"/>
        </w:rPr>
        <w:t>lietus</w:t>
      </w:r>
      <w:r w:rsidRPr="004A6C56">
        <w:rPr>
          <w:rFonts w:ascii="Times New Roman" w:hAnsi="Times New Roman" w:cs="Times New Roman"/>
          <w:sz w:val="24"/>
          <w:szCs w:val="24"/>
        </w:rPr>
        <w:t xml:space="preserve">. Atliko bandymus, kurių metu įvertino, kad yra audiniai, kurie sulaiko vandenį. Tiriama kokie objektai skęsta, o kurie ne. Tiriamas popierius, kuris sudrėksta ir skęsta. Gaminami laiveliai, aiškinamasi kokie jie turi būti, kad neskęstų. Žaidžiamas judrus žaidimas šokinėjant per „balas“. Atlikę bandymus vaikai suprato, kokius drabužius ir avalynę pasirinkti kai lietingas oras. Ikimokyklinukai išmoko nemažai naujų žodžių, išsiaiškinome jų reikšmę. Sužinojo įdomių faktų apie kritulius. Veikla apie vandenį vaikams buvo įdomi ir labai naudinga. </w:t>
      </w:r>
    </w:p>
    <w:p w14:paraId="23069F98" w14:textId="77777777" w:rsidR="007D2E17" w:rsidRPr="004A6C56" w:rsidRDefault="007D2E17" w:rsidP="007D2E17">
      <w:pPr>
        <w:spacing w:after="0" w:line="240" w:lineRule="auto"/>
        <w:jc w:val="both"/>
        <w:rPr>
          <w:rFonts w:ascii="Times New Roman" w:hAnsi="Times New Roman" w:cs="Times New Roman"/>
          <w:sz w:val="24"/>
          <w:szCs w:val="24"/>
        </w:rPr>
      </w:pPr>
    </w:p>
    <w:p w14:paraId="50254EDA" w14:textId="64A67A13" w:rsidR="007D2E17"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
          <w:sz w:val="24"/>
          <w:szCs w:val="24"/>
        </w:rPr>
        <w:t xml:space="preserve">2021-10-05. </w:t>
      </w:r>
      <w:r w:rsidRPr="004A6C56">
        <w:rPr>
          <w:rFonts w:ascii="Times New Roman" w:hAnsi="Times New Roman" w:cs="Times New Roman"/>
          <w:bCs/>
          <w:sz w:val="24"/>
          <w:szCs w:val="24"/>
        </w:rPr>
        <w:t xml:space="preserve">Ugdomoji pažintinė veikla „Svogūnų pynė“. 60 vaikų. 3 val. </w:t>
      </w:r>
      <w:r w:rsidRPr="004A6C56">
        <w:rPr>
          <w:rFonts w:ascii="Times New Roman" w:hAnsi="Times New Roman" w:cs="Times New Roman"/>
          <w:sz w:val="24"/>
          <w:szCs w:val="24"/>
        </w:rPr>
        <w:t xml:space="preserve">Ekologinio daržo lysvėse užderėjo gausus rudeninis svogūnų derlius. Vaikai, padedami  priešmokyklinio ugdymo pedagogės, mokytojos- ekspertės Danutės  </w:t>
      </w:r>
      <w:proofErr w:type="spellStart"/>
      <w:r w:rsidRPr="004A6C56">
        <w:rPr>
          <w:rFonts w:ascii="Times New Roman" w:hAnsi="Times New Roman" w:cs="Times New Roman"/>
          <w:sz w:val="24"/>
          <w:szCs w:val="24"/>
        </w:rPr>
        <w:t>Pučienės</w:t>
      </w:r>
      <w:proofErr w:type="spellEnd"/>
      <w:r w:rsidRPr="004A6C56">
        <w:rPr>
          <w:rFonts w:ascii="Times New Roman" w:hAnsi="Times New Roman" w:cs="Times New Roman"/>
          <w:sz w:val="24"/>
          <w:szCs w:val="24"/>
        </w:rPr>
        <w:t xml:space="preserve">, surinko svogūnus, juos valė, skaičiavo, matavo svogūnų dydį, svėrė. Pynė pradėta pinti nuo didžiausių galvų, po to imtos vidutinės ir paskiausiai – mažiausios. Atrinkti pažeisti svogūnai, kuriuos pirmiausiai reikia panaudoti maisto gamybai. Vaikai svogūnų pynę pynė, rišo. Supynę pamatavo pynės ilgį. Jos ilgis  buvo 48 centimetrai, o pasvėrus paaiškėjo, kad ji </w:t>
      </w:r>
      <w:r w:rsidRPr="004A6C56">
        <w:rPr>
          <w:rFonts w:ascii="Times New Roman" w:hAnsi="Times New Roman" w:cs="Times New Roman"/>
          <w:sz w:val="24"/>
          <w:szCs w:val="24"/>
        </w:rPr>
        <w:lastRenderedPageBreak/>
        <w:t>sveria 3 kg ir 200 gramų. Veikla vaikams paliko daug teigiamų  įspūdžių, vaikai įgijo patirties. Su ugdytiniais buvo aptarti ir daržovių ruošimo žiemai būdai</w:t>
      </w:r>
      <w:r>
        <w:rPr>
          <w:rFonts w:ascii="Times New Roman" w:hAnsi="Times New Roman" w:cs="Times New Roman"/>
          <w:sz w:val="24"/>
          <w:szCs w:val="24"/>
        </w:rPr>
        <w:t xml:space="preserve"> </w:t>
      </w:r>
      <w:r w:rsidRPr="004A6C56">
        <w:rPr>
          <w:rFonts w:ascii="Times New Roman" w:hAnsi="Times New Roman" w:cs="Times New Roman"/>
          <w:sz w:val="24"/>
          <w:szCs w:val="24"/>
        </w:rPr>
        <w:t xml:space="preserve">(rauginimas, konservavimas, marinavimas ir t.t.). Vienas iš svogūnų laikymo būdų žiemai yra supynimas į pynę. </w:t>
      </w:r>
    </w:p>
    <w:p w14:paraId="61A61779" w14:textId="3BDF5E5D" w:rsidR="00037232" w:rsidRDefault="00037232" w:rsidP="007D2E17">
      <w:pPr>
        <w:spacing w:after="0" w:line="240" w:lineRule="auto"/>
        <w:jc w:val="both"/>
        <w:rPr>
          <w:rFonts w:ascii="Times New Roman" w:hAnsi="Times New Roman" w:cs="Times New Roman"/>
          <w:sz w:val="24"/>
          <w:szCs w:val="24"/>
        </w:rPr>
      </w:pPr>
      <w:r>
        <w:rPr>
          <w:rFonts w:ascii="Times New Roman" w:hAnsi="Times New Roman" w:cs="Times New Roman"/>
          <w:noProof/>
          <w:sz w:val="28"/>
          <w:lang w:eastAsia="lt-LT"/>
        </w:rPr>
        <w:drawing>
          <wp:inline distT="0" distB="0" distL="0" distR="0" wp14:anchorId="0333F4B9" wp14:editId="70C50E33">
            <wp:extent cx="6343650" cy="6343650"/>
            <wp:effectExtent l="0" t="0" r="0" b="0"/>
            <wp:docPr id="22" name="Paveikslėlis 10" descr="A collage of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aveikslėlis 10" descr="A collage of a baby&#10;&#10;Description automatically generated with low confidence"/>
                    <pic:cNvPicPr>
                      <a:picLocks noChangeAspect="1" noChangeArrowheads="1"/>
                    </pic:cNvPicPr>
                  </pic:nvPicPr>
                  <pic:blipFill>
                    <a:blip r:embed="rId12" cstate="print"/>
                    <a:srcRect/>
                    <a:stretch>
                      <a:fillRect/>
                    </a:stretch>
                  </pic:blipFill>
                  <pic:spPr bwMode="auto">
                    <a:xfrm>
                      <a:off x="0" y="0"/>
                      <a:ext cx="6343650" cy="6343650"/>
                    </a:xfrm>
                    <a:prstGeom prst="rect">
                      <a:avLst/>
                    </a:prstGeom>
                    <a:noFill/>
                    <a:ln w="9525">
                      <a:noFill/>
                      <a:miter lim="800000"/>
                      <a:headEnd/>
                      <a:tailEnd/>
                    </a:ln>
                  </pic:spPr>
                </pic:pic>
              </a:graphicData>
            </a:graphic>
          </wp:inline>
        </w:drawing>
      </w:r>
    </w:p>
    <w:p w14:paraId="424EE9B8" w14:textId="77777777" w:rsidR="007D2E17" w:rsidRDefault="007D2E17" w:rsidP="007D2E17">
      <w:pPr>
        <w:spacing w:after="0" w:line="240" w:lineRule="auto"/>
        <w:jc w:val="both"/>
        <w:rPr>
          <w:rFonts w:cs="Times New Roman"/>
          <w:b/>
        </w:rPr>
      </w:pPr>
    </w:p>
    <w:p w14:paraId="68692097" w14:textId="77777777" w:rsidR="007D2E17" w:rsidRDefault="007D2E17" w:rsidP="007D2E17">
      <w:pPr>
        <w:spacing w:after="0" w:line="240" w:lineRule="auto"/>
        <w:jc w:val="both"/>
        <w:rPr>
          <w:rFonts w:cs="Times New Roman"/>
        </w:rPr>
      </w:pPr>
      <w:r w:rsidRPr="004A6C56">
        <w:rPr>
          <w:rFonts w:ascii="Times New Roman" w:hAnsi="Times New Roman" w:cs="Times New Roman"/>
          <w:b/>
          <w:sz w:val="24"/>
          <w:szCs w:val="24"/>
        </w:rPr>
        <w:t xml:space="preserve">2021 m. spalis. </w:t>
      </w:r>
      <w:r w:rsidRPr="004A6C56">
        <w:rPr>
          <w:rFonts w:ascii="Times New Roman" w:hAnsi="Times New Roman" w:cs="Times New Roman"/>
          <w:bCs/>
          <w:sz w:val="24"/>
          <w:szCs w:val="24"/>
        </w:rPr>
        <w:t xml:space="preserve">Pasakojimai ir padavimai apie pelkes. Metodinės medžiagos parengimas ir jos sklaida. 2 pamokėlės. 2 val. 40 vaikų. </w:t>
      </w:r>
      <w:r w:rsidRPr="004A6C56">
        <w:rPr>
          <w:rFonts w:ascii="Times New Roman" w:hAnsi="Times New Roman" w:cs="Times New Roman"/>
          <w:sz w:val="24"/>
          <w:szCs w:val="24"/>
        </w:rPr>
        <w:t>Darželio teritorijoje įrengta nauja edukacinė erdvė „Pelkė“. Vaikai galėjo apžiūrėti pelkę, kartu su mokytoja susipažinti su pelkės ekosistema, joje augančiais augalais, sužinoti iš kur pelkės atsiranda, kokias paslaptis jos slepia. „</w:t>
      </w:r>
      <w:proofErr w:type="spellStart"/>
      <w:r w:rsidRPr="004A6C56">
        <w:rPr>
          <w:rFonts w:ascii="Times New Roman" w:hAnsi="Times New Roman" w:cs="Times New Roman"/>
          <w:sz w:val="24"/>
          <w:szCs w:val="24"/>
        </w:rPr>
        <w:t>Ramuniukų</w:t>
      </w:r>
      <w:proofErr w:type="spellEnd"/>
      <w:r w:rsidRPr="004A6C56">
        <w:rPr>
          <w:rFonts w:ascii="Times New Roman" w:hAnsi="Times New Roman" w:cs="Times New Roman"/>
          <w:sz w:val="24"/>
          <w:szCs w:val="24"/>
        </w:rPr>
        <w:t xml:space="preserve">“ grupės ugdytiniai klausėsi pasakojimų ir padavimų apie Lietuvos pelkes. Vaikai kartu su mokytoja </w:t>
      </w:r>
      <w:r>
        <w:rPr>
          <w:rFonts w:ascii="Times New Roman" w:hAnsi="Times New Roman" w:cs="Times New Roman"/>
          <w:sz w:val="24"/>
          <w:szCs w:val="24"/>
        </w:rPr>
        <w:t>tyrinėjo</w:t>
      </w:r>
      <w:r w:rsidRPr="004A6C56">
        <w:rPr>
          <w:rFonts w:ascii="Times New Roman" w:hAnsi="Times New Roman" w:cs="Times New Roman"/>
          <w:sz w:val="24"/>
          <w:szCs w:val="24"/>
        </w:rPr>
        <w:t xml:space="preserve"> Lietuvos žemėlapį, sužinojo kokios yra didžiausios Lietuvos pelkės, kokie  jų  pavadinimai, kokie augalai jos</w:t>
      </w:r>
      <w:r>
        <w:rPr>
          <w:rFonts w:ascii="Times New Roman" w:hAnsi="Times New Roman" w:cs="Times New Roman"/>
          <w:sz w:val="24"/>
          <w:szCs w:val="24"/>
        </w:rPr>
        <w:t>e</w:t>
      </w:r>
      <w:r w:rsidRPr="004A6C56">
        <w:rPr>
          <w:rFonts w:ascii="Times New Roman" w:hAnsi="Times New Roman" w:cs="Times New Roman"/>
          <w:sz w:val="24"/>
          <w:szCs w:val="24"/>
        </w:rPr>
        <w:t xml:space="preserve"> auga, </w:t>
      </w:r>
      <w:r>
        <w:rPr>
          <w:rFonts w:ascii="Times New Roman" w:hAnsi="Times New Roman" w:cs="Times New Roman"/>
          <w:sz w:val="24"/>
          <w:szCs w:val="24"/>
        </w:rPr>
        <w:t xml:space="preserve">kokie </w:t>
      </w:r>
      <w:r w:rsidRPr="004A6C56">
        <w:rPr>
          <w:rFonts w:ascii="Times New Roman" w:hAnsi="Times New Roman" w:cs="Times New Roman"/>
          <w:sz w:val="24"/>
          <w:szCs w:val="24"/>
        </w:rPr>
        <w:t xml:space="preserve">gyvūnai gyvena.  </w:t>
      </w:r>
      <w:r w:rsidRPr="004A6C56">
        <w:rPr>
          <w:rFonts w:ascii="Times New Roman" w:hAnsi="Times New Roman" w:cs="Times New Roman"/>
          <w:sz w:val="24"/>
          <w:szCs w:val="24"/>
        </w:rPr>
        <w:lastRenderedPageBreak/>
        <w:t xml:space="preserve">Vėliau vaikai klausėsi  pasakojimų, padavimų ir legendų apie pelkių atsiradimą. Patirtus įspūdžius  perteikė meninėje veikloje. Su ugdytinių pagalba sukurta metodinė priemonė apie didžiausias Lietuvos pelkes, į kurią sudėta pasakojimai, padavimai ir legendos apie pelkes, jų atsiradimą. Metodinė priemonė iliustruota vaikų piešiniais. </w:t>
      </w:r>
    </w:p>
    <w:p w14:paraId="24143E83" w14:textId="77777777" w:rsidR="007D2E17" w:rsidRPr="004A6C56" w:rsidRDefault="007D2E17" w:rsidP="007D2E17">
      <w:pPr>
        <w:spacing w:after="0" w:line="240" w:lineRule="auto"/>
        <w:jc w:val="both"/>
        <w:rPr>
          <w:rFonts w:ascii="Times New Roman" w:hAnsi="Times New Roman" w:cs="Times New Roman"/>
          <w:sz w:val="24"/>
          <w:szCs w:val="24"/>
        </w:rPr>
      </w:pPr>
    </w:p>
    <w:p w14:paraId="37AEF285" w14:textId="5F41BBDC" w:rsidR="007D2E17" w:rsidRDefault="007D2E17" w:rsidP="007D2E17">
      <w:pPr>
        <w:spacing w:after="0" w:line="240" w:lineRule="auto"/>
        <w:jc w:val="both"/>
        <w:rPr>
          <w:rFonts w:ascii="Times New Roman" w:eastAsia="Calibri" w:hAnsi="Times New Roman" w:cs="Times New Roman"/>
          <w:sz w:val="24"/>
          <w:szCs w:val="24"/>
        </w:rPr>
      </w:pPr>
      <w:r w:rsidRPr="004A6C56">
        <w:rPr>
          <w:rFonts w:ascii="Times New Roman" w:hAnsi="Times New Roman" w:cs="Times New Roman"/>
          <w:b/>
          <w:sz w:val="24"/>
          <w:szCs w:val="24"/>
        </w:rPr>
        <w:t xml:space="preserve">2021-10-15–2021-11-15. </w:t>
      </w:r>
      <w:r w:rsidRPr="004A6C56">
        <w:rPr>
          <w:rFonts w:ascii="Times New Roman" w:hAnsi="Times New Roman" w:cs="Times New Roman"/>
          <w:bCs/>
          <w:sz w:val="24"/>
          <w:szCs w:val="24"/>
        </w:rPr>
        <w:t>Praktinė pažintinė veikla ,,Ankštinių augalų pažinimas“. I</w:t>
      </w:r>
      <w:r w:rsidRPr="004A6C56">
        <w:rPr>
          <w:rFonts w:ascii="Times New Roman" w:hAnsi="Times New Roman" w:cs="Times New Roman"/>
          <w:sz w:val="24"/>
          <w:szCs w:val="24"/>
        </w:rPr>
        <w:t xml:space="preserve">kimokyklinio </w:t>
      </w:r>
      <w:r w:rsidRPr="004A6C56">
        <w:rPr>
          <w:rFonts w:ascii="Times New Roman" w:eastAsia="Calibri" w:hAnsi="Times New Roman" w:cs="Times New Roman"/>
          <w:sz w:val="24"/>
          <w:szCs w:val="24"/>
        </w:rPr>
        <w:t xml:space="preserve"> ugdymo pedagogė</w:t>
      </w:r>
      <w:r w:rsidRPr="004A6C56">
        <w:rPr>
          <w:rFonts w:ascii="Times New Roman" w:hAnsi="Times New Roman" w:cs="Times New Roman"/>
          <w:sz w:val="24"/>
          <w:szCs w:val="24"/>
        </w:rPr>
        <w:t xml:space="preserve"> Karolina </w:t>
      </w:r>
      <w:proofErr w:type="spellStart"/>
      <w:r w:rsidRPr="004A6C56">
        <w:rPr>
          <w:rFonts w:ascii="Times New Roman" w:hAnsi="Times New Roman" w:cs="Times New Roman"/>
          <w:sz w:val="24"/>
          <w:szCs w:val="24"/>
        </w:rPr>
        <w:t>Kurcikevičienė</w:t>
      </w:r>
      <w:proofErr w:type="spellEnd"/>
      <w:r w:rsidRPr="004A6C56">
        <w:rPr>
          <w:rFonts w:ascii="Times New Roman" w:eastAsia="Calibri" w:hAnsi="Times New Roman" w:cs="Times New Roman"/>
          <w:sz w:val="24"/>
          <w:szCs w:val="24"/>
        </w:rPr>
        <w:t xml:space="preserve"> su </w:t>
      </w:r>
      <w:r w:rsidRPr="004A6C56">
        <w:rPr>
          <w:rFonts w:ascii="Times New Roman" w:hAnsi="Times New Roman" w:cs="Times New Roman"/>
          <w:sz w:val="24"/>
          <w:szCs w:val="24"/>
        </w:rPr>
        <w:t xml:space="preserve">„Bangelių </w:t>
      </w:r>
      <w:r w:rsidRPr="004A6C56">
        <w:rPr>
          <w:rFonts w:ascii="Times New Roman" w:eastAsia="Calibri" w:hAnsi="Times New Roman" w:cs="Times New Roman"/>
          <w:sz w:val="24"/>
          <w:szCs w:val="24"/>
        </w:rPr>
        <w:t xml:space="preserve">“ grupės ugdytiniais ėmė įgyvendinti ilgalaikį eksperimentą. </w:t>
      </w:r>
      <w:r w:rsidRPr="004A6C56">
        <w:rPr>
          <w:rFonts w:ascii="Times New Roman" w:eastAsia="Calibri" w:hAnsi="Times New Roman" w:cs="Times New Roman"/>
          <w:color w:val="000000"/>
          <w:sz w:val="24"/>
          <w:szCs w:val="24"/>
        </w:rPr>
        <w:t xml:space="preserve">Šios  veiklos metu ugdytiniai </w:t>
      </w:r>
      <w:r w:rsidRPr="004A6C56">
        <w:rPr>
          <w:rFonts w:ascii="Times New Roman" w:eastAsia="Calibri" w:hAnsi="Times New Roman" w:cs="Times New Roman"/>
          <w:bCs/>
          <w:sz w:val="24"/>
          <w:szCs w:val="24"/>
        </w:rPr>
        <w:t xml:space="preserve"> turėjo galimybę susipažinti su ankštiniais augalais, juos stebėti bei tyrinėti. Vaikai tyrė </w:t>
      </w:r>
      <w:proofErr w:type="spellStart"/>
      <w:r w:rsidRPr="004A6C56">
        <w:rPr>
          <w:rFonts w:ascii="Times New Roman" w:eastAsia="Calibri" w:hAnsi="Times New Roman" w:cs="Times New Roman"/>
          <w:bCs/>
          <w:sz w:val="24"/>
          <w:szCs w:val="24"/>
        </w:rPr>
        <w:t>avinžirnių</w:t>
      </w:r>
      <w:proofErr w:type="spellEnd"/>
      <w:r w:rsidRPr="004A6C56">
        <w:rPr>
          <w:rFonts w:ascii="Times New Roman" w:eastAsia="Calibri" w:hAnsi="Times New Roman" w:cs="Times New Roman"/>
          <w:bCs/>
          <w:sz w:val="24"/>
          <w:szCs w:val="24"/>
        </w:rPr>
        <w:t xml:space="preserve"> sėklų brinkimą vandenyje, stebėjo sėklų dygimą ir daigų augimą</w:t>
      </w:r>
      <w:r w:rsidRPr="004A6C56">
        <w:rPr>
          <w:rFonts w:ascii="Times New Roman" w:eastAsia="Calibri" w:hAnsi="Times New Roman" w:cs="Times New Roman"/>
          <w:sz w:val="24"/>
          <w:szCs w:val="24"/>
        </w:rPr>
        <w:t xml:space="preserve">. Daigeliai augo stikliniame inde ant popierinio rankšluosčio, kuris neleidžia taip greitai  išdžiūti, tad vaikai turėjo galimybę matyti  visą augimo procesą: šaknų sistemos, stiebo, lapų augimą bei jų pokyčius. Toliau sekė  sėklų atpažinimo užduotis. Mokytoja paaiškino vaikams, kad ankštinių (pupinių) šeima yra viena didelė augalų šeima, tačiau augalų rūšys viena nuo </w:t>
      </w:r>
      <w:proofErr w:type="spellStart"/>
      <w:r w:rsidRPr="004A6C56">
        <w:rPr>
          <w:rFonts w:ascii="Times New Roman" w:eastAsia="Calibri" w:hAnsi="Times New Roman" w:cs="Times New Roman"/>
          <w:sz w:val="24"/>
          <w:szCs w:val="24"/>
        </w:rPr>
        <w:t>kits</w:t>
      </w:r>
      <w:proofErr w:type="spellEnd"/>
      <w:r w:rsidRPr="004A6C56">
        <w:rPr>
          <w:rFonts w:ascii="Times New Roman" w:eastAsia="Calibri" w:hAnsi="Times New Roman" w:cs="Times New Roman"/>
          <w:sz w:val="24"/>
          <w:szCs w:val="24"/>
        </w:rPr>
        <w:t xml:space="preserve"> skiriasi sandara, žiedų spalva, lapų spalva ir forma, sėklų spalva ir forma. Vaikai tyrė pupų, pupelių, </w:t>
      </w:r>
      <w:proofErr w:type="spellStart"/>
      <w:r w:rsidRPr="004A6C56">
        <w:rPr>
          <w:rFonts w:ascii="Times New Roman" w:eastAsia="Calibri" w:hAnsi="Times New Roman" w:cs="Times New Roman"/>
          <w:sz w:val="24"/>
          <w:szCs w:val="24"/>
        </w:rPr>
        <w:t>avinžirnių</w:t>
      </w:r>
      <w:proofErr w:type="spellEnd"/>
      <w:r w:rsidRPr="004A6C56">
        <w:rPr>
          <w:rFonts w:ascii="Times New Roman" w:eastAsia="Calibri" w:hAnsi="Times New Roman" w:cs="Times New Roman"/>
          <w:sz w:val="24"/>
          <w:szCs w:val="24"/>
        </w:rPr>
        <w:t xml:space="preserve"> ir žirnių sėklas, jas lygino. Galiausiai vaikai  pabuvojo „skonio ekspertais“. </w:t>
      </w:r>
      <w:proofErr w:type="spellStart"/>
      <w:r w:rsidRPr="004A6C56">
        <w:rPr>
          <w:rFonts w:ascii="Times New Roman" w:eastAsia="Calibri" w:hAnsi="Times New Roman" w:cs="Times New Roman"/>
          <w:sz w:val="24"/>
          <w:szCs w:val="24"/>
        </w:rPr>
        <w:t>Kompetetinga</w:t>
      </w:r>
      <w:proofErr w:type="spellEnd"/>
      <w:r w:rsidRPr="004A6C56">
        <w:rPr>
          <w:rFonts w:ascii="Times New Roman" w:eastAsia="Calibri" w:hAnsi="Times New Roman" w:cs="Times New Roman"/>
          <w:sz w:val="24"/>
          <w:szCs w:val="24"/>
        </w:rPr>
        <w:t xml:space="preserve"> ,,Bangelių“ grupės skonių vertinimo komisija įvertino pupelių, virtų </w:t>
      </w:r>
      <w:proofErr w:type="spellStart"/>
      <w:r w:rsidRPr="004A6C56">
        <w:rPr>
          <w:rFonts w:ascii="Times New Roman" w:eastAsia="Calibri" w:hAnsi="Times New Roman" w:cs="Times New Roman"/>
          <w:sz w:val="24"/>
          <w:szCs w:val="24"/>
        </w:rPr>
        <w:t>avinžirnių</w:t>
      </w:r>
      <w:proofErr w:type="spellEnd"/>
      <w:r w:rsidRPr="004A6C56">
        <w:rPr>
          <w:rFonts w:ascii="Times New Roman" w:eastAsia="Calibri" w:hAnsi="Times New Roman" w:cs="Times New Roman"/>
          <w:sz w:val="24"/>
          <w:szCs w:val="24"/>
        </w:rPr>
        <w:t xml:space="preserve"> skonį, kvapą, išvaizdą. Mokytoja vaikus pavaišino </w:t>
      </w:r>
      <w:proofErr w:type="spellStart"/>
      <w:r w:rsidRPr="004A6C56">
        <w:rPr>
          <w:rFonts w:ascii="Times New Roman" w:eastAsia="Calibri" w:hAnsi="Times New Roman" w:cs="Times New Roman"/>
          <w:sz w:val="24"/>
          <w:szCs w:val="24"/>
        </w:rPr>
        <w:t>avinžirnių</w:t>
      </w:r>
      <w:proofErr w:type="spellEnd"/>
      <w:r w:rsidRPr="004A6C56">
        <w:rPr>
          <w:rFonts w:ascii="Times New Roman" w:eastAsia="Calibri" w:hAnsi="Times New Roman" w:cs="Times New Roman"/>
          <w:sz w:val="24"/>
          <w:szCs w:val="24"/>
        </w:rPr>
        <w:t xml:space="preserve"> užtepėle, kuri dar vadinama humusu. „Skonio ekspertai“ įvertino skonį, atpažino sudedamąsias dalis. Sužinotos informacijos įtvirtinimui buvo žaidžiamas žaidimas ,,Atspėk, kieno sėkla?“ – sumaišytos įvairios sėklos indelyje, o ugdytiniai užmerktomis akimis, pasikliovę tik savo lietimo ir uoslės pojūčiais bandė atspėti, kas tai per sėklą. Ugdytiniams buvo labai smagu ir įdomu.  Visą šį ilgalaikį eksperimentą vainikavo  ,,</w:t>
      </w:r>
      <w:proofErr w:type="spellStart"/>
      <w:r w:rsidRPr="004A6C56">
        <w:rPr>
          <w:rFonts w:ascii="Times New Roman" w:eastAsia="Calibri" w:hAnsi="Times New Roman" w:cs="Times New Roman"/>
          <w:sz w:val="24"/>
          <w:szCs w:val="24"/>
        </w:rPr>
        <w:t>Tele</w:t>
      </w:r>
      <w:proofErr w:type="spellEnd"/>
      <w:r w:rsidRPr="004A6C56">
        <w:rPr>
          <w:rFonts w:ascii="Times New Roman" w:eastAsia="Calibri" w:hAnsi="Times New Roman" w:cs="Times New Roman"/>
          <w:sz w:val="24"/>
          <w:szCs w:val="24"/>
        </w:rPr>
        <w:t xml:space="preserve"> </w:t>
      </w:r>
      <w:proofErr w:type="spellStart"/>
      <w:r w:rsidRPr="004A6C56">
        <w:rPr>
          <w:rFonts w:ascii="Times New Roman" w:eastAsia="Calibri" w:hAnsi="Times New Roman" w:cs="Times New Roman"/>
          <w:sz w:val="24"/>
          <w:szCs w:val="24"/>
        </w:rPr>
        <w:t>Bim</w:t>
      </w:r>
      <w:proofErr w:type="spellEnd"/>
      <w:r w:rsidRPr="004A6C56">
        <w:rPr>
          <w:rFonts w:ascii="Times New Roman" w:eastAsia="Calibri" w:hAnsi="Times New Roman" w:cs="Times New Roman"/>
          <w:sz w:val="24"/>
          <w:szCs w:val="24"/>
        </w:rPr>
        <w:t xml:space="preserve"> </w:t>
      </w:r>
      <w:proofErr w:type="spellStart"/>
      <w:r w:rsidRPr="004A6C56">
        <w:rPr>
          <w:rFonts w:ascii="Times New Roman" w:eastAsia="Calibri" w:hAnsi="Times New Roman" w:cs="Times New Roman"/>
          <w:sz w:val="24"/>
          <w:szCs w:val="24"/>
        </w:rPr>
        <w:t>Bam</w:t>
      </w:r>
      <w:proofErr w:type="spellEnd"/>
      <w:r w:rsidRPr="004A6C56">
        <w:rPr>
          <w:rFonts w:ascii="Times New Roman" w:eastAsia="Calibri" w:hAnsi="Times New Roman" w:cs="Times New Roman"/>
          <w:sz w:val="24"/>
          <w:szCs w:val="24"/>
        </w:rPr>
        <w:t xml:space="preserve">“   dainelė  „Pupa“, šokiai ir džiugios vaikų emocijos. </w:t>
      </w:r>
    </w:p>
    <w:p w14:paraId="77D0BDFC" w14:textId="1E156F4D" w:rsidR="007C55C1" w:rsidRDefault="007C55C1" w:rsidP="007C55C1">
      <w:pPr>
        <w:spacing w:after="0" w:line="240" w:lineRule="auto"/>
        <w:jc w:val="both"/>
        <w:rPr>
          <w:rFonts w:ascii="Times New Roman" w:eastAsia="Calibri" w:hAnsi="Times New Roman" w:cs="Times New Roman"/>
          <w:sz w:val="24"/>
          <w:szCs w:val="24"/>
        </w:rPr>
      </w:pPr>
    </w:p>
    <w:p w14:paraId="79BDA066" w14:textId="6933E660" w:rsidR="007C55C1" w:rsidRDefault="007C55C1" w:rsidP="007C55C1">
      <w:pPr>
        <w:pStyle w:val="Standard"/>
        <w:jc w:val="both"/>
      </w:pPr>
      <w:r w:rsidRPr="007C55C1">
        <w:rPr>
          <w:rFonts w:eastAsia="Calibri" w:cs="Times New Roman"/>
          <w:b/>
          <w:bCs/>
        </w:rPr>
        <w:t xml:space="preserve">2021-10-25. </w:t>
      </w:r>
      <w:r>
        <w:t xml:space="preserve">,,Gintarėlių“ grupės vaikai, kartu su mokytoja Nijole </w:t>
      </w:r>
      <w:proofErr w:type="spellStart"/>
      <w:r>
        <w:t>Latvėniene</w:t>
      </w:r>
      <w:proofErr w:type="spellEnd"/>
      <w:r>
        <w:t>, darželio teritorijoje ir šalia darželio stebėjo medžius. Medžiai buvo stebimi visais metų laikais. Pasiėmę, iš</w:t>
      </w:r>
      <w:r w:rsidRPr="007C55C1">
        <w:t xml:space="preserve"> projekto l</w:t>
      </w:r>
      <w:r>
        <w:t>ėšų įsigytus vaikiškus karučius, darbines  pirštines bei  darbo įrankius (</w:t>
      </w:r>
      <w:proofErr w:type="spellStart"/>
      <w:r>
        <w:t>grėbliukus</w:t>
      </w:r>
      <w:proofErr w:type="spellEnd"/>
      <w:r>
        <w:t xml:space="preserve">, kastuvėlius) vaikai atskubėjo prie beržo, ąžuolo,  ruošti šių medelių šaknis žiemai. Stebėjo ir tyrinėjo  medžių lapus (dydį ir formą), buvo pateikiamos užduotys, atskirti, kokio medžio pateikti lapai.  Aptarė ir įvardijo medžio dalis  (šaknys žemėje, kamienas, šakos, lapai ir kt.). Beržas – tai pats gražiausias lapuotis medis, jo kamienas baltas ir išmargintas juodais intarpais, lapai rombo formos, šakos – lieknos, lanksčios, svyrančios žemyn. Beržas turi gydomųjų savybių, nuo seno iš beržo gaunamas degutas, yra deguto muilas ir net šampūnas. Vaikai susidomėję klausėsi K. </w:t>
      </w:r>
      <w:proofErr w:type="spellStart"/>
      <w:r>
        <w:t>Kubilinsko</w:t>
      </w:r>
      <w:proofErr w:type="spellEnd"/>
      <w:r>
        <w:t xml:space="preserve"> eilėraščio ,,Berželio širdis“. Ąžuolas mūsų – kiemo galiūnas. Šiemet gausiai priaugino gilių. Tai puiki priemonė kūrybiniams darbeliams, užduotėlėms daryti. Apkabinę ąžuolą galiūną vaikai jam padainavo dainelę ,,Augo kieme </w:t>
      </w:r>
      <w:proofErr w:type="spellStart"/>
      <w:r>
        <w:t>ąžuolėlis</w:t>
      </w:r>
      <w:proofErr w:type="spellEnd"/>
      <w:r>
        <w:t xml:space="preserve">“ ir padėkojo už užaugintus vaisius. Vaikai, kartu su mokytoja, žiemai ąžuolo šaknis  apkasė  </w:t>
      </w:r>
      <w:proofErr w:type="spellStart"/>
      <w:r>
        <w:t>mulčiu</w:t>
      </w:r>
      <w:proofErr w:type="spellEnd"/>
      <w:r>
        <w:t>.</w:t>
      </w:r>
    </w:p>
    <w:p w14:paraId="4D9AA45E" w14:textId="40B19586" w:rsidR="007D2E17" w:rsidRPr="004A6C56" w:rsidRDefault="00037232" w:rsidP="007D2E17">
      <w:pPr>
        <w:spacing w:after="0" w:line="240" w:lineRule="auto"/>
        <w:jc w:val="both"/>
        <w:rPr>
          <w:rFonts w:ascii="Times New Roman" w:hAnsi="Times New Roman" w:cs="Times New Roman"/>
          <w:sz w:val="24"/>
          <w:szCs w:val="24"/>
        </w:rPr>
      </w:pPr>
      <w:r>
        <w:rPr>
          <w:rFonts w:eastAsia="Calibri" w:cs="Times New Roman"/>
          <w:b/>
          <w:bCs/>
          <w:noProof/>
        </w:rPr>
        <w:drawing>
          <wp:anchor distT="0" distB="0" distL="114300" distR="114300" simplePos="0" relativeHeight="251667968" behindDoc="0" locked="0" layoutInCell="1" allowOverlap="1" wp14:anchorId="0F128304" wp14:editId="3F75027B">
            <wp:simplePos x="0" y="0"/>
            <wp:positionH relativeFrom="column">
              <wp:posOffset>3625366</wp:posOffset>
            </wp:positionH>
            <wp:positionV relativeFrom="paragraph">
              <wp:posOffset>86360</wp:posOffset>
            </wp:positionV>
            <wp:extent cx="1885315" cy="1471930"/>
            <wp:effectExtent l="0" t="0" r="635" b="0"/>
            <wp:wrapSquare wrapText="bothSides"/>
            <wp:docPr id="7" name="Picture 7" descr="A group of children standing around a tre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children standing around a tree&#10;&#10;Description automatically generated with low confidenc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985"/>
                    <a:stretch/>
                  </pic:blipFill>
                  <pic:spPr bwMode="auto">
                    <a:xfrm>
                      <a:off x="0" y="0"/>
                      <a:ext cx="1885315" cy="1471930"/>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sz w:val="24"/>
          <w:szCs w:val="24"/>
        </w:rPr>
        <w:drawing>
          <wp:anchor distT="0" distB="0" distL="0" distR="0" simplePos="0" relativeHeight="251652608" behindDoc="0" locked="0" layoutInCell="1" allowOverlap="1" wp14:anchorId="6BE65E63" wp14:editId="14BE24A6">
            <wp:simplePos x="0" y="0"/>
            <wp:positionH relativeFrom="column">
              <wp:posOffset>970679</wp:posOffset>
            </wp:positionH>
            <wp:positionV relativeFrom="paragraph">
              <wp:posOffset>66158</wp:posOffset>
            </wp:positionV>
            <wp:extent cx="2654935" cy="1492250"/>
            <wp:effectExtent l="0" t="0" r="0" b="0"/>
            <wp:wrapSquare wrapText="larges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4935" cy="1492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4053D">
        <w:rPr>
          <w:rFonts w:ascii="Times New Roman" w:hAnsi="Times New Roman" w:cs="Times New Roman"/>
          <w:sz w:val="24"/>
          <w:szCs w:val="24"/>
        </w:rPr>
        <w:t xml:space="preserve">  </w:t>
      </w:r>
    </w:p>
    <w:p w14:paraId="55C55FB8" w14:textId="000FB6D0" w:rsidR="0024053D" w:rsidRDefault="0024053D" w:rsidP="007D2E17">
      <w:pPr>
        <w:spacing w:after="0" w:line="240" w:lineRule="auto"/>
        <w:jc w:val="both"/>
        <w:rPr>
          <w:rFonts w:ascii="Times New Roman" w:hAnsi="Times New Roman" w:cs="Times New Roman"/>
          <w:b/>
          <w:sz w:val="24"/>
          <w:szCs w:val="24"/>
        </w:rPr>
      </w:pPr>
    </w:p>
    <w:p w14:paraId="669EEEBF" w14:textId="77777777" w:rsidR="00037232" w:rsidRDefault="00037232" w:rsidP="007D2E17">
      <w:pPr>
        <w:spacing w:after="0" w:line="240" w:lineRule="auto"/>
        <w:jc w:val="both"/>
        <w:rPr>
          <w:rFonts w:ascii="Times New Roman" w:hAnsi="Times New Roman" w:cs="Times New Roman"/>
          <w:b/>
          <w:sz w:val="24"/>
          <w:szCs w:val="24"/>
        </w:rPr>
      </w:pPr>
    </w:p>
    <w:p w14:paraId="1F782942" w14:textId="77777777" w:rsidR="00037232" w:rsidRDefault="00037232" w:rsidP="007D2E17">
      <w:pPr>
        <w:spacing w:after="0" w:line="240" w:lineRule="auto"/>
        <w:jc w:val="both"/>
        <w:rPr>
          <w:rFonts w:ascii="Times New Roman" w:hAnsi="Times New Roman" w:cs="Times New Roman"/>
          <w:b/>
          <w:sz w:val="24"/>
          <w:szCs w:val="24"/>
        </w:rPr>
      </w:pPr>
    </w:p>
    <w:p w14:paraId="4F93BD3A" w14:textId="77777777" w:rsidR="00037232" w:rsidRDefault="00037232" w:rsidP="007D2E17">
      <w:pPr>
        <w:spacing w:after="0" w:line="240" w:lineRule="auto"/>
        <w:jc w:val="both"/>
        <w:rPr>
          <w:rFonts w:ascii="Times New Roman" w:hAnsi="Times New Roman" w:cs="Times New Roman"/>
          <w:b/>
          <w:sz w:val="24"/>
          <w:szCs w:val="24"/>
        </w:rPr>
      </w:pPr>
    </w:p>
    <w:p w14:paraId="341B8DEC" w14:textId="70C45B07" w:rsidR="00037232" w:rsidRDefault="00037232" w:rsidP="007D2E17">
      <w:pPr>
        <w:spacing w:after="0" w:line="240" w:lineRule="auto"/>
        <w:jc w:val="both"/>
        <w:rPr>
          <w:rFonts w:ascii="Times New Roman" w:hAnsi="Times New Roman" w:cs="Times New Roman"/>
          <w:b/>
          <w:sz w:val="24"/>
          <w:szCs w:val="24"/>
        </w:rPr>
      </w:pPr>
    </w:p>
    <w:p w14:paraId="16609687" w14:textId="6D4AB89E" w:rsidR="00037232" w:rsidRDefault="00037232" w:rsidP="007D2E1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24EAB163" w14:textId="77777777" w:rsidR="00037232" w:rsidRDefault="00037232" w:rsidP="007D2E17">
      <w:pPr>
        <w:spacing w:after="0" w:line="240" w:lineRule="auto"/>
        <w:jc w:val="both"/>
        <w:rPr>
          <w:rFonts w:ascii="Times New Roman" w:hAnsi="Times New Roman" w:cs="Times New Roman"/>
          <w:b/>
          <w:sz w:val="24"/>
          <w:szCs w:val="24"/>
        </w:rPr>
      </w:pPr>
    </w:p>
    <w:p w14:paraId="5B6EF2D3" w14:textId="77777777" w:rsidR="00037232" w:rsidRDefault="00037232" w:rsidP="007D2E17">
      <w:pPr>
        <w:spacing w:after="0" w:line="240" w:lineRule="auto"/>
        <w:jc w:val="both"/>
        <w:rPr>
          <w:rFonts w:ascii="Times New Roman" w:hAnsi="Times New Roman" w:cs="Times New Roman"/>
          <w:b/>
          <w:sz w:val="24"/>
          <w:szCs w:val="24"/>
        </w:rPr>
      </w:pPr>
    </w:p>
    <w:p w14:paraId="40A09200" w14:textId="2C3CBB37" w:rsidR="007D2E17" w:rsidRPr="004A6C56" w:rsidRDefault="00594742" w:rsidP="007D2E1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anchor distT="0" distB="0" distL="114300" distR="114300" simplePos="0" relativeHeight="251670016" behindDoc="0" locked="0" layoutInCell="1" allowOverlap="1" wp14:anchorId="2EDB5E13" wp14:editId="298A437F">
            <wp:simplePos x="0" y="0"/>
            <wp:positionH relativeFrom="margin">
              <wp:posOffset>-129</wp:posOffset>
            </wp:positionH>
            <wp:positionV relativeFrom="margin">
              <wp:posOffset>954072</wp:posOffset>
            </wp:positionV>
            <wp:extent cx="3890010" cy="3893820"/>
            <wp:effectExtent l="19050" t="0" r="0" b="0"/>
            <wp:wrapSquare wrapText="bothSides"/>
            <wp:docPr id="24" name="Paveikslėlis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aveikslėlis 4" descr="Graphical user interface, website&#10;&#10;Description automatically generated"/>
                    <pic:cNvPicPr>
                      <a:picLocks noChangeAspect="1" noChangeArrowheads="1"/>
                    </pic:cNvPicPr>
                  </pic:nvPicPr>
                  <pic:blipFill>
                    <a:blip r:embed="rId15" cstate="print"/>
                    <a:srcRect/>
                    <a:stretch>
                      <a:fillRect/>
                    </a:stretch>
                  </pic:blipFill>
                  <pic:spPr bwMode="auto">
                    <a:xfrm>
                      <a:off x="0" y="0"/>
                      <a:ext cx="3890010" cy="3893820"/>
                    </a:xfrm>
                    <a:prstGeom prst="rect">
                      <a:avLst/>
                    </a:prstGeom>
                    <a:noFill/>
                    <a:ln w="9525">
                      <a:noFill/>
                      <a:miter lim="800000"/>
                      <a:headEnd/>
                      <a:tailEnd/>
                    </a:ln>
                  </pic:spPr>
                </pic:pic>
              </a:graphicData>
            </a:graphic>
          </wp:anchor>
        </w:drawing>
      </w:r>
      <w:r w:rsidR="007C55C1">
        <w:rPr>
          <w:rFonts w:ascii="Times New Roman" w:hAnsi="Times New Roman" w:cs="Times New Roman"/>
          <w:b/>
          <w:sz w:val="24"/>
          <w:szCs w:val="24"/>
        </w:rPr>
        <w:t>2</w:t>
      </w:r>
      <w:r w:rsidR="007D2E17" w:rsidRPr="004A6C56">
        <w:rPr>
          <w:rFonts w:ascii="Times New Roman" w:hAnsi="Times New Roman" w:cs="Times New Roman"/>
          <w:b/>
          <w:sz w:val="24"/>
          <w:szCs w:val="24"/>
        </w:rPr>
        <w:t>021-11-17</w:t>
      </w:r>
      <w:r w:rsidR="007D2E17" w:rsidRPr="004A6C56">
        <w:rPr>
          <w:rFonts w:ascii="Times New Roman" w:hAnsi="Times New Roman" w:cs="Times New Roman"/>
          <w:bCs/>
          <w:sz w:val="24"/>
          <w:szCs w:val="24"/>
        </w:rPr>
        <w:t xml:space="preserve">. Seminaras pedagogams „Žaliosios edukacinės erdvės. </w:t>
      </w:r>
      <w:r w:rsidR="007D2E17" w:rsidRPr="004A6C56">
        <w:rPr>
          <w:rFonts w:ascii="Times New Roman" w:hAnsi="Times New Roman" w:cs="Times New Roman"/>
          <w:sz w:val="24"/>
          <w:szCs w:val="24"/>
        </w:rPr>
        <w:t xml:space="preserve">Kiminas – augalas be šaknų ir žiedų“. </w:t>
      </w:r>
      <w:r w:rsidR="007D2E17" w:rsidRPr="004A6C56">
        <w:rPr>
          <w:rFonts w:ascii="Times New Roman" w:hAnsi="Times New Roman" w:cs="Times New Roman"/>
          <w:bCs/>
          <w:color w:val="000000"/>
          <w:sz w:val="24"/>
          <w:szCs w:val="24"/>
        </w:rPr>
        <w:t xml:space="preserve">15 pedagogų, 2 val. Lektorė </w:t>
      </w:r>
      <w:r w:rsidR="007D2E17" w:rsidRPr="004A6C56">
        <w:rPr>
          <w:rFonts w:ascii="Times New Roman" w:hAnsi="Times New Roman" w:cs="Times New Roman"/>
          <w:sz w:val="24"/>
          <w:szCs w:val="24"/>
        </w:rPr>
        <w:t>Vilniaus miesto savivaldybės administracijos Miesto tvarkymo ir aplinkos apsaugos skyriaus Aplinkos apsaugos ir želdinių tvarkymo poskyrio ekologė, gamtos mokslų daktarė Ona Motiejūnaitė. Seminaro metu ekologė supažindino su pelkės ekosistema, samanų įvairove. Dalyviai nagrinėjo kiminų ir kitų samanų sandarą, nes lektorė atnešė įvairių samanų, tinkančių edukacinei erdvei „Samanos“ įrengti (</w:t>
      </w:r>
      <w:proofErr w:type="spellStart"/>
      <w:r w:rsidR="007D2E17" w:rsidRPr="004A6C56">
        <w:rPr>
          <w:rFonts w:ascii="Times New Roman" w:hAnsi="Times New Roman" w:cs="Times New Roman"/>
          <w:sz w:val="24"/>
          <w:szCs w:val="24"/>
        </w:rPr>
        <w:t>maršantija</w:t>
      </w:r>
      <w:proofErr w:type="spellEnd"/>
      <w:r w:rsidR="007D2E17" w:rsidRPr="004A6C56">
        <w:rPr>
          <w:rFonts w:ascii="Times New Roman" w:hAnsi="Times New Roman" w:cs="Times New Roman"/>
          <w:sz w:val="24"/>
          <w:szCs w:val="24"/>
        </w:rPr>
        <w:t xml:space="preserve">, kiminai, </w:t>
      </w:r>
      <w:proofErr w:type="spellStart"/>
      <w:r w:rsidR="007D2E17" w:rsidRPr="004A6C56">
        <w:rPr>
          <w:rFonts w:ascii="Times New Roman" w:hAnsi="Times New Roman" w:cs="Times New Roman"/>
          <w:sz w:val="24"/>
          <w:szCs w:val="24"/>
        </w:rPr>
        <w:t>gegužlinis</w:t>
      </w:r>
      <w:proofErr w:type="spellEnd"/>
      <w:r w:rsidR="007D2E17" w:rsidRPr="004A6C56">
        <w:rPr>
          <w:rFonts w:ascii="Times New Roman" w:hAnsi="Times New Roman" w:cs="Times New Roman"/>
          <w:sz w:val="24"/>
          <w:szCs w:val="24"/>
        </w:rPr>
        <w:t xml:space="preserve">, </w:t>
      </w:r>
      <w:r w:rsidR="007D2E17">
        <w:rPr>
          <w:rFonts w:ascii="Times New Roman" w:hAnsi="Times New Roman" w:cs="Times New Roman"/>
          <w:sz w:val="24"/>
          <w:szCs w:val="24"/>
        </w:rPr>
        <w:t xml:space="preserve">paprastoji </w:t>
      </w:r>
      <w:proofErr w:type="spellStart"/>
      <w:r w:rsidR="007D2E17" w:rsidRPr="004A6C56">
        <w:rPr>
          <w:rFonts w:ascii="Times New Roman" w:hAnsi="Times New Roman" w:cs="Times New Roman"/>
          <w:sz w:val="24"/>
          <w:szCs w:val="24"/>
        </w:rPr>
        <w:t>šilsamė</w:t>
      </w:r>
      <w:proofErr w:type="spellEnd"/>
      <w:r w:rsidR="007D2E17" w:rsidRPr="004A6C56">
        <w:rPr>
          <w:rFonts w:ascii="Times New Roman" w:hAnsi="Times New Roman" w:cs="Times New Roman"/>
          <w:sz w:val="24"/>
          <w:szCs w:val="24"/>
        </w:rPr>
        <w:t xml:space="preserve">, šilinė </w:t>
      </w:r>
      <w:proofErr w:type="spellStart"/>
      <w:r w:rsidR="007D2E17" w:rsidRPr="004A6C56">
        <w:rPr>
          <w:rFonts w:ascii="Times New Roman" w:hAnsi="Times New Roman" w:cs="Times New Roman"/>
          <w:sz w:val="24"/>
          <w:szCs w:val="24"/>
        </w:rPr>
        <w:t>plunksnė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kerėža</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atžalinė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gūžtvė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palminė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junetė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dvyndantė</w:t>
      </w:r>
      <w:proofErr w:type="spellEnd"/>
      <w:r w:rsidR="007D2E17" w:rsidRPr="004A6C56">
        <w:rPr>
          <w:rFonts w:ascii="Times New Roman" w:hAnsi="Times New Roman" w:cs="Times New Roman"/>
          <w:sz w:val="24"/>
          <w:szCs w:val="24"/>
        </w:rPr>
        <w:t xml:space="preserve">,  melsvoji </w:t>
      </w:r>
      <w:proofErr w:type="spellStart"/>
      <w:r w:rsidR="007D2E17" w:rsidRPr="004A6C56">
        <w:rPr>
          <w:rFonts w:ascii="Times New Roman" w:hAnsi="Times New Roman" w:cs="Times New Roman"/>
          <w:sz w:val="24"/>
          <w:szCs w:val="24"/>
        </w:rPr>
        <w:t>balzganė</w:t>
      </w:r>
      <w:proofErr w:type="spellEnd"/>
      <w:r w:rsidR="007D2E17" w:rsidRPr="004A6C56">
        <w:rPr>
          <w:rFonts w:ascii="Times New Roman" w:hAnsi="Times New Roman" w:cs="Times New Roman"/>
          <w:sz w:val="24"/>
          <w:szCs w:val="24"/>
        </w:rPr>
        <w:t xml:space="preserve">). Taip pat buvo aptarti ir kiti augalai: gailiai, beržas keružis (reliktas, kuris yra įdomi mokymo priemonė edukacinėje erdvėje), spanguolės, švyliai, puplaiškiai, </w:t>
      </w:r>
      <w:proofErr w:type="spellStart"/>
      <w:r w:rsidR="007D2E17" w:rsidRPr="004A6C56">
        <w:rPr>
          <w:rFonts w:ascii="Times New Roman" w:hAnsi="Times New Roman" w:cs="Times New Roman"/>
          <w:sz w:val="24"/>
          <w:szCs w:val="24"/>
        </w:rPr>
        <w:t>vabzdžiaėdžai</w:t>
      </w:r>
      <w:proofErr w:type="spellEnd"/>
      <w:r w:rsidR="007D2E17" w:rsidRPr="004A6C56">
        <w:rPr>
          <w:rFonts w:ascii="Times New Roman" w:hAnsi="Times New Roman" w:cs="Times New Roman"/>
          <w:sz w:val="24"/>
          <w:szCs w:val="24"/>
        </w:rPr>
        <w:t xml:space="preserve"> augalai iš saulašarės genties ir kaip paprasta</w:t>
      </w:r>
      <w:r w:rsidR="007D2E17">
        <w:rPr>
          <w:rFonts w:ascii="Times New Roman" w:hAnsi="Times New Roman" w:cs="Times New Roman"/>
          <w:sz w:val="24"/>
          <w:szCs w:val="24"/>
        </w:rPr>
        <w:t xml:space="preserve"> saulašarės </w:t>
      </w:r>
      <w:r w:rsidR="007D2E17" w:rsidRPr="004A6C56">
        <w:rPr>
          <w:rFonts w:ascii="Times New Roman" w:hAnsi="Times New Roman" w:cs="Times New Roman"/>
          <w:sz w:val="24"/>
          <w:szCs w:val="24"/>
        </w:rPr>
        <w:t xml:space="preserve"> rūšis skirti pagal lapo formą: </w:t>
      </w:r>
      <w:proofErr w:type="spellStart"/>
      <w:r w:rsidR="007D2E17" w:rsidRPr="004A6C56">
        <w:rPr>
          <w:rFonts w:ascii="Times New Roman" w:hAnsi="Times New Roman" w:cs="Times New Roman"/>
          <w:sz w:val="24"/>
          <w:szCs w:val="24"/>
        </w:rPr>
        <w:t>apskritalapė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bukalapė</w:t>
      </w:r>
      <w:proofErr w:type="spellEnd"/>
      <w:r w:rsidR="007D2E17" w:rsidRPr="004A6C56">
        <w:rPr>
          <w:rFonts w:ascii="Times New Roman" w:hAnsi="Times New Roman" w:cs="Times New Roman"/>
          <w:sz w:val="24"/>
          <w:szCs w:val="24"/>
        </w:rPr>
        <w:t xml:space="preserve">, </w:t>
      </w:r>
      <w:proofErr w:type="spellStart"/>
      <w:r w:rsidR="007D2E17" w:rsidRPr="004A6C56">
        <w:rPr>
          <w:rFonts w:ascii="Times New Roman" w:hAnsi="Times New Roman" w:cs="Times New Roman"/>
          <w:sz w:val="24"/>
          <w:szCs w:val="24"/>
        </w:rPr>
        <w:t>ilgalapė</w:t>
      </w:r>
      <w:proofErr w:type="spellEnd"/>
      <w:r w:rsidR="007D2E17" w:rsidRPr="004A6C56">
        <w:rPr>
          <w:rFonts w:ascii="Times New Roman" w:hAnsi="Times New Roman" w:cs="Times New Roman"/>
          <w:sz w:val="24"/>
          <w:szCs w:val="24"/>
        </w:rPr>
        <w:t xml:space="preserve"> (vabzdžiaėdžių augalų edukacinė erdvė visada domina ir suaugusius, ir vaikus). Aptarti buvo ir pelkių tipai, jų raida bei kokie tyrimai atliekami pelkėse. Su daugeliu augalų mūsų darželio pedagogės galėjo susipažinti praktiškai, pamatyti jų herbariumus, paliesti sudžiovintus augalus. Savo pastabumą pedagogės galėjo išmėginti bandydamos atpažinti augalus, kurių aprašymo – pavadinimo </w:t>
      </w:r>
      <w:proofErr w:type="spellStart"/>
      <w:r w:rsidR="007D2E17" w:rsidRPr="004A6C56">
        <w:rPr>
          <w:rFonts w:ascii="Times New Roman" w:hAnsi="Times New Roman" w:cs="Times New Roman"/>
          <w:sz w:val="24"/>
          <w:szCs w:val="24"/>
        </w:rPr>
        <w:t>šaia</w:t>
      </w:r>
      <w:proofErr w:type="spellEnd"/>
      <w:r w:rsidR="007D2E17" w:rsidRPr="004A6C56">
        <w:rPr>
          <w:rFonts w:ascii="Times New Roman" w:hAnsi="Times New Roman" w:cs="Times New Roman"/>
          <w:sz w:val="24"/>
          <w:szCs w:val="24"/>
        </w:rPr>
        <w:t xml:space="preserve"> nebuvo. Seminaras buvo itin produktyvus ir naudingas, daug sužinota apie augalus, pasisemta idėjų kaip tobulinti mūsų lopšelio-darželio teritorijoje pradėtą kurti žaliąją edukacinę erdvę „Pelkė“ ir kokių dar edukacinių erdvių reikia įkurti. </w:t>
      </w:r>
    </w:p>
    <w:p w14:paraId="6B0DDA65" w14:textId="1A3CDED1" w:rsidR="007D2E17" w:rsidRDefault="007D2E17" w:rsidP="007D2E17">
      <w:pPr>
        <w:pStyle w:val="BodyText"/>
        <w:snapToGrid w:val="0"/>
        <w:spacing w:after="0"/>
        <w:jc w:val="both"/>
        <w:rPr>
          <w:b/>
          <w:bCs/>
        </w:rPr>
      </w:pPr>
    </w:p>
    <w:p w14:paraId="0D805113" w14:textId="5548E9FD" w:rsidR="007D2E17" w:rsidRDefault="00594742" w:rsidP="007D2E17">
      <w:pPr>
        <w:pStyle w:val="BodyText"/>
        <w:snapToGrid w:val="0"/>
        <w:spacing w:after="0"/>
        <w:jc w:val="both"/>
        <w:rPr>
          <w:b/>
        </w:rPr>
      </w:pPr>
      <w:r>
        <w:rPr>
          <w:noProof/>
        </w:rPr>
        <w:drawing>
          <wp:anchor distT="0" distB="0" distL="114300" distR="114300" simplePos="0" relativeHeight="251660800" behindDoc="1" locked="0" layoutInCell="1" allowOverlap="1" wp14:anchorId="1ADFED5B" wp14:editId="2D5B1163">
            <wp:simplePos x="0" y="0"/>
            <wp:positionH relativeFrom="margin">
              <wp:posOffset>66675</wp:posOffset>
            </wp:positionH>
            <wp:positionV relativeFrom="paragraph">
              <wp:posOffset>1137920</wp:posOffset>
            </wp:positionV>
            <wp:extent cx="2985770" cy="1146810"/>
            <wp:effectExtent l="0" t="0" r="5080" b="0"/>
            <wp:wrapTight wrapText="bothSides">
              <wp:wrapPolygon edited="0">
                <wp:start x="0" y="0"/>
                <wp:lineTo x="0" y="21169"/>
                <wp:lineTo x="21499" y="21169"/>
                <wp:lineTo x="21499" y="0"/>
                <wp:lineTo x="0" y="0"/>
              </wp:wrapPolygon>
            </wp:wrapTight>
            <wp:docPr id="23" name="Paveikslėlis 23" descr="Paveikslėlis, kuriame yra apranga, žalia, apatinės kelnaitė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aveikslėlis 23" descr="Paveikslėlis, kuriame yra apranga, žalia, apatinės kelnaitės&#10;&#10;Automatiškai sugeneruotas aprašym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85770" cy="1146810"/>
                    </a:xfrm>
                    <a:prstGeom prst="rect">
                      <a:avLst/>
                    </a:prstGeom>
                    <a:noFill/>
                  </pic:spPr>
                </pic:pic>
              </a:graphicData>
            </a:graphic>
            <wp14:sizeRelH relativeFrom="margin">
              <wp14:pctWidth>0</wp14:pctWidth>
            </wp14:sizeRelH>
            <wp14:sizeRelV relativeFrom="margin">
              <wp14:pctHeight>0</wp14:pctHeight>
            </wp14:sizeRelV>
          </wp:anchor>
        </w:drawing>
      </w:r>
      <w:r w:rsidR="007D2E17" w:rsidRPr="004A6C56">
        <w:rPr>
          <w:b/>
          <w:bCs/>
        </w:rPr>
        <w:t xml:space="preserve">2021-11-19/25. </w:t>
      </w:r>
      <w:r w:rsidR="007D2E17" w:rsidRPr="004A6C56">
        <w:rPr>
          <w:bCs/>
        </w:rPr>
        <w:t>Atliekų mažinimo savaitė. Dalyvauja visa darželio bendruomenė. Kūrybinės dirbtuvės – vaikų ekologinės savimonės ugdymui</w:t>
      </w:r>
      <w:r w:rsidR="007D2E17" w:rsidRPr="004A6C56">
        <w:rPr>
          <w:b/>
          <w:bCs/>
        </w:rPr>
        <w:t>.</w:t>
      </w:r>
      <w:r w:rsidR="007D2E17" w:rsidRPr="004A6C56">
        <w:rPr>
          <w:b/>
        </w:rPr>
        <w:t xml:space="preserve"> </w:t>
      </w:r>
      <w:r w:rsidR="007D2E17" w:rsidRPr="004A6C56">
        <w:rPr>
          <w:color w:val="0F1010"/>
        </w:rPr>
        <w:t>Daiktams suteiktas naujas gyvenimas. Kurtas tolerancijos miestas, kuriame norėtų gyventi kiekvienas. Vaikai įvardino savybes, kokie jie yra:   kultūringi, tvarkingi, paslaugūs, supratingi, mylintys, padedantys, tvarkantys savo aplinką namuose ir mylintys bei globojantys gamtą.  Ugdytiniai jau žino, kad įdėjus darbo, šiek tiek kūrybos ir kiaušinių dėkliukas gali greitai pavirsti krokodilu, viščiukų šeimyna ar net didžiuliu traktoriumi. O nereikalingos pakuočių dėžutės lėlyčių nameliais, ar mašinų garažais. O kiek visokių žaisliukų galima pasigaminti kalėdinės eglutės papuošimui... Vilniaus „</w:t>
      </w:r>
      <w:proofErr w:type="spellStart"/>
      <w:r w:rsidR="007D2E17" w:rsidRPr="004A6C56">
        <w:rPr>
          <w:color w:val="0F1010"/>
        </w:rPr>
        <w:t>Žilvinėlio</w:t>
      </w:r>
      <w:proofErr w:type="spellEnd"/>
      <w:r w:rsidR="007D2E17" w:rsidRPr="004A6C56">
        <w:rPr>
          <w:color w:val="0F1010"/>
        </w:rPr>
        <w:t xml:space="preserve">“ lopšelio darželio auklėtiniams veiklos iš antrinių žaliavų jau tapo tradicija. O ir su savo gamybos žaisliukais žaisti tikrai smagiau.  Vaikai ne tik gamino žaisliukus, bet ir mokėsi taisyklingo atliekų </w:t>
      </w:r>
      <w:r w:rsidR="007D2E17" w:rsidRPr="004A6C56">
        <w:rPr>
          <w:color w:val="0F1010"/>
        </w:rPr>
        <w:lastRenderedPageBreak/>
        <w:t xml:space="preserve">rūšiavimo. Vyko grupėse edukacinės pamokėlės, kurias vedė darželio socialinė pedagogė </w:t>
      </w:r>
      <w:proofErr w:type="spellStart"/>
      <w:r w:rsidR="007D2E17" w:rsidRPr="004A6C56">
        <w:rPr>
          <w:color w:val="0F1010"/>
        </w:rPr>
        <w:t>Vaidutė</w:t>
      </w:r>
      <w:proofErr w:type="spellEnd"/>
      <w:r w:rsidR="007D2E17" w:rsidRPr="004A6C56">
        <w:rPr>
          <w:color w:val="0F1010"/>
        </w:rPr>
        <w:t xml:space="preserve"> </w:t>
      </w:r>
      <w:proofErr w:type="spellStart"/>
      <w:r w:rsidR="007D2E17" w:rsidRPr="004A6C56">
        <w:rPr>
          <w:color w:val="0F1010"/>
        </w:rPr>
        <w:t>Šumkauskienė</w:t>
      </w:r>
      <w:proofErr w:type="spellEnd"/>
      <w:r w:rsidR="007D2E17" w:rsidRPr="004A6C56">
        <w:rPr>
          <w:color w:val="0F1010"/>
        </w:rPr>
        <w:t>. Taip darželyje per praktines veiklas  ugdomas vaikų ekologinis sąmoningumas. Mes nors ir maži, bet mūsų siekiai dideli.</w:t>
      </w:r>
      <w:r w:rsidR="007D2E17" w:rsidRPr="004A6C56">
        <w:rPr>
          <w:b/>
        </w:rPr>
        <w:t xml:space="preserve">  </w:t>
      </w:r>
    </w:p>
    <w:p w14:paraId="4F2660A3" w14:textId="5F26243C" w:rsidR="000A6F36" w:rsidRPr="004A6C56" w:rsidRDefault="000A6F36" w:rsidP="007D2E17">
      <w:pPr>
        <w:pStyle w:val="BodyText"/>
        <w:snapToGrid w:val="0"/>
        <w:spacing w:after="0"/>
        <w:jc w:val="both"/>
        <w:rPr>
          <w:bCs/>
        </w:rPr>
      </w:pPr>
    </w:p>
    <w:p w14:paraId="06182D41" w14:textId="322AE4F3" w:rsidR="007D2E17" w:rsidRPr="004A6C56" w:rsidRDefault="007D2E17" w:rsidP="007D2E17">
      <w:pPr>
        <w:shd w:val="clear" w:color="auto" w:fill="FFFFFF"/>
        <w:spacing w:after="0" w:line="240" w:lineRule="auto"/>
        <w:jc w:val="both"/>
        <w:rPr>
          <w:rFonts w:ascii="Times New Roman" w:hAnsi="Times New Roman" w:cs="Times New Roman"/>
          <w:b/>
          <w:bCs/>
          <w:color w:val="222222"/>
          <w:sz w:val="24"/>
          <w:szCs w:val="24"/>
        </w:rPr>
      </w:pPr>
      <w:r w:rsidRPr="004A6C56">
        <w:rPr>
          <w:rFonts w:ascii="Times New Roman" w:hAnsi="Times New Roman" w:cs="Times New Roman"/>
          <w:b/>
          <w:bCs/>
          <w:color w:val="222222"/>
          <w:sz w:val="24"/>
          <w:szCs w:val="24"/>
        </w:rPr>
        <w:t>Ekskursijos</w:t>
      </w:r>
    </w:p>
    <w:p w14:paraId="688CD1BB" w14:textId="77777777" w:rsidR="007D2E17" w:rsidRDefault="007D2E17" w:rsidP="007D2E17">
      <w:pPr>
        <w:spacing w:after="0" w:line="240" w:lineRule="auto"/>
        <w:jc w:val="both"/>
        <w:rPr>
          <w:rFonts w:cs="Times New Roman"/>
          <w:b/>
          <w:bCs/>
          <w:color w:val="000000"/>
        </w:rPr>
      </w:pPr>
    </w:p>
    <w:p w14:paraId="7D56D8D5" w14:textId="4939DD33" w:rsidR="007D2E17"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
          <w:bCs/>
          <w:color w:val="000000"/>
          <w:sz w:val="24"/>
          <w:szCs w:val="24"/>
        </w:rPr>
        <w:t>2021-10-05.</w:t>
      </w:r>
      <w:r w:rsidRPr="004A6C56">
        <w:rPr>
          <w:rFonts w:ascii="Times New Roman" w:hAnsi="Times New Roman" w:cs="Times New Roman"/>
          <w:b/>
          <w:bCs/>
          <w:sz w:val="24"/>
          <w:szCs w:val="24"/>
        </w:rPr>
        <w:t xml:space="preserve"> </w:t>
      </w:r>
      <w:r w:rsidRPr="004A6C56">
        <w:rPr>
          <w:rFonts w:ascii="Times New Roman" w:hAnsi="Times New Roman" w:cs="Times New Roman"/>
          <w:sz w:val="24"/>
          <w:szCs w:val="24"/>
        </w:rPr>
        <w:t xml:space="preserve">Ekskursija į </w:t>
      </w:r>
      <w:proofErr w:type="spellStart"/>
      <w:r w:rsidRPr="004A6C56">
        <w:rPr>
          <w:rFonts w:ascii="Times New Roman" w:hAnsi="Times New Roman" w:cs="Times New Roman"/>
          <w:sz w:val="24"/>
          <w:szCs w:val="24"/>
        </w:rPr>
        <w:t>Varnikų</w:t>
      </w:r>
      <w:proofErr w:type="spellEnd"/>
      <w:r w:rsidRPr="004A6C56">
        <w:rPr>
          <w:rFonts w:ascii="Times New Roman" w:hAnsi="Times New Roman" w:cs="Times New Roman"/>
          <w:sz w:val="24"/>
          <w:szCs w:val="24"/>
        </w:rPr>
        <w:t xml:space="preserve"> pažintinį taką.</w:t>
      </w:r>
      <w:r w:rsidRPr="004A6C56">
        <w:rPr>
          <w:rFonts w:ascii="Times New Roman" w:hAnsi="Times New Roman" w:cs="Times New Roman"/>
          <w:color w:val="000000"/>
          <w:sz w:val="24"/>
          <w:szCs w:val="24"/>
        </w:rPr>
        <w:t xml:space="preserve"> Trukmė </w:t>
      </w:r>
      <w:r w:rsidRPr="004A6C56">
        <w:rPr>
          <w:rFonts w:ascii="Times New Roman" w:hAnsi="Times New Roman" w:cs="Times New Roman"/>
          <w:sz w:val="24"/>
          <w:szCs w:val="24"/>
        </w:rPr>
        <w:t>4 val. Dalyvavo 20 vaikų, 5 mokytojai. Rinkta medžiaga metodiniam leidiniui. Pelkė, liūnas, raistas ar šlapynė, štai kur klausimas? Būtent į šį klausimą, Vilniaus „</w:t>
      </w:r>
      <w:proofErr w:type="spellStart"/>
      <w:r w:rsidRPr="004A6C56">
        <w:rPr>
          <w:rFonts w:ascii="Times New Roman" w:hAnsi="Times New Roman" w:cs="Times New Roman"/>
          <w:sz w:val="24"/>
          <w:szCs w:val="24"/>
        </w:rPr>
        <w:t>Žilvinėlio</w:t>
      </w:r>
      <w:proofErr w:type="spellEnd"/>
      <w:r w:rsidRPr="004A6C56">
        <w:rPr>
          <w:rFonts w:ascii="Times New Roman" w:hAnsi="Times New Roman" w:cs="Times New Roman"/>
          <w:sz w:val="24"/>
          <w:szCs w:val="24"/>
        </w:rPr>
        <w:t>“ lopšelio-darželio ugdytiniai, kartu su pedagogais, rado atsakymą edukacinės išvykos į „</w:t>
      </w:r>
      <w:proofErr w:type="spellStart"/>
      <w:r w:rsidRPr="004A6C56">
        <w:rPr>
          <w:rFonts w:ascii="Times New Roman" w:hAnsi="Times New Roman" w:cs="Times New Roman"/>
          <w:sz w:val="24"/>
          <w:szCs w:val="24"/>
        </w:rPr>
        <w:t>Varnikų</w:t>
      </w:r>
      <w:proofErr w:type="spellEnd"/>
      <w:r w:rsidRPr="004A6C56">
        <w:rPr>
          <w:rFonts w:ascii="Times New Roman" w:hAnsi="Times New Roman" w:cs="Times New Roman"/>
          <w:sz w:val="24"/>
          <w:szCs w:val="24"/>
        </w:rPr>
        <w:t xml:space="preserve"> pažintinį taką metu. Per </w:t>
      </w:r>
      <w:proofErr w:type="spellStart"/>
      <w:r w:rsidRPr="004A6C56">
        <w:rPr>
          <w:rFonts w:ascii="Times New Roman" w:hAnsi="Times New Roman" w:cs="Times New Roman"/>
          <w:sz w:val="24"/>
          <w:szCs w:val="24"/>
        </w:rPr>
        <w:t>Varnikų</w:t>
      </w:r>
      <w:proofErr w:type="spellEnd"/>
      <w:r w:rsidRPr="004A6C56">
        <w:rPr>
          <w:rFonts w:ascii="Times New Roman" w:hAnsi="Times New Roman" w:cs="Times New Roman"/>
          <w:sz w:val="24"/>
          <w:szCs w:val="24"/>
        </w:rPr>
        <w:t xml:space="preserve"> draustinyje telkšančią </w:t>
      </w:r>
      <w:proofErr w:type="spellStart"/>
      <w:r w:rsidRPr="004A6C56">
        <w:rPr>
          <w:rFonts w:ascii="Times New Roman" w:hAnsi="Times New Roman" w:cs="Times New Roman"/>
          <w:sz w:val="24"/>
          <w:szCs w:val="24"/>
        </w:rPr>
        <w:t>Ilgelio</w:t>
      </w:r>
      <w:proofErr w:type="spellEnd"/>
      <w:r w:rsidRPr="004A6C56">
        <w:rPr>
          <w:rFonts w:ascii="Times New Roman" w:hAnsi="Times New Roman" w:cs="Times New Roman"/>
          <w:sz w:val="24"/>
          <w:szCs w:val="24"/>
        </w:rPr>
        <w:t xml:space="preserve"> pelkę driekiasi </w:t>
      </w:r>
      <w:proofErr w:type="spellStart"/>
      <w:r w:rsidRPr="004A6C56">
        <w:rPr>
          <w:rFonts w:ascii="Times New Roman" w:hAnsi="Times New Roman" w:cs="Times New Roman"/>
          <w:sz w:val="24"/>
          <w:szCs w:val="24"/>
        </w:rPr>
        <w:t>Varnikų</w:t>
      </w:r>
      <w:proofErr w:type="spellEnd"/>
      <w:r w:rsidRPr="004A6C56">
        <w:rPr>
          <w:rFonts w:ascii="Times New Roman" w:hAnsi="Times New Roman" w:cs="Times New Roman"/>
          <w:sz w:val="24"/>
          <w:szCs w:val="24"/>
        </w:rPr>
        <w:t xml:space="preserve"> pažintinis takas. Gidė papasakojo apie pelkės kilmės istoriją, supažindino su pelkei būdinga augmenija bei gyvūnija. Gidė atkreipė vaikų ir mokytojos dėmesį ir į  saugumo reikalavimus, kurių būtina laikytis  žygiuojant taku, nutiestu iš lentų, priminė, kaip atsargiai ir atsakingai reikia elgtis gamtoje. Vaikai susižavėję klausėsi ne tik gidės pasakojimo, bet ir džiaugsmingai sutiko su pasiūlymu paragauti spanguolių, kurias patys savo rankutėmis galėjo nusiskinti. Vaikai paragavo ne tik spanguolių, bet ir  kiškio kopūstų bei palygino jų skonius. Taip pat sužinojo, kam senovėje žmonės naudojo pelkėje augančius kiminus, gailius, pasitikrino žinias apie medžius. Mažieji žygio dalyviai į darželį grįžo pilni įspūdžių ir sužinoję daug naujų dalykų. </w:t>
      </w:r>
    </w:p>
    <w:p w14:paraId="4BE7C8CA" w14:textId="37F00BD5" w:rsidR="00D13DA3" w:rsidRPr="00D13DA3" w:rsidRDefault="00D13DA3" w:rsidP="007D2E17">
      <w:pPr>
        <w:spacing w:after="0" w:line="240" w:lineRule="auto"/>
        <w:jc w:val="both"/>
        <w:rPr>
          <w:rFonts w:ascii="Times New Roman" w:hAnsi="Times New Roman" w:cs="Times New Roman"/>
          <w:b/>
          <w:bCs/>
          <w:sz w:val="24"/>
          <w:szCs w:val="24"/>
        </w:rPr>
      </w:pPr>
      <w:r>
        <w:rPr>
          <w:noProof/>
        </w:rPr>
        <w:drawing>
          <wp:inline distT="0" distB="0" distL="0" distR="0" wp14:anchorId="5E998449" wp14:editId="73739E79">
            <wp:extent cx="1931922" cy="1931922"/>
            <wp:effectExtent l="0" t="0" r="0" b="0"/>
            <wp:docPr id="4" name="Picture 4" descr="A picture containing nature,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nature, fores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1959051" cy="1959051"/>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130D59E0" wp14:editId="359377D3">
            <wp:extent cx="1931945" cy="1931945"/>
            <wp:effectExtent l="0" t="0" r="0" b="0"/>
            <wp:docPr id="5" name="Picture 5"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outdoo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946416" cy="1946416"/>
                    </a:xfrm>
                    <a:prstGeom prst="rect">
                      <a:avLst/>
                    </a:prstGeom>
                    <a:noFill/>
                    <a:ln>
                      <a:noFill/>
                    </a:ln>
                  </pic:spPr>
                </pic:pic>
              </a:graphicData>
            </a:graphic>
          </wp:inline>
        </w:drawing>
      </w:r>
      <w:r w:rsidR="00D43F1B">
        <w:rPr>
          <w:rFonts w:ascii="Times New Roman" w:hAnsi="Times New Roman" w:cs="Times New Roman"/>
          <w:sz w:val="24"/>
          <w:szCs w:val="24"/>
        </w:rPr>
        <w:t xml:space="preserve"> </w:t>
      </w:r>
      <w:r w:rsidR="00D43F1B">
        <w:rPr>
          <w:noProof/>
        </w:rPr>
        <w:drawing>
          <wp:inline distT="0" distB="0" distL="0" distR="0" wp14:anchorId="1C591219" wp14:editId="7568BAD5">
            <wp:extent cx="1966823" cy="1966823"/>
            <wp:effectExtent l="0" t="0" r="0" b="0"/>
            <wp:docPr id="6" name="Picture 6" descr="A picture containing person, outdoor, grass,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person, outdoor, grass, family&#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9278" cy="1969278"/>
                    </a:xfrm>
                    <a:prstGeom prst="rect">
                      <a:avLst/>
                    </a:prstGeom>
                    <a:noFill/>
                    <a:ln>
                      <a:noFill/>
                    </a:ln>
                  </pic:spPr>
                </pic:pic>
              </a:graphicData>
            </a:graphic>
          </wp:inline>
        </w:drawing>
      </w:r>
    </w:p>
    <w:p w14:paraId="07C964C9" w14:textId="77777777" w:rsidR="007D2E17" w:rsidRDefault="007D2E17" w:rsidP="007D2E17">
      <w:pPr>
        <w:pStyle w:val="BodyText"/>
        <w:spacing w:after="0"/>
        <w:jc w:val="both"/>
        <w:rPr>
          <w:b/>
          <w:bCs/>
        </w:rPr>
      </w:pPr>
    </w:p>
    <w:p w14:paraId="542C1ACE" w14:textId="77777777" w:rsidR="007D2E17" w:rsidRPr="004A6C56" w:rsidRDefault="007D2E17" w:rsidP="007D2E17">
      <w:pPr>
        <w:pStyle w:val="BodyText"/>
        <w:spacing w:after="0"/>
        <w:jc w:val="both"/>
        <w:rPr>
          <w:b/>
          <w:bCs/>
        </w:rPr>
      </w:pPr>
      <w:r w:rsidRPr="004A6C56">
        <w:rPr>
          <w:b/>
          <w:bCs/>
        </w:rPr>
        <w:t>Konferencija</w:t>
      </w:r>
    </w:p>
    <w:p w14:paraId="3B0D3BFC" w14:textId="77777777" w:rsidR="007D2E17" w:rsidRDefault="007D2E17" w:rsidP="007D2E17">
      <w:pPr>
        <w:spacing w:after="0" w:line="240" w:lineRule="auto"/>
        <w:jc w:val="both"/>
        <w:rPr>
          <w:rFonts w:cs="Times New Roman"/>
          <w:b/>
        </w:rPr>
      </w:pPr>
    </w:p>
    <w:p w14:paraId="05C302A6" w14:textId="77777777" w:rsidR="007D2E17" w:rsidRPr="004A6C56"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
          <w:sz w:val="24"/>
          <w:szCs w:val="24"/>
        </w:rPr>
        <w:t xml:space="preserve">2021-11-25. </w:t>
      </w:r>
      <w:r w:rsidRPr="004A6C56">
        <w:rPr>
          <w:rFonts w:ascii="Times New Roman" w:hAnsi="Times New Roman" w:cs="Times New Roman"/>
          <w:bCs/>
          <w:sz w:val="24"/>
          <w:szCs w:val="24"/>
        </w:rPr>
        <w:t>Respublikinė metodinė ikimokyklinio ir priešmokyklinio ugdymo įstaigų konferencija ,,Žalių edukacinių  erdvių  naudojimo galimybės vaikų aplinkosauginiam  ugdymui(</w:t>
      </w:r>
      <w:proofErr w:type="spellStart"/>
      <w:r w:rsidRPr="004A6C56">
        <w:rPr>
          <w:rFonts w:ascii="Times New Roman" w:hAnsi="Times New Roman" w:cs="Times New Roman"/>
          <w:bCs/>
          <w:sz w:val="24"/>
          <w:szCs w:val="24"/>
        </w:rPr>
        <w:t>si</w:t>
      </w:r>
      <w:proofErr w:type="spellEnd"/>
      <w:r w:rsidRPr="004A6C56">
        <w:rPr>
          <w:rFonts w:ascii="Times New Roman" w:hAnsi="Times New Roman" w:cs="Times New Roman"/>
          <w:bCs/>
          <w:sz w:val="24"/>
          <w:szCs w:val="24"/>
        </w:rPr>
        <w:t>)“. Dalinimasis gerąja patirtimi. 4 val. Dalyvavo 56 pedagogai.</w:t>
      </w:r>
      <w:r w:rsidRPr="004A6C56">
        <w:rPr>
          <w:rFonts w:ascii="Times New Roman" w:hAnsi="Times New Roman" w:cs="Times New Roman"/>
          <w:sz w:val="24"/>
          <w:szCs w:val="24"/>
        </w:rPr>
        <w:t xml:space="preserve"> Pristatyti 9 pranešimai. Sveikinimo žodį konferencijos dalyviams tarė Vilniaus miesto savivaldybės administracijos Miesto tvarkymo ir aplinkos apsaugos skyriaus Aplinkos apsaugos ir želdinių tvarkymo poskyrio ekologė, gamtos mokslų daktarė Ona Motiejūnaitė. Konferencijos svečias, Lietuvos mokinių neformaliojo švietimo centro Gamtinio ir ekologinio ugdymo skyriaus vedėjas, gamtininkas Almantas Kulbis konferencijos dalyviams skaitė pranešimą apie žaliąsias edukacines erdves, supažindino su žaliųjų edukacinių erdvių konkurso pakeitimais ir reikalavimais sekantiems metams. Patirtimis  apie aplinkosauginio ugdymo žaliosiose erdvėse dalinosi ir pranešimus skaitė Vilniaus „</w:t>
      </w:r>
      <w:proofErr w:type="spellStart"/>
      <w:r w:rsidRPr="004A6C56">
        <w:rPr>
          <w:rFonts w:ascii="Times New Roman" w:hAnsi="Times New Roman" w:cs="Times New Roman"/>
          <w:sz w:val="24"/>
          <w:szCs w:val="24"/>
        </w:rPr>
        <w:t>Pilaituko</w:t>
      </w:r>
      <w:proofErr w:type="spellEnd"/>
      <w:r w:rsidRPr="004A6C56">
        <w:rPr>
          <w:rFonts w:ascii="Times New Roman" w:hAnsi="Times New Roman" w:cs="Times New Roman"/>
          <w:sz w:val="24"/>
          <w:szCs w:val="24"/>
        </w:rPr>
        <w:t>“, „</w:t>
      </w:r>
      <w:proofErr w:type="spellStart"/>
      <w:r w:rsidRPr="004A6C56">
        <w:rPr>
          <w:rFonts w:ascii="Times New Roman" w:hAnsi="Times New Roman" w:cs="Times New Roman"/>
          <w:sz w:val="24"/>
          <w:szCs w:val="24"/>
        </w:rPr>
        <w:t>Viltenės</w:t>
      </w:r>
      <w:proofErr w:type="spellEnd"/>
      <w:r w:rsidRPr="004A6C56">
        <w:rPr>
          <w:rFonts w:ascii="Times New Roman" w:hAnsi="Times New Roman" w:cs="Times New Roman"/>
          <w:sz w:val="24"/>
          <w:szCs w:val="24"/>
        </w:rPr>
        <w:t>“, „</w:t>
      </w:r>
      <w:proofErr w:type="spellStart"/>
      <w:r w:rsidRPr="004A6C56">
        <w:rPr>
          <w:rFonts w:ascii="Times New Roman" w:hAnsi="Times New Roman" w:cs="Times New Roman"/>
          <w:sz w:val="24"/>
          <w:szCs w:val="24"/>
        </w:rPr>
        <w:t>Coliukės</w:t>
      </w:r>
      <w:proofErr w:type="spellEnd"/>
      <w:r w:rsidRPr="004A6C56">
        <w:rPr>
          <w:rFonts w:ascii="Times New Roman" w:hAnsi="Times New Roman" w:cs="Times New Roman"/>
          <w:sz w:val="24"/>
          <w:szCs w:val="24"/>
        </w:rPr>
        <w:t xml:space="preserve">“, „Pušynėlio“ bei „Ąžuolo“ lopšelių darželių ikimokyklinio ir priešmokyklinio ugdymo pedagogės. </w:t>
      </w:r>
    </w:p>
    <w:p w14:paraId="25495473" w14:textId="77777777" w:rsidR="007D2E17" w:rsidRDefault="007D2E17" w:rsidP="007D2E17">
      <w:pPr>
        <w:pStyle w:val="BodyText"/>
        <w:spacing w:after="0"/>
        <w:jc w:val="both"/>
        <w:rPr>
          <w:b/>
          <w:bCs/>
          <w:color w:val="222222"/>
        </w:rPr>
      </w:pPr>
    </w:p>
    <w:p w14:paraId="259CCD43" w14:textId="77777777" w:rsidR="00594742" w:rsidRDefault="00594742" w:rsidP="007D2E17">
      <w:pPr>
        <w:pStyle w:val="BodyText"/>
        <w:spacing w:after="0"/>
        <w:jc w:val="both"/>
        <w:rPr>
          <w:b/>
          <w:bCs/>
          <w:color w:val="222222"/>
        </w:rPr>
      </w:pPr>
    </w:p>
    <w:p w14:paraId="13B8C1A8" w14:textId="77777777" w:rsidR="00594742" w:rsidRDefault="00594742" w:rsidP="007D2E17">
      <w:pPr>
        <w:pStyle w:val="BodyText"/>
        <w:spacing w:after="0"/>
        <w:jc w:val="both"/>
        <w:rPr>
          <w:b/>
          <w:bCs/>
          <w:color w:val="222222"/>
        </w:rPr>
      </w:pPr>
    </w:p>
    <w:p w14:paraId="093997D2" w14:textId="0B7B4954" w:rsidR="007D2E17" w:rsidRPr="004A6C56" w:rsidRDefault="007D2E17" w:rsidP="007D2E17">
      <w:pPr>
        <w:pStyle w:val="BodyText"/>
        <w:spacing w:after="0"/>
        <w:jc w:val="both"/>
        <w:rPr>
          <w:b/>
          <w:bCs/>
          <w:color w:val="222222"/>
        </w:rPr>
      </w:pPr>
      <w:r w:rsidRPr="004A6C56">
        <w:rPr>
          <w:b/>
          <w:bCs/>
          <w:color w:val="222222"/>
        </w:rPr>
        <w:lastRenderedPageBreak/>
        <w:t>Žaliosios edukacinės erdvės</w:t>
      </w:r>
    </w:p>
    <w:p w14:paraId="0182172E" w14:textId="77777777" w:rsidR="007D2E17" w:rsidRDefault="007D2E17" w:rsidP="007D2E17">
      <w:pPr>
        <w:spacing w:after="0" w:line="240" w:lineRule="auto"/>
        <w:jc w:val="both"/>
        <w:rPr>
          <w:rFonts w:cs="Times New Roman"/>
          <w:b/>
          <w:bCs/>
        </w:rPr>
      </w:pPr>
    </w:p>
    <w:p w14:paraId="76BFE28D" w14:textId="16A72326" w:rsidR="007D2E17" w:rsidRPr="004A6C56"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
          <w:bCs/>
          <w:sz w:val="24"/>
          <w:szCs w:val="24"/>
        </w:rPr>
        <w:t xml:space="preserve">2021 m. rugpjūtis-spalis. </w:t>
      </w:r>
      <w:r w:rsidRPr="004A6C56">
        <w:rPr>
          <w:rFonts w:ascii="Times New Roman" w:hAnsi="Times New Roman" w:cs="Times New Roman"/>
          <w:bCs/>
          <w:sz w:val="24"/>
          <w:szCs w:val="24"/>
        </w:rPr>
        <w:t xml:space="preserve">Edukacinės erdvės darželio aplinkoje </w:t>
      </w:r>
      <w:r w:rsidRPr="004A6C56">
        <w:rPr>
          <w:rFonts w:ascii="Times New Roman" w:hAnsi="Times New Roman" w:cs="Times New Roman"/>
          <w:b/>
          <w:sz w:val="24"/>
          <w:szCs w:val="24"/>
        </w:rPr>
        <w:t>„Pelkė“</w:t>
      </w:r>
      <w:r w:rsidRPr="004A6C56">
        <w:rPr>
          <w:rFonts w:ascii="Times New Roman" w:hAnsi="Times New Roman" w:cs="Times New Roman"/>
          <w:bCs/>
          <w:sz w:val="24"/>
          <w:szCs w:val="24"/>
        </w:rPr>
        <w:t xml:space="preserve"> tobulinimas, papildymas naujomis priemonėmis, metodinės medžiagos parengimas ir jos sklaida, edukacinės veiklos organizavimas. Visa darželio bendruomenė</w:t>
      </w:r>
      <w:r>
        <w:rPr>
          <w:rFonts w:ascii="Times New Roman" w:hAnsi="Times New Roman" w:cs="Times New Roman"/>
          <w:bCs/>
          <w:sz w:val="24"/>
          <w:szCs w:val="24"/>
        </w:rPr>
        <w:t xml:space="preserve"> dalyvavo veiklose. Parengta </w:t>
      </w:r>
      <w:r w:rsidRPr="004A6C56">
        <w:rPr>
          <w:rFonts w:ascii="Times New Roman" w:hAnsi="Times New Roman" w:cs="Times New Roman"/>
          <w:bCs/>
          <w:sz w:val="24"/>
          <w:szCs w:val="24"/>
        </w:rPr>
        <w:t>1 metodinė medžiaga. Vilniaus „</w:t>
      </w:r>
      <w:proofErr w:type="spellStart"/>
      <w:r w:rsidRPr="004A6C56">
        <w:rPr>
          <w:rFonts w:ascii="Times New Roman" w:hAnsi="Times New Roman" w:cs="Times New Roman"/>
          <w:bCs/>
          <w:sz w:val="24"/>
          <w:szCs w:val="24"/>
        </w:rPr>
        <w:t>Žilvinėlio</w:t>
      </w:r>
      <w:proofErr w:type="spellEnd"/>
      <w:r w:rsidRPr="004A6C56">
        <w:rPr>
          <w:rFonts w:ascii="Times New Roman" w:hAnsi="Times New Roman" w:cs="Times New Roman"/>
          <w:bCs/>
          <w:sz w:val="24"/>
          <w:szCs w:val="24"/>
        </w:rPr>
        <w:t>“ lopšelyje-darželyje įsibėgėjo veiklos</w:t>
      </w:r>
      <w:r w:rsidRPr="004A6C56">
        <w:rPr>
          <w:rFonts w:ascii="Times New Roman" w:hAnsi="Times New Roman" w:cs="Times New Roman"/>
          <w:sz w:val="24"/>
          <w:szCs w:val="24"/>
        </w:rPr>
        <w:t xml:space="preserve">, vykdomos pagal Vilniaus miesto savivaldybės visuomenės aplinkosauginio švietimo projektą </w:t>
      </w:r>
      <w:r w:rsidRPr="004A6C56">
        <w:rPr>
          <w:rFonts w:ascii="Times New Roman" w:hAnsi="Times New Roman" w:cs="Times New Roman"/>
          <w:bCs/>
          <w:sz w:val="24"/>
          <w:szCs w:val="24"/>
        </w:rPr>
        <w:t>,,Vaikų aplinkosauginio  ugdymo(</w:t>
      </w:r>
      <w:proofErr w:type="spellStart"/>
      <w:r w:rsidRPr="004A6C56">
        <w:rPr>
          <w:rFonts w:ascii="Times New Roman" w:hAnsi="Times New Roman" w:cs="Times New Roman"/>
          <w:bCs/>
          <w:sz w:val="24"/>
          <w:szCs w:val="24"/>
        </w:rPr>
        <w:t>si</w:t>
      </w:r>
      <w:proofErr w:type="spellEnd"/>
      <w:r w:rsidRPr="004A6C56">
        <w:rPr>
          <w:rFonts w:ascii="Times New Roman" w:hAnsi="Times New Roman" w:cs="Times New Roman"/>
          <w:bCs/>
          <w:sz w:val="24"/>
          <w:szCs w:val="24"/>
        </w:rPr>
        <w:t xml:space="preserve">) tobulinimas žaliosiose edukacinėse  erdvėse“. 2021 m. rugsėjo 6 dieną </w:t>
      </w:r>
      <w:r w:rsidRPr="004A6C56">
        <w:rPr>
          <w:rFonts w:ascii="Times New Roman" w:hAnsi="Times New Roman" w:cs="Times New Roman"/>
          <w:sz w:val="24"/>
          <w:szCs w:val="24"/>
        </w:rPr>
        <w:t xml:space="preserve">priešmokyklinio ugdymo pedagogė metodininkė Daina </w:t>
      </w:r>
      <w:proofErr w:type="spellStart"/>
      <w:r w:rsidRPr="004A6C56">
        <w:rPr>
          <w:rFonts w:ascii="Times New Roman" w:hAnsi="Times New Roman" w:cs="Times New Roman"/>
          <w:sz w:val="24"/>
          <w:szCs w:val="24"/>
        </w:rPr>
        <w:t>Grinčukienė</w:t>
      </w:r>
      <w:proofErr w:type="spellEnd"/>
      <w:r w:rsidRPr="004A6C56">
        <w:rPr>
          <w:rFonts w:ascii="Times New Roman" w:hAnsi="Times New Roman" w:cs="Times New Roman"/>
          <w:sz w:val="24"/>
          <w:szCs w:val="24"/>
        </w:rPr>
        <w:t xml:space="preserve">, padedama direktorės pavaduotojos ugdymui Lionės </w:t>
      </w:r>
      <w:proofErr w:type="spellStart"/>
      <w:r w:rsidRPr="004A6C56">
        <w:rPr>
          <w:rFonts w:ascii="Times New Roman" w:hAnsi="Times New Roman" w:cs="Times New Roman"/>
          <w:sz w:val="24"/>
          <w:szCs w:val="24"/>
        </w:rPr>
        <w:t>Petrokienės</w:t>
      </w:r>
      <w:proofErr w:type="spellEnd"/>
      <w:r w:rsidRPr="004A6C56">
        <w:rPr>
          <w:rFonts w:ascii="Times New Roman" w:hAnsi="Times New Roman" w:cs="Times New Roman"/>
          <w:sz w:val="24"/>
          <w:szCs w:val="24"/>
        </w:rPr>
        <w:t xml:space="preserve"> bei </w:t>
      </w:r>
      <w:proofErr w:type="spellStart"/>
      <w:r w:rsidRPr="004A6C56">
        <w:rPr>
          <w:rFonts w:ascii="Times New Roman" w:hAnsi="Times New Roman" w:cs="Times New Roman"/>
          <w:sz w:val="24"/>
          <w:szCs w:val="24"/>
        </w:rPr>
        <w:t>prichologo</w:t>
      </w:r>
      <w:proofErr w:type="spellEnd"/>
      <w:r w:rsidRPr="004A6C56">
        <w:rPr>
          <w:rFonts w:ascii="Times New Roman" w:hAnsi="Times New Roman" w:cs="Times New Roman"/>
          <w:sz w:val="24"/>
          <w:szCs w:val="24"/>
        </w:rPr>
        <w:t xml:space="preserve"> asistentės Gintarės </w:t>
      </w:r>
      <w:proofErr w:type="spellStart"/>
      <w:r w:rsidRPr="004A6C56">
        <w:rPr>
          <w:rFonts w:ascii="Times New Roman" w:hAnsi="Times New Roman" w:cs="Times New Roman"/>
          <w:sz w:val="24"/>
          <w:szCs w:val="24"/>
        </w:rPr>
        <w:t>Bladžinauskienės</w:t>
      </w:r>
      <w:proofErr w:type="spellEnd"/>
      <w:r w:rsidRPr="004A6C56">
        <w:rPr>
          <w:rFonts w:ascii="Times New Roman" w:hAnsi="Times New Roman" w:cs="Times New Roman"/>
          <w:sz w:val="24"/>
          <w:szCs w:val="24"/>
        </w:rPr>
        <w:t>,  „Saulutės“ grupės ugdytiniams vedė praktinę</w:t>
      </w:r>
      <w:r w:rsidR="000A6F36">
        <w:rPr>
          <w:rFonts w:ascii="Times New Roman" w:hAnsi="Times New Roman" w:cs="Times New Roman"/>
          <w:sz w:val="24"/>
          <w:szCs w:val="24"/>
        </w:rPr>
        <w:t>-</w:t>
      </w:r>
      <w:r w:rsidRPr="004A6C56">
        <w:rPr>
          <w:rFonts w:ascii="Times New Roman" w:hAnsi="Times New Roman" w:cs="Times New Roman"/>
          <w:sz w:val="24"/>
          <w:szCs w:val="24"/>
        </w:rPr>
        <w:t xml:space="preserve"> pažintinę veiklą ,,Pelkė ir jos augalai“. </w:t>
      </w:r>
      <w:r w:rsidRPr="004A6C56">
        <w:rPr>
          <w:rFonts w:ascii="Times New Roman" w:hAnsi="Times New Roman" w:cs="Times New Roman"/>
          <w:color w:val="000000"/>
          <w:sz w:val="24"/>
          <w:szCs w:val="24"/>
        </w:rPr>
        <w:t xml:space="preserve">Praktinės – pažintinės veiklos metu pedagogė su ugdytiniais tobulino </w:t>
      </w:r>
      <w:r w:rsidRPr="004A6C56">
        <w:rPr>
          <w:rFonts w:ascii="Times New Roman" w:hAnsi="Times New Roman" w:cs="Times New Roman"/>
          <w:bCs/>
          <w:sz w:val="24"/>
          <w:szCs w:val="24"/>
        </w:rPr>
        <w:t>edukacinę erdvę „Pelkė“:  gilino jau esamą pelkę, atvežta papildomai durpių, įsigyta pelkei būdingų  augalų – kiminų</w:t>
      </w:r>
      <w:r w:rsidRPr="004A6C56">
        <w:rPr>
          <w:rFonts w:ascii="Times New Roman" w:hAnsi="Times New Roman" w:cs="Times New Roman"/>
          <w:sz w:val="24"/>
          <w:szCs w:val="24"/>
        </w:rPr>
        <w:t>,</w:t>
      </w:r>
      <w:r w:rsidRPr="004A6C56">
        <w:rPr>
          <w:rFonts w:ascii="Times New Roman" w:hAnsi="Times New Roman" w:cs="Times New Roman"/>
          <w:bCs/>
          <w:sz w:val="24"/>
          <w:szCs w:val="24"/>
        </w:rPr>
        <w:t xml:space="preserve"> viksvų, nendrių bei kitų pelkinių augalų. Ugdytiniai turėjo galimybę susipažinti, stebėti bei tyrinėti šį gamtos stebuklą – pelkę, plytinčią čia pat – darželio teritorijoje.</w:t>
      </w:r>
      <w:r w:rsidRPr="004A6C56">
        <w:rPr>
          <w:rFonts w:ascii="Times New Roman" w:hAnsi="Times New Roman" w:cs="Times New Roman"/>
          <w:color w:val="000000"/>
          <w:sz w:val="24"/>
          <w:szCs w:val="24"/>
        </w:rPr>
        <w:t xml:space="preserve"> Vaikai susipažino su paprastąja spanguole, aptarė jos formą, dydį spalvą bei skonį, su kuriuo susipažino paragaudami šios, vitaminų kupinos, uogos. </w:t>
      </w:r>
      <w:r w:rsidRPr="004A6C56">
        <w:rPr>
          <w:rFonts w:ascii="Times New Roman" w:hAnsi="Times New Roman" w:cs="Times New Roman"/>
          <w:sz w:val="24"/>
          <w:szCs w:val="24"/>
        </w:rPr>
        <w:t xml:space="preserve">Taip pat praktinės – pažintinės veiklos pedagogė vaikus susipažino su pelkės ekosistema, išsiaiškino kuo pelkės svarbios gamtai ir žmogui, buvo plėtojami jų pažintiniai gebėjimai, skatinamas noras pažinti pelkinius augalus bei jų augimo sąlygas, plėtojo vaikų aplinkosaugos pagrindus. </w:t>
      </w:r>
    </w:p>
    <w:p w14:paraId="6A3F0CDB" w14:textId="00F8540E" w:rsidR="000A6F36" w:rsidRDefault="000A6F36" w:rsidP="000A6F36">
      <w:pPr>
        <w:jc w:val="center"/>
        <w:rPr>
          <w:rFonts w:ascii="Times New Roman" w:hAnsi="Times New Roman"/>
          <w:sz w:val="24"/>
          <w:szCs w:val="24"/>
        </w:rPr>
      </w:pPr>
      <w:r w:rsidRPr="005607A3">
        <w:rPr>
          <w:rFonts w:ascii="Times New Roman" w:hAnsi="Times New Roman"/>
          <w:noProof/>
          <w:sz w:val="24"/>
          <w:szCs w:val="24"/>
          <w:lang w:eastAsia="lt-LT"/>
        </w:rPr>
        <w:drawing>
          <wp:inline distT="0" distB="0" distL="0" distR="0" wp14:anchorId="4003F6FF" wp14:editId="4DD46DC5">
            <wp:extent cx="1942465" cy="1456690"/>
            <wp:effectExtent l="0" t="0" r="635" b="0"/>
            <wp:docPr id="19" name="Picture 19" descr="C:\Users\darzelis\Desktop\20212 ruduo vaikai\20211006_105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C:\Users\darzelis\Desktop\20212 ruduo vaikai\20211006_10553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2465" cy="1456690"/>
                    </a:xfrm>
                    <a:prstGeom prst="rect">
                      <a:avLst/>
                    </a:prstGeom>
                    <a:noFill/>
                    <a:ln>
                      <a:noFill/>
                    </a:ln>
                  </pic:spPr>
                </pic:pic>
              </a:graphicData>
            </a:graphic>
          </wp:inline>
        </w:drawing>
      </w:r>
      <w:r w:rsidRPr="005607A3">
        <w:rPr>
          <w:rFonts w:ascii="Times New Roman" w:hAnsi="Times New Roman"/>
          <w:noProof/>
          <w:sz w:val="24"/>
          <w:szCs w:val="24"/>
          <w:lang w:eastAsia="lt-LT"/>
        </w:rPr>
        <w:drawing>
          <wp:inline distT="0" distB="0" distL="0" distR="0" wp14:anchorId="0F27563F" wp14:editId="69840A16">
            <wp:extent cx="1942465" cy="1456690"/>
            <wp:effectExtent l="0" t="0" r="635" b="0"/>
            <wp:docPr id="18" name="Picture 18" descr="C:\Users\darzelis\Desktop\20212 ruduo vaikai\20211006_11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C:\Users\darzelis\Desktop\20212 ruduo vaikai\20211006_11074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2465" cy="1456690"/>
                    </a:xfrm>
                    <a:prstGeom prst="rect">
                      <a:avLst/>
                    </a:prstGeom>
                    <a:noFill/>
                    <a:ln>
                      <a:noFill/>
                    </a:ln>
                  </pic:spPr>
                </pic:pic>
              </a:graphicData>
            </a:graphic>
          </wp:inline>
        </w:drawing>
      </w:r>
      <w:r w:rsidRPr="005607A3">
        <w:rPr>
          <w:rFonts w:ascii="Times New Roman" w:hAnsi="Times New Roman"/>
          <w:noProof/>
          <w:sz w:val="24"/>
          <w:szCs w:val="24"/>
          <w:lang w:eastAsia="lt-LT"/>
        </w:rPr>
        <w:drawing>
          <wp:inline distT="0" distB="0" distL="0" distR="0" wp14:anchorId="12FAF044" wp14:editId="0983E0F0">
            <wp:extent cx="1901190" cy="1425575"/>
            <wp:effectExtent l="0" t="0" r="3810" b="3175"/>
            <wp:docPr id="17" name="Picture 17" descr="C:\Users\darzelis\Desktop\20212 ruduo vaikai\20211006_110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C:\Users\darzelis\Desktop\20212 ruduo vaikai\20211006_11045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1190" cy="1425575"/>
                    </a:xfrm>
                    <a:prstGeom prst="rect">
                      <a:avLst/>
                    </a:prstGeom>
                    <a:noFill/>
                    <a:ln>
                      <a:noFill/>
                    </a:ln>
                  </pic:spPr>
                </pic:pic>
              </a:graphicData>
            </a:graphic>
          </wp:inline>
        </w:drawing>
      </w:r>
      <w:r w:rsidRPr="005607A3">
        <w:rPr>
          <w:rFonts w:ascii="Times New Roman" w:hAnsi="Times New Roman"/>
          <w:noProof/>
          <w:sz w:val="24"/>
          <w:szCs w:val="24"/>
          <w:lang w:eastAsia="lt-LT"/>
        </w:rPr>
        <w:drawing>
          <wp:inline distT="0" distB="0" distL="0" distR="0" wp14:anchorId="543AAE56" wp14:editId="2358FCBB">
            <wp:extent cx="1942465" cy="1456690"/>
            <wp:effectExtent l="0" t="0" r="635" b="0"/>
            <wp:docPr id="16" name="Picture 16" descr="C:\Users\darzelis\Desktop\20212 ruduo vaikai\20211006_110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descr="C:\Users\darzelis\Desktop\20212 ruduo vaikai\20211006_11055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2465" cy="1456690"/>
                    </a:xfrm>
                    <a:prstGeom prst="rect">
                      <a:avLst/>
                    </a:prstGeom>
                    <a:noFill/>
                    <a:ln>
                      <a:noFill/>
                    </a:ln>
                  </pic:spPr>
                </pic:pic>
              </a:graphicData>
            </a:graphic>
          </wp:inline>
        </w:drawing>
      </w:r>
      <w:r w:rsidRPr="005607A3">
        <w:rPr>
          <w:rFonts w:ascii="Times New Roman" w:hAnsi="Times New Roman"/>
          <w:noProof/>
          <w:sz w:val="24"/>
          <w:szCs w:val="24"/>
          <w:lang w:eastAsia="lt-LT"/>
        </w:rPr>
        <w:drawing>
          <wp:inline distT="0" distB="0" distL="0" distR="0" wp14:anchorId="1E44E965" wp14:editId="27E4457C">
            <wp:extent cx="1880235" cy="1410335"/>
            <wp:effectExtent l="0" t="0" r="5715" b="0"/>
            <wp:docPr id="20" name="Picture 20" descr="C:\Users\darzelis\Desktop\20212 ruduo vaikai\20211006_11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C:\Users\darzelis\Desktop\20212 ruduo vaikai\20211006_1109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0235" cy="1410335"/>
                    </a:xfrm>
                    <a:prstGeom prst="rect">
                      <a:avLst/>
                    </a:prstGeom>
                    <a:noFill/>
                    <a:ln>
                      <a:noFill/>
                    </a:ln>
                  </pic:spPr>
                </pic:pic>
              </a:graphicData>
            </a:graphic>
          </wp:inline>
        </w:drawing>
      </w:r>
      <w:r w:rsidRPr="005607A3">
        <w:rPr>
          <w:rFonts w:ascii="Times New Roman" w:hAnsi="Times New Roman"/>
          <w:noProof/>
          <w:sz w:val="24"/>
          <w:szCs w:val="24"/>
          <w:lang w:eastAsia="lt-LT"/>
        </w:rPr>
        <w:drawing>
          <wp:inline distT="0" distB="0" distL="0" distR="0" wp14:anchorId="38C3A12D" wp14:editId="7B4A7EAF">
            <wp:extent cx="1932305" cy="1446530"/>
            <wp:effectExtent l="0" t="0" r="0" b="1270"/>
            <wp:docPr id="21" name="Picture 21" descr="C:\Users\darzelis\Desktop\20212 ruduo vaikai\20211006_111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C:\Users\darzelis\Desktop\20212 ruduo vaikai\20211006_11101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2305" cy="1446530"/>
                    </a:xfrm>
                    <a:prstGeom prst="rect">
                      <a:avLst/>
                    </a:prstGeom>
                    <a:noFill/>
                    <a:ln>
                      <a:noFill/>
                    </a:ln>
                  </pic:spPr>
                </pic:pic>
              </a:graphicData>
            </a:graphic>
          </wp:inline>
        </w:drawing>
      </w:r>
    </w:p>
    <w:p w14:paraId="3A6326D2" w14:textId="77777777" w:rsidR="007D2E17" w:rsidRDefault="007D2E17" w:rsidP="007D2E17">
      <w:pPr>
        <w:spacing w:after="0" w:line="240" w:lineRule="auto"/>
        <w:jc w:val="both"/>
        <w:rPr>
          <w:rFonts w:cs="Times New Roman"/>
          <w:b/>
        </w:rPr>
      </w:pPr>
    </w:p>
    <w:p w14:paraId="08D52560" w14:textId="77777777" w:rsidR="007D2E17" w:rsidRPr="004A6C56"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
          <w:sz w:val="24"/>
          <w:szCs w:val="24"/>
        </w:rPr>
        <w:t xml:space="preserve">2021 m. rugpjūtis-spalis. </w:t>
      </w:r>
      <w:r w:rsidRPr="004A6C56">
        <w:rPr>
          <w:rFonts w:ascii="Times New Roman" w:hAnsi="Times New Roman" w:cs="Times New Roman"/>
          <w:bCs/>
          <w:sz w:val="24"/>
          <w:szCs w:val="24"/>
        </w:rPr>
        <w:t xml:space="preserve">Edukacinės erdvės ,,Ekologinis daržas“  tobulinimas ir metodinės medžiagos rengimas bei jos sklaida. Veikloje dalyvavo visa darželio bendruomenė. </w:t>
      </w:r>
    </w:p>
    <w:p w14:paraId="74079A9B" w14:textId="77777777" w:rsidR="007D2E17" w:rsidRDefault="007D2E17" w:rsidP="007D2E17">
      <w:pPr>
        <w:shd w:val="clear" w:color="auto" w:fill="FFFFFF"/>
        <w:spacing w:after="0" w:line="240" w:lineRule="auto"/>
        <w:jc w:val="both"/>
        <w:rPr>
          <w:rFonts w:cs="Times New Roman"/>
          <w:b/>
          <w:bCs/>
          <w:color w:val="222222"/>
        </w:rPr>
      </w:pPr>
    </w:p>
    <w:p w14:paraId="62C31821" w14:textId="77777777" w:rsidR="007D2E17" w:rsidRPr="004A6C56" w:rsidRDefault="007D2E17" w:rsidP="007D2E17">
      <w:pPr>
        <w:shd w:val="clear" w:color="auto" w:fill="FFFFFF"/>
        <w:spacing w:after="0" w:line="240" w:lineRule="auto"/>
        <w:jc w:val="both"/>
        <w:rPr>
          <w:rFonts w:ascii="Times New Roman" w:hAnsi="Times New Roman" w:cs="Times New Roman"/>
          <w:b/>
          <w:bCs/>
          <w:color w:val="222222"/>
          <w:sz w:val="24"/>
          <w:szCs w:val="24"/>
        </w:rPr>
      </w:pPr>
      <w:r w:rsidRPr="004A6C56">
        <w:rPr>
          <w:rFonts w:ascii="Times New Roman" w:hAnsi="Times New Roman" w:cs="Times New Roman"/>
          <w:b/>
          <w:bCs/>
          <w:color w:val="222222"/>
          <w:sz w:val="24"/>
          <w:szCs w:val="24"/>
        </w:rPr>
        <w:t>Parodos</w:t>
      </w:r>
    </w:p>
    <w:p w14:paraId="71819283" w14:textId="77777777" w:rsidR="007D2E17" w:rsidRDefault="007D2E17" w:rsidP="007D2E17">
      <w:pPr>
        <w:tabs>
          <w:tab w:val="left" w:pos="0"/>
        </w:tabs>
        <w:spacing w:after="0" w:line="240" w:lineRule="auto"/>
        <w:jc w:val="both"/>
        <w:rPr>
          <w:rFonts w:cs="Times New Roman"/>
          <w:b/>
          <w:bCs/>
        </w:rPr>
      </w:pPr>
    </w:p>
    <w:p w14:paraId="12DE9458" w14:textId="77777777" w:rsidR="007D2E17" w:rsidRPr="004A6C56" w:rsidRDefault="007D2E17" w:rsidP="007D2E17">
      <w:pPr>
        <w:tabs>
          <w:tab w:val="left" w:pos="0"/>
        </w:tabs>
        <w:spacing w:after="0" w:line="240" w:lineRule="auto"/>
        <w:jc w:val="both"/>
        <w:rPr>
          <w:rFonts w:ascii="Times New Roman" w:hAnsi="Times New Roman" w:cs="Times New Roman"/>
          <w:bCs/>
          <w:sz w:val="24"/>
          <w:szCs w:val="24"/>
        </w:rPr>
      </w:pPr>
      <w:r w:rsidRPr="004A6C56">
        <w:rPr>
          <w:rFonts w:ascii="Times New Roman" w:hAnsi="Times New Roman" w:cs="Times New Roman"/>
          <w:b/>
          <w:bCs/>
          <w:sz w:val="24"/>
          <w:szCs w:val="24"/>
        </w:rPr>
        <w:t xml:space="preserve">2021-10-13. </w:t>
      </w:r>
      <w:r w:rsidRPr="004A6C56">
        <w:rPr>
          <w:rFonts w:ascii="Times New Roman" w:hAnsi="Times New Roman" w:cs="Times New Roman"/>
          <w:bCs/>
          <w:sz w:val="24"/>
          <w:szCs w:val="24"/>
        </w:rPr>
        <w:t>Vaikų piešinių paroda ,,Ką aš pamačiau pelkėje“. -</w:t>
      </w:r>
    </w:p>
    <w:p w14:paraId="7FEDA50B" w14:textId="3F229EEB" w:rsidR="007D2E17" w:rsidRDefault="007D2E17" w:rsidP="007D2E17">
      <w:pPr>
        <w:spacing w:after="0" w:line="240" w:lineRule="auto"/>
        <w:jc w:val="both"/>
        <w:rPr>
          <w:rFonts w:ascii="Times New Roman" w:hAnsi="Times New Roman" w:cs="Times New Roman"/>
          <w:sz w:val="24"/>
          <w:szCs w:val="24"/>
        </w:rPr>
      </w:pPr>
      <w:r w:rsidRPr="004A6C56">
        <w:rPr>
          <w:rFonts w:ascii="Times New Roman" w:hAnsi="Times New Roman" w:cs="Times New Roman"/>
          <w:bCs/>
          <w:sz w:val="24"/>
          <w:szCs w:val="24"/>
        </w:rPr>
        <w:t xml:space="preserve">Priešmokyklinio ir ikimokyklinio ugdymo ugdytiniai ir mokytojos. </w:t>
      </w:r>
      <w:r w:rsidRPr="004A6C56">
        <w:rPr>
          <w:rFonts w:ascii="Times New Roman" w:hAnsi="Times New Roman" w:cs="Times New Roman"/>
          <w:sz w:val="24"/>
          <w:szCs w:val="24"/>
        </w:rPr>
        <w:t xml:space="preserve">Organizuodamos piešinių parodą pedagogės siekė užtvirtinti žinias apie pelkės augmeniją, įgytas išvykos į </w:t>
      </w:r>
      <w:proofErr w:type="spellStart"/>
      <w:r w:rsidRPr="004A6C56">
        <w:rPr>
          <w:rFonts w:ascii="Times New Roman" w:hAnsi="Times New Roman" w:cs="Times New Roman"/>
          <w:sz w:val="24"/>
          <w:szCs w:val="24"/>
        </w:rPr>
        <w:t>Varnikų</w:t>
      </w:r>
      <w:proofErr w:type="spellEnd"/>
      <w:r w:rsidRPr="004A6C56">
        <w:rPr>
          <w:rFonts w:ascii="Times New Roman" w:hAnsi="Times New Roman" w:cs="Times New Roman"/>
          <w:sz w:val="24"/>
          <w:szCs w:val="24"/>
        </w:rPr>
        <w:t xml:space="preserve"> pažintinį taką metų bei skatinti vaikų kūrybiškumą, </w:t>
      </w:r>
      <w:proofErr w:type="spellStart"/>
      <w:r w:rsidRPr="004A6C56">
        <w:rPr>
          <w:rFonts w:ascii="Times New Roman" w:hAnsi="Times New Roman" w:cs="Times New Roman"/>
          <w:sz w:val="24"/>
          <w:szCs w:val="24"/>
        </w:rPr>
        <w:t>gamtojautą</w:t>
      </w:r>
      <w:proofErr w:type="spellEnd"/>
      <w:r w:rsidRPr="004A6C56">
        <w:rPr>
          <w:rFonts w:ascii="Times New Roman" w:hAnsi="Times New Roman" w:cs="Times New Roman"/>
          <w:sz w:val="24"/>
          <w:szCs w:val="24"/>
        </w:rPr>
        <w:t xml:space="preserve">. „Berželių“ grupės ugdytinių piešiniuose atsispindėjo </w:t>
      </w:r>
      <w:r w:rsidRPr="004A6C56">
        <w:rPr>
          <w:rFonts w:ascii="Times New Roman" w:hAnsi="Times New Roman" w:cs="Times New Roman"/>
          <w:sz w:val="24"/>
          <w:szCs w:val="24"/>
        </w:rPr>
        <w:lastRenderedPageBreak/>
        <w:t xml:space="preserve">pelkėms būdinga augmenija, ypatingai spanguolės, su kuriomis ne tik susipažino, bet ir turėjo galimybę paragauti išvykos metu. Vaikams labai įsiminė ir </w:t>
      </w:r>
      <w:proofErr w:type="spellStart"/>
      <w:r w:rsidRPr="004A6C56">
        <w:rPr>
          <w:rFonts w:ascii="Times New Roman" w:hAnsi="Times New Roman" w:cs="Times New Roman"/>
          <w:sz w:val="24"/>
          <w:szCs w:val="24"/>
        </w:rPr>
        <w:t>lentutėmis</w:t>
      </w:r>
      <w:proofErr w:type="spellEnd"/>
      <w:r w:rsidRPr="004A6C56">
        <w:rPr>
          <w:rFonts w:ascii="Times New Roman" w:hAnsi="Times New Roman" w:cs="Times New Roman"/>
          <w:sz w:val="24"/>
          <w:szCs w:val="24"/>
        </w:rPr>
        <w:t xml:space="preserve"> per pelkę grįstas takas, mažos, būtent pelkių augmenijai būdingos pušelės. Piešinių parodos metu vaikai entuziastingai dalinosi ne tik prisiminimais apie išvyką, bet ir žiniomis apie pelkės augmeniją, jos svarbą ekosistemai. </w:t>
      </w:r>
    </w:p>
    <w:p w14:paraId="2E377830" w14:textId="77777777" w:rsidR="0024053D" w:rsidRDefault="0024053D" w:rsidP="007D2E17">
      <w:pPr>
        <w:spacing w:after="0" w:line="240" w:lineRule="auto"/>
        <w:jc w:val="both"/>
        <w:rPr>
          <w:rFonts w:ascii="Times New Roman" w:hAnsi="Times New Roman" w:cs="Times New Roman"/>
          <w:sz w:val="24"/>
          <w:szCs w:val="24"/>
        </w:rPr>
      </w:pPr>
    </w:p>
    <w:p w14:paraId="7D92A2F3" w14:textId="06E0512F" w:rsidR="0024053D" w:rsidRPr="004A6C56" w:rsidRDefault="0024053D" w:rsidP="0024053D">
      <w:pPr>
        <w:spacing w:after="0" w:line="240" w:lineRule="auto"/>
        <w:jc w:val="center"/>
        <w:rPr>
          <w:rFonts w:ascii="Times New Roman" w:hAnsi="Times New Roman" w:cs="Times New Roman"/>
          <w:sz w:val="24"/>
          <w:szCs w:val="24"/>
        </w:rPr>
      </w:pPr>
      <w:r>
        <w:rPr>
          <w:rFonts w:ascii="Times New Roman" w:hAnsi="Times New Roman" w:cs="Times New Roman"/>
          <w:b/>
          <w:noProof/>
          <w:sz w:val="28"/>
          <w:szCs w:val="28"/>
          <w:lang w:eastAsia="lt-LT"/>
        </w:rPr>
        <w:drawing>
          <wp:inline distT="0" distB="0" distL="0" distR="0" wp14:anchorId="66972A93" wp14:editId="2CC97ED9">
            <wp:extent cx="3988231" cy="2111812"/>
            <wp:effectExtent l="0" t="0" r="0" b="3175"/>
            <wp:docPr id="11" name="Paveikslėlis 4" descr="C:\Users\darzelis\Pictures\Piešinių paroda projektui Ką aš pamačiau pelkėje\20211013_165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zelis\Pictures\Piešinių paroda projektui Ką aš pamačiau pelkėje\20211013_165326.jpg"/>
                    <pic:cNvPicPr>
                      <a:picLocks noChangeAspect="1" noChangeArrowheads="1"/>
                    </pic:cNvPicPr>
                  </pic:nvPicPr>
                  <pic:blipFill rotWithShape="1">
                    <a:blip r:embed="rId26" cstate="print"/>
                    <a:srcRect l="6358" t="-6" r="8674" b="6"/>
                    <a:stretch/>
                  </pic:blipFill>
                  <pic:spPr bwMode="auto">
                    <a:xfrm>
                      <a:off x="0" y="0"/>
                      <a:ext cx="4005088" cy="2120738"/>
                    </a:xfrm>
                    <a:prstGeom prst="rect">
                      <a:avLst/>
                    </a:prstGeom>
                    <a:noFill/>
                    <a:ln>
                      <a:noFill/>
                    </a:ln>
                    <a:extLst>
                      <a:ext uri="{53640926-AAD7-44D8-BBD7-CCE9431645EC}">
                        <a14:shadowObscured xmlns:a14="http://schemas.microsoft.com/office/drawing/2010/main"/>
                      </a:ext>
                    </a:extLst>
                  </pic:spPr>
                </pic:pic>
              </a:graphicData>
            </a:graphic>
          </wp:inline>
        </w:drawing>
      </w:r>
    </w:p>
    <w:p w14:paraId="08F664EF" w14:textId="6D69AA55" w:rsidR="002E3DD0" w:rsidRDefault="002E3DD0"/>
    <w:p w14:paraId="09B870EC" w14:textId="309313B5" w:rsidR="0024053D" w:rsidRDefault="0024053D">
      <w:r>
        <w:rPr>
          <w:noProof/>
        </w:rPr>
        <w:drawing>
          <wp:anchor distT="0" distB="0" distL="0" distR="0" simplePos="0" relativeHeight="251654656" behindDoc="0" locked="0" layoutInCell="1" allowOverlap="1" wp14:anchorId="34094B8E" wp14:editId="18B3EF02">
            <wp:simplePos x="0" y="0"/>
            <wp:positionH relativeFrom="column">
              <wp:posOffset>1576705</wp:posOffset>
            </wp:positionH>
            <wp:positionV relativeFrom="paragraph">
              <wp:posOffset>51435</wp:posOffset>
            </wp:positionV>
            <wp:extent cx="3125470" cy="3756660"/>
            <wp:effectExtent l="0" t="0" r="0" b="0"/>
            <wp:wrapSquare wrapText="lef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b="9860"/>
                    <a:stretch>
                      <a:fillRect/>
                    </a:stretch>
                  </pic:blipFill>
                  <pic:spPr bwMode="auto">
                    <a:xfrm>
                      <a:off x="0" y="0"/>
                      <a:ext cx="3125470" cy="3756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D3767C4" w14:textId="6382EB8B" w:rsidR="0024053D" w:rsidRDefault="0024053D"/>
    <w:sectPr w:rsidR="0024053D" w:rsidSect="004A6C56">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A3E2A"/>
    <w:rsid w:val="00037232"/>
    <w:rsid w:val="000A6F36"/>
    <w:rsid w:val="001103FF"/>
    <w:rsid w:val="0024053D"/>
    <w:rsid w:val="002E3DD0"/>
    <w:rsid w:val="00302741"/>
    <w:rsid w:val="004B4890"/>
    <w:rsid w:val="00594742"/>
    <w:rsid w:val="0079236C"/>
    <w:rsid w:val="007C55C1"/>
    <w:rsid w:val="007D2E17"/>
    <w:rsid w:val="008A3E2A"/>
    <w:rsid w:val="008E76F2"/>
    <w:rsid w:val="00A44577"/>
    <w:rsid w:val="00C6147E"/>
    <w:rsid w:val="00CE3F99"/>
    <w:rsid w:val="00D13DA3"/>
    <w:rsid w:val="00D43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F8B0"/>
  <w15:chartTrackingRefBased/>
  <w15:docId w15:val="{1C7C690C-8200-4288-A7AE-253A8D951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E17"/>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D2E17"/>
    <w:pPr>
      <w:widowControl w:val="0"/>
      <w:suppressAutoHyphens/>
      <w:spacing w:after="120" w:line="240" w:lineRule="auto"/>
    </w:pPr>
    <w:rPr>
      <w:rFonts w:ascii="Times New Roman" w:eastAsia="Times New Roman" w:hAnsi="Times New Roman" w:cs="Times New Roman"/>
      <w:sz w:val="24"/>
      <w:szCs w:val="24"/>
      <w:lang w:eastAsia="lt-LT"/>
    </w:rPr>
  </w:style>
  <w:style w:type="character" w:customStyle="1" w:styleId="BodyTextChar">
    <w:name w:val="Body Text Char"/>
    <w:basedOn w:val="DefaultParagraphFont"/>
    <w:link w:val="BodyText"/>
    <w:uiPriority w:val="99"/>
    <w:rsid w:val="007D2E17"/>
    <w:rPr>
      <w:rFonts w:ascii="Times New Roman" w:eastAsia="Times New Roman" w:hAnsi="Times New Roman" w:cs="Times New Roman"/>
      <w:sz w:val="24"/>
      <w:szCs w:val="24"/>
      <w:lang w:val="lt-LT" w:eastAsia="lt-LT"/>
    </w:rPr>
  </w:style>
  <w:style w:type="paragraph" w:customStyle="1" w:styleId="Standard">
    <w:name w:val="Standard"/>
    <w:rsid w:val="007D2E17"/>
    <w:pPr>
      <w:widowControl w:val="0"/>
      <w:suppressAutoHyphens/>
      <w:spacing w:after="0" w:line="240" w:lineRule="auto"/>
      <w:textAlignment w:val="baseline"/>
    </w:pPr>
    <w:rPr>
      <w:rFonts w:ascii="Times New Roman" w:eastAsia="SimSun" w:hAnsi="Times New Roman" w:cs="Arial"/>
      <w:kern w:val="2"/>
      <w:sz w:val="24"/>
      <w:szCs w:val="24"/>
      <w:lang w:val="lt-L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9</Pages>
  <Words>2947</Words>
  <Characters>16798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12</cp:revision>
  <dcterms:created xsi:type="dcterms:W3CDTF">2022-01-31T14:27:00Z</dcterms:created>
  <dcterms:modified xsi:type="dcterms:W3CDTF">2022-01-31T16:48:00Z</dcterms:modified>
</cp:coreProperties>
</file>