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DE" w:rsidRPr="00EC11F1" w:rsidRDefault="00BC68DE" w:rsidP="00BC68DE">
      <w:pPr>
        <w:ind w:left="5103"/>
      </w:pPr>
    </w:p>
    <w:p w:rsidR="00BC68DE" w:rsidRPr="00322366" w:rsidRDefault="00BC68DE" w:rsidP="00623CC5">
      <w:pPr>
        <w:spacing w:line="360" w:lineRule="auto"/>
        <w:jc w:val="center"/>
      </w:pPr>
    </w:p>
    <w:p w:rsidR="00C1101D" w:rsidRDefault="00044EBB" w:rsidP="00BC68DE">
      <w:pPr>
        <w:jc w:val="center"/>
        <w:rPr>
          <w:b/>
          <w:caps/>
        </w:rPr>
      </w:pPr>
      <w:r w:rsidRPr="00044EBB">
        <w:rPr>
          <w:b/>
          <w:caps/>
        </w:rPr>
        <w:t xml:space="preserve">Vilniaus miesto profesionaliojo scenos meno įstaigų </w:t>
      </w:r>
      <w:r w:rsidR="0037759B">
        <w:rPr>
          <w:b/>
          <w:caps/>
        </w:rPr>
        <w:t xml:space="preserve">KŪRYBINĖS VEIKLOS PROGRAMŲ </w:t>
      </w:r>
      <w:r w:rsidR="00DD7A75">
        <w:rPr>
          <w:b/>
          <w:caps/>
        </w:rPr>
        <w:t xml:space="preserve">FINANSAVIMO </w:t>
      </w:r>
      <w:r w:rsidRPr="00044EBB">
        <w:rPr>
          <w:b/>
          <w:caps/>
        </w:rPr>
        <w:t xml:space="preserve">konkurso </w:t>
      </w:r>
      <w:r w:rsidR="0037759B">
        <w:rPr>
          <w:b/>
          <w:caps/>
        </w:rPr>
        <w:t>PARAIŠKA</w:t>
      </w:r>
    </w:p>
    <w:p w:rsidR="00044EBB" w:rsidRPr="00044EBB" w:rsidRDefault="00044EBB" w:rsidP="00BC68DE">
      <w:pPr>
        <w:jc w:val="center"/>
        <w:rPr>
          <w:b/>
          <w:caps/>
        </w:rPr>
      </w:pPr>
    </w:p>
    <w:p w:rsidR="00C1101D" w:rsidRPr="00443683" w:rsidRDefault="00C1101D" w:rsidP="00BC68DE">
      <w:pPr>
        <w:jc w:val="center"/>
      </w:pPr>
      <w:r w:rsidRPr="00443683">
        <w:t>20__ m. __________________ d.</w:t>
      </w:r>
    </w:p>
    <w:p w:rsidR="00623CC5" w:rsidRPr="00322366" w:rsidRDefault="00623CC5" w:rsidP="00BC68DE">
      <w:pPr>
        <w:jc w:val="center"/>
        <w:rPr>
          <w:b/>
        </w:rPr>
      </w:pPr>
    </w:p>
    <w:p w:rsidR="00044EBB" w:rsidRDefault="00DD7A75" w:rsidP="00443683">
      <w:pPr>
        <w:ind w:firstLine="851"/>
        <w:rPr>
          <w:b/>
        </w:rPr>
      </w:pPr>
      <w:r>
        <w:rPr>
          <w:b/>
        </w:rPr>
        <w:t>Paraiškos</w:t>
      </w:r>
      <w:r w:rsidR="005A6C5C">
        <w:rPr>
          <w:b/>
        </w:rPr>
        <w:t xml:space="preserve"> teikėjas</w:t>
      </w:r>
      <w:r w:rsidR="00B252D8">
        <w:rPr>
          <w:b/>
        </w:rPr>
        <w:t xml:space="preserve"> (būtina nurodyti tikslius duomenis)</w:t>
      </w:r>
      <w:r w:rsidR="005A6C5C">
        <w:rPr>
          <w:b/>
        </w:rPr>
        <w:t>:</w:t>
      </w:r>
    </w:p>
    <w:p w:rsidR="00044EBB" w:rsidRPr="005A6C5C" w:rsidRDefault="00044EBB" w:rsidP="00443683">
      <w:pPr>
        <w:ind w:firstLine="851"/>
        <w:rPr>
          <w:b/>
        </w:rPr>
      </w:pP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6266"/>
        <w:gridCol w:w="2806"/>
      </w:tblGrid>
      <w:tr w:rsidR="00044EBB" w:rsidTr="00B52DC1">
        <w:tc>
          <w:tcPr>
            <w:tcW w:w="6266" w:type="dxa"/>
          </w:tcPr>
          <w:p w:rsidR="00044EBB" w:rsidRDefault="00044EBB" w:rsidP="00443683">
            <w:pPr>
              <w:rPr>
                <w:b/>
              </w:rPr>
            </w:pPr>
            <w:r w:rsidRPr="005A6C5C">
              <w:t>Organizacijos pavadinimas</w:t>
            </w:r>
            <w:r>
              <w:t xml:space="preserve"> ir juridinio asmens kodas</w:t>
            </w:r>
            <w:r w:rsidRPr="005A6C5C">
              <w:t>:</w:t>
            </w:r>
          </w:p>
        </w:tc>
        <w:tc>
          <w:tcPr>
            <w:tcW w:w="2806" w:type="dxa"/>
          </w:tcPr>
          <w:p w:rsidR="00044EBB" w:rsidRDefault="00044EBB" w:rsidP="00443683">
            <w:pPr>
              <w:rPr>
                <w:b/>
              </w:rPr>
            </w:pPr>
            <w:r w:rsidRPr="005A6C5C">
              <w:t>(įrašyti)</w:t>
            </w:r>
          </w:p>
        </w:tc>
      </w:tr>
      <w:tr w:rsidR="00044EBB" w:rsidTr="00B52DC1">
        <w:tc>
          <w:tcPr>
            <w:tcW w:w="6266" w:type="dxa"/>
          </w:tcPr>
          <w:p w:rsidR="00044EBB" w:rsidRDefault="00044EBB" w:rsidP="00443683">
            <w:pPr>
              <w:rPr>
                <w:b/>
              </w:rPr>
            </w:pPr>
            <w:r w:rsidRPr="005A6C5C">
              <w:t>Organizacijos vadovo vardas ir pavardė:</w:t>
            </w:r>
          </w:p>
        </w:tc>
        <w:tc>
          <w:tcPr>
            <w:tcW w:w="2806" w:type="dxa"/>
          </w:tcPr>
          <w:p w:rsidR="00044EBB" w:rsidRDefault="00044EBB" w:rsidP="00443683">
            <w:pPr>
              <w:rPr>
                <w:b/>
              </w:rPr>
            </w:pPr>
            <w:r w:rsidRPr="005A6C5C">
              <w:t>(įrašyti)</w:t>
            </w:r>
          </w:p>
        </w:tc>
      </w:tr>
      <w:tr w:rsidR="00044EBB" w:rsidTr="00B52DC1">
        <w:tc>
          <w:tcPr>
            <w:tcW w:w="6266" w:type="dxa"/>
          </w:tcPr>
          <w:p w:rsidR="00044EBB" w:rsidRDefault="00044EBB" w:rsidP="00443683">
            <w:pPr>
              <w:rPr>
                <w:b/>
              </w:rPr>
            </w:pPr>
            <w:r w:rsidRPr="005A6C5C">
              <w:t>Organizacijos adresas:</w:t>
            </w:r>
          </w:p>
        </w:tc>
        <w:tc>
          <w:tcPr>
            <w:tcW w:w="2806" w:type="dxa"/>
          </w:tcPr>
          <w:p w:rsidR="00044EBB" w:rsidRDefault="00044EBB" w:rsidP="00443683">
            <w:pPr>
              <w:rPr>
                <w:b/>
              </w:rPr>
            </w:pPr>
            <w:r w:rsidRPr="005A6C5C">
              <w:t>(įrašyti)</w:t>
            </w:r>
          </w:p>
        </w:tc>
      </w:tr>
      <w:tr w:rsidR="00044EBB" w:rsidTr="00B52DC1">
        <w:tc>
          <w:tcPr>
            <w:tcW w:w="6266" w:type="dxa"/>
          </w:tcPr>
          <w:p w:rsidR="00044EBB" w:rsidRDefault="00044EBB" w:rsidP="00443683">
            <w:pPr>
              <w:rPr>
                <w:b/>
              </w:rPr>
            </w:pPr>
            <w:r w:rsidRPr="005A6C5C">
              <w:t>Organizacijos kontaktinė informacija</w:t>
            </w:r>
            <w:r>
              <w:t xml:space="preserve"> (</w:t>
            </w:r>
            <w:r w:rsidRPr="005A6C5C">
              <w:t>telefonas, elektroninis paštas</w:t>
            </w:r>
            <w:r>
              <w:t>):</w:t>
            </w:r>
          </w:p>
        </w:tc>
        <w:tc>
          <w:tcPr>
            <w:tcW w:w="2806" w:type="dxa"/>
          </w:tcPr>
          <w:p w:rsidR="00044EBB" w:rsidRDefault="00044EBB" w:rsidP="00443683">
            <w:pPr>
              <w:rPr>
                <w:b/>
              </w:rPr>
            </w:pPr>
            <w:r w:rsidRPr="005A6C5C">
              <w:t>(įrašyti)</w:t>
            </w:r>
          </w:p>
        </w:tc>
      </w:tr>
    </w:tbl>
    <w:p w:rsidR="00623CC5" w:rsidRPr="00322366" w:rsidRDefault="00623CC5" w:rsidP="00443683">
      <w:pPr>
        <w:pStyle w:val="Betarp"/>
        <w:ind w:firstLine="851"/>
        <w:jc w:val="center"/>
      </w:pPr>
    </w:p>
    <w:p w:rsidR="00623CC5" w:rsidRPr="005A6C5C" w:rsidRDefault="00F72B6C" w:rsidP="003A1788">
      <w:pPr>
        <w:ind w:firstLine="567"/>
        <w:jc w:val="both"/>
        <w:rPr>
          <w:rFonts w:eastAsia="Malgun Gothic"/>
          <w:b/>
          <w:lang w:eastAsia="ko-KR"/>
        </w:rPr>
      </w:pPr>
      <w:r w:rsidRPr="005A6C5C">
        <w:rPr>
          <w:rFonts w:eastAsia="SimSun"/>
          <w:b/>
          <w:lang w:eastAsia="zh-CN"/>
        </w:rPr>
        <w:t>I</w:t>
      </w:r>
      <w:r w:rsidR="00623CC5" w:rsidRPr="005A6C5C">
        <w:rPr>
          <w:rFonts w:eastAsia="SimSun"/>
          <w:b/>
          <w:lang w:eastAsia="zh-CN"/>
        </w:rPr>
        <w:t xml:space="preserve">. Pastaruosius </w:t>
      </w:r>
      <w:r w:rsidR="00044EBB">
        <w:rPr>
          <w:rFonts w:eastAsia="Malgun Gothic"/>
          <w:b/>
          <w:lang w:eastAsia="ko-KR"/>
        </w:rPr>
        <w:t>trejus</w:t>
      </w:r>
      <w:r w:rsidR="00761CCC" w:rsidRPr="005A6C5C">
        <w:rPr>
          <w:rFonts w:eastAsia="Malgun Gothic"/>
          <w:b/>
          <w:lang w:eastAsia="ko-KR"/>
        </w:rPr>
        <w:t xml:space="preserve"> </w:t>
      </w:r>
      <w:r w:rsidR="00623CC5" w:rsidRPr="005A6C5C">
        <w:rPr>
          <w:rFonts w:eastAsia="Malgun Gothic"/>
          <w:b/>
          <w:lang w:eastAsia="ko-KR"/>
        </w:rPr>
        <w:t>metus</w:t>
      </w:r>
      <w:r w:rsidR="00623CC5" w:rsidRPr="005A6C5C">
        <w:rPr>
          <w:rFonts w:eastAsia="SimSun"/>
          <w:b/>
          <w:lang w:eastAsia="zh-CN"/>
        </w:rPr>
        <w:t xml:space="preserve"> </w:t>
      </w:r>
      <w:r w:rsidR="00623CC5" w:rsidRPr="005A6C5C">
        <w:rPr>
          <w:rFonts w:eastAsia="Malgun Gothic"/>
          <w:b/>
          <w:lang w:eastAsia="ko-KR"/>
        </w:rPr>
        <w:t>Vilniaus miesto savivaldybėje</w:t>
      </w:r>
      <w:r w:rsidR="00623CC5" w:rsidRPr="005A6C5C">
        <w:rPr>
          <w:rFonts w:eastAsia="SimSun"/>
          <w:b/>
          <w:lang w:eastAsia="zh-CN"/>
        </w:rPr>
        <w:t xml:space="preserve"> </w:t>
      </w:r>
      <w:r w:rsidR="00044EBB">
        <w:rPr>
          <w:rFonts w:eastAsia="SimSun"/>
          <w:b/>
          <w:lang w:eastAsia="zh-CN"/>
        </w:rPr>
        <w:t xml:space="preserve">ir užsienyje </w:t>
      </w:r>
      <w:r w:rsidR="00623CC5" w:rsidRPr="005A6C5C">
        <w:rPr>
          <w:rFonts w:eastAsia="SimSun"/>
          <w:b/>
          <w:lang w:eastAsia="zh-CN"/>
        </w:rPr>
        <w:t xml:space="preserve">viešai vykdytos </w:t>
      </w:r>
      <w:r w:rsidR="00252744">
        <w:rPr>
          <w:rFonts w:eastAsia="Malgun Gothic"/>
          <w:b/>
          <w:lang w:eastAsia="ko-KR"/>
        </w:rPr>
        <w:t>profesionali</w:t>
      </w:r>
      <w:r w:rsidR="00044EBB">
        <w:rPr>
          <w:rFonts w:eastAsia="Malgun Gothic"/>
          <w:b/>
          <w:lang w:eastAsia="ko-KR"/>
        </w:rPr>
        <w:t>o</w:t>
      </w:r>
      <w:r w:rsidR="00252744">
        <w:rPr>
          <w:rFonts w:eastAsia="Malgun Gothic"/>
          <w:b/>
          <w:lang w:eastAsia="ko-KR"/>
        </w:rPr>
        <w:t>j</w:t>
      </w:r>
      <w:r w:rsidR="00044EBB">
        <w:rPr>
          <w:rFonts w:eastAsia="Malgun Gothic"/>
          <w:b/>
          <w:lang w:eastAsia="ko-KR"/>
        </w:rPr>
        <w:t>o</w:t>
      </w:r>
      <w:r w:rsidR="00252744">
        <w:rPr>
          <w:rFonts w:eastAsia="Malgun Gothic"/>
          <w:b/>
          <w:lang w:eastAsia="ko-KR"/>
        </w:rPr>
        <w:t xml:space="preserve"> scenos men</w:t>
      </w:r>
      <w:r w:rsidR="00044EBB">
        <w:rPr>
          <w:rFonts w:eastAsia="Malgun Gothic"/>
          <w:b/>
          <w:lang w:eastAsia="ko-KR"/>
        </w:rPr>
        <w:t>o</w:t>
      </w:r>
      <w:r w:rsidR="00623CC5" w:rsidRPr="005A6C5C">
        <w:rPr>
          <w:rFonts w:eastAsia="Malgun Gothic"/>
          <w:b/>
          <w:lang w:eastAsia="ko-KR"/>
        </w:rPr>
        <w:t xml:space="preserve"> veiklos</w:t>
      </w:r>
      <w:r w:rsidRPr="005A6C5C">
        <w:rPr>
          <w:rFonts w:eastAsia="Malgun Gothic"/>
          <w:b/>
          <w:lang w:eastAsia="ko-KR"/>
        </w:rPr>
        <w:t xml:space="preserve"> </w:t>
      </w:r>
      <w:r w:rsidR="00EE0429">
        <w:rPr>
          <w:rFonts w:eastAsia="Malgun Gothic"/>
          <w:i/>
          <w:lang w:eastAsia="ko-KR"/>
        </w:rPr>
        <w:t xml:space="preserve">(teksto apimtis iki </w:t>
      </w:r>
      <w:r w:rsidR="003A1788">
        <w:rPr>
          <w:rFonts w:eastAsia="Malgun Gothic"/>
          <w:i/>
          <w:lang w:eastAsia="ko-KR"/>
        </w:rPr>
        <w:t>1</w:t>
      </w:r>
      <w:r w:rsidR="00214A0B">
        <w:rPr>
          <w:rFonts w:eastAsia="Malgun Gothic"/>
          <w:i/>
          <w:lang w:eastAsia="ko-KR"/>
        </w:rPr>
        <w:t>0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623CC5" w:rsidRPr="00322366" w:rsidRDefault="00623CC5" w:rsidP="003A1788">
      <w:pPr>
        <w:ind w:firstLine="567"/>
        <w:jc w:val="both"/>
        <w:rPr>
          <w:rFonts w:eastAsia="Malgun Gothic"/>
          <w:lang w:eastAsia="ko-KR"/>
        </w:rPr>
      </w:pPr>
      <w:bookmarkStart w:id="0" w:name="_GoBack"/>
      <w:bookmarkEnd w:id="0"/>
    </w:p>
    <w:p w:rsidR="00044EBB" w:rsidRDefault="00044EBB" w:rsidP="003A1788">
      <w:pPr>
        <w:ind w:firstLine="567"/>
        <w:jc w:val="both"/>
        <w:rPr>
          <w:i/>
        </w:rPr>
      </w:pPr>
      <w:r w:rsidRPr="005A6C5C">
        <w:rPr>
          <w:b/>
        </w:rPr>
        <w:t>I</w:t>
      </w:r>
      <w:r>
        <w:rPr>
          <w:b/>
        </w:rPr>
        <w:t>II</w:t>
      </w:r>
      <w:r w:rsidRPr="005A6C5C">
        <w:rPr>
          <w:b/>
        </w:rPr>
        <w:t xml:space="preserve">. Vilniaus miesto </w:t>
      </w:r>
      <w:r>
        <w:rPr>
          <w:b/>
        </w:rPr>
        <w:t xml:space="preserve">savivaldybės </w:t>
      </w:r>
      <w:r w:rsidRPr="005A6C5C">
        <w:rPr>
          <w:b/>
        </w:rPr>
        <w:t xml:space="preserve">atstovavimas tarptautiniuose </w:t>
      </w:r>
      <w:r>
        <w:rPr>
          <w:b/>
        </w:rPr>
        <w:t xml:space="preserve">užsienio </w:t>
      </w:r>
      <w:r w:rsidRPr="005A6C5C">
        <w:rPr>
          <w:b/>
        </w:rPr>
        <w:t xml:space="preserve">festivaliuose </w:t>
      </w:r>
      <w:r>
        <w:rPr>
          <w:b/>
        </w:rPr>
        <w:t xml:space="preserve">ar kituose renginiuose pastaruosius trejus metus </w:t>
      </w:r>
      <w:r>
        <w:rPr>
          <w:i/>
        </w:rPr>
        <w:t xml:space="preserve">(teksto apimtis iki </w:t>
      </w:r>
      <w:r w:rsidR="00DD7A75">
        <w:rPr>
          <w:i/>
        </w:rPr>
        <w:t>10</w:t>
      </w:r>
      <w:r w:rsidRPr="005A6C5C">
        <w:rPr>
          <w:i/>
        </w:rPr>
        <w:t xml:space="preserve"> puslapių)</w:t>
      </w:r>
    </w:p>
    <w:p w:rsidR="00044EBB" w:rsidRPr="005A6C5C" w:rsidRDefault="00044EBB" w:rsidP="003A1788">
      <w:pPr>
        <w:ind w:firstLine="567"/>
        <w:jc w:val="both"/>
        <w:rPr>
          <w:b/>
        </w:rPr>
      </w:pPr>
    </w:p>
    <w:p w:rsidR="00623CC5" w:rsidRPr="005A6C5C" w:rsidRDefault="00F72B6C" w:rsidP="003A1788">
      <w:pPr>
        <w:ind w:firstLine="567"/>
        <w:jc w:val="both"/>
        <w:rPr>
          <w:rFonts w:eastAsia="Malgun Gothic"/>
          <w:b/>
          <w:lang w:eastAsia="ko-KR"/>
        </w:rPr>
      </w:pPr>
      <w:r w:rsidRPr="005A6C5C">
        <w:rPr>
          <w:rFonts w:eastAsia="Malgun Gothic"/>
          <w:b/>
          <w:lang w:eastAsia="ko-KR"/>
        </w:rPr>
        <w:t>I</w:t>
      </w:r>
      <w:r w:rsidR="00623CC5" w:rsidRPr="005A6C5C">
        <w:rPr>
          <w:rFonts w:eastAsia="Malgun Gothic"/>
          <w:b/>
          <w:lang w:eastAsia="ko-KR"/>
        </w:rPr>
        <w:t xml:space="preserve">II. Numatomas </w:t>
      </w:r>
      <w:r w:rsidR="00044EBB">
        <w:rPr>
          <w:rFonts w:eastAsia="Malgun Gothic"/>
          <w:b/>
          <w:lang w:eastAsia="ko-KR"/>
        </w:rPr>
        <w:t xml:space="preserve">inovatyvių </w:t>
      </w:r>
      <w:r w:rsidR="00044EBB" w:rsidRPr="00044EBB">
        <w:rPr>
          <w:rFonts w:eastAsia="Malgun Gothic"/>
          <w:b/>
          <w:lang w:eastAsia="ko-KR"/>
        </w:rPr>
        <w:t>meninės raiškos būdų taikymas trejų metų laikotarpiui</w:t>
      </w:r>
      <w:r w:rsidR="00044EBB" w:rsidDel="00044EBB">
        <w:rPr>
          <w:rFonts w:eastAsia="Malgun Gothic"/>
          <w:b/>
          <w:lang w:eastAsia="ko-KR"/>
        </w:rPr>
        <w:t xml:space="preserve"> </w:t>
      </w:r>
      <w:r w:rsidRPr="005A6C5C">
        <w:rPr>
          <w:rFonts w:eastAsia="Malgun Gothic"/>
          <w:lang w:eastAsia="ko-KR"/>
        </w:rPr>
        <w:t>(</w:t>
      </w:r>
      <w:r w:rsidR="00A947DA">
        <w:rPr>
          <w:rFonts w:eastAsia="Malgun Gothic"/>
          <w:i/>
          <w:lang w:eastAsia="ko-KR"/>
        </w:rPr>
        <w:t xml:space="preserve">teksto apimtis iki </w:t>
      </w:r>
      <w:r w:rsidR="00DD7A75">
        <w:rPr>
          <w:rFonts w:eastAsia="Malgun Gothic"/>
          <w:i/>
          <w:lang w:eastAsia="ko-KR"/>
        </w:rPr>
        <w:t>10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4D2CD1" w:rsidRDefault="004D2CD1" w:rsidP="003A1788">
      <w:pPr>
        <w:ind w:firstLine="567"/>
        <w:jc w:val="both"/>
        <w:rPr>
          <w:b/>
        </w:rPr>
      </w:pPr>
    </w:p>
    <w:p w:rsidR="00044EBB" w:rsidRDefault="00044EBB" w:rsidP="003A1788">
      <w:pPr>
        <w:ind w:firstLine="567"/>
        <w:jc w:val="both"/>
        <w:rPr>
          <w:rFonts w:eastAsia="Malgun Gothic"/>
          <w:i/>
          <w:lang w:eastAsia="ko-KR"/>
        </w:rPr>
      </w:pPr>
      <w:r>
        <w:rPr>
          <w:b/>
        </w:rPr>
        <w:t xml:space="preserve">IV. </w:t>
      </w:r>
      <w:r w:rsidRPr="00044EBB">
        <w:rPr>
          <w:b/>
        </w:rPr>
        <w:t>Profesionaliojo scenos meno kultūrinė edukacija trejų metų laikotarpiui, išskiriant esamas ir numatomas veiklas moksleiviams ir (ar) studentams</w:t>
      </w:r>
      <w:r w:rsidR="00E3072A">
        <w:rPr>
          <w:b/>
        </w:rPr>
        <w:t xml:space="preserve"> ir (ar) suaugusiems</w:t>
      </w:r>
      <w:r>
        <w:rPr>
          <w:b/>
        </w:rPr>
        <w:t xml:space="preserve"> </w:t>
      </w:r>
      <w:r w:rsidRPr="005A6C5C">
        <w:rPr>
          <w:rFonts w:eastAsia="Malgun Gothic"/>
          <w:lang w:eastAsia="ko-KR"/>
        </w:rPr>
        <w:t>(</w:t>
      </w:r>
      <w:r>
        <w:rPr>
          <w:rFonts w:eastAsia="Malgun Gothic"/>
          <w:i/>
          <w:lang w:eastAsia="ko-KR"/>
        </w:rPr>
        <w:t xml:space="preserve">teksto apimtis iki </w:t>
      </w:r>
      <w:r w:rsidR="00DD7A75">
        <w:rPr>
          <w:rFonts w:eastAsia="Malgun Gothic"/>
          <w:i/>
          <w:lang w:eastAsia="ko-KR"/>
        </w:rPr>
        <w:t>10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044EBB" w:rsidRPr="00322366" w:rsidRDefault="00044EBB" w:rsidP="003A1788">
      <w:pPr>
        <w:ind w:firstLine="567"/>
        <w:jc w:val="both"/>
        <w:rPr>
          <w:b/>
        </w:rPr>
      </w:pPr>
    </w:p>
    <w:p w:rsidR="00623CC5" w:rsidRPr="005A6C5C" w:rsidRDefault="00252744" w:rsidP="003A1788">
      <w:pPr>
        <w:ind w:firstLine="567"/>
        <w:jc w:val="both"/>
        <w:rPr>
          <w:rFonts w:eastAsia="Malgun Gothic"/>
          <w:b/>
          <w:lang w:eastAsia="ko-KR"/>
        </w:rPr>
      </w:pPr>
      <w:r>
        <w:rPr>
          <w:b/>
        </w:rPr>
        <w:t xml:space="preserve">V. </w:t>
      </w:r>
      <w:r w:rsidR="003A1788" w:rsidRPr="003A1788">
        <w:rPr>
          <w:b/>
        </w:rPr>
        <w:t>Nuolaidų bilietams ir (ar) kultūrinei edukacijai sistema ir (ar) darbas su socialinės atskirties grupėmis</w:t>
      </w:r>
      <w:r w:rsidR="003A1788">
        <w:t xml:space="preserve"> </w:t>
      </w:r>
      <w:r w:rsidR="00A947DA">
        <w:rPr>
          <w:rFonts w:eastAsia="Malgun Gothic"/>
          <w:i/>
          <w:lang w:eastAsia="ko-KR"/>
        </w:rPr>
        <w:t xml:space="preserve">(teksto apimtis iki </w:t>
      </w:r>
      <w:r w:rsidR="00DD7A75">
        <w:rPr>
          <w:rFonts w:eastAsia="Malgun Gothic"/>
          <w:i/>
          <w:lang w:eastAsia="ko-KR"/>
        </w:rPr>
        <w:t>10</w:t>
      </w:r>
      <w:r w:rsidR="00F72B6C" w:rsidRPr="005A6C5C">
        <w:rPr>
          <w:rFonts w:eastAsia="Malgun Gothic"/>
          <w:i/>
          <w:lang w:eastAsia="ko-KR"/>
        </w:rPr>
        <w:t xml:space="preserve"> puslapių)</w:t>
      </w:r>
    </w:p>
    <w:p w:rsidR="00623CC5" w:rsidRDefault="00623CC5" w:rsidP="003A1788">
      <w:pPr>
        <w:ind w:firstLine="567"/>
        <w:jc w:val="both"/>
      </w:pPr>
    </w:p>
    <w:p w:rsidR="003A1788" w:rsidRDefault="003A1788" w:rsidP="003A1788">
      <w:pPr>
        <w:ind w:firstLine="567"/>
        <w:jc w:val="both"/>
        <w:rPr>
          <w:rFonts w:eastAsia="Malgun Gothic"/>
          <w:i/>
          <w:lang w:eastAsia="ko-KR"/>
        </w:rPr>
      </w:pPr>
      <w:r w:rsidRPr="003A1788">
        <w:rPr>
          <w:b/>
        </w:rPr>
        <w:t>VI. Pastarųjų trejų metų organizacijos apdovanojimai ir (ar) įvertinimai tarptautiniu mastu</w:t>
      </w:r>
      <w:r>
        <w:t xml:space="preserve"> </w:t>
      </w:r>
      <w:r>
        <w:rPr>
          <w:rFonts w:eastAsia="Malgun Gothic"/>
          <w:i/>
          <w:lang w:eastAsia="ko-KR"/>
        </w:rPr>
        <w:t xml:space="preserve">(teksto apimtis iki </w:t>
      </w:r>
      <w:r w:rsidR="00DD7A75">
        <w:rPr>
          <w:rFonts w:eastAsia="Malgun Gothic"/>
          <w:i/>
          <w:lang w:eastAsia="ko-KR"/>
        </w:rPr>
        <w:t>10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3A1788" w:rsidRDefault="003A1788" w:rsidP="003A1788">
      <w:pPr>
        <w:ind w:firstLine="567"/>
        <w:jc w:val="both"/>
      </w:pPr>
    </w:p>
    <w:p w:rsidR="003A1788" w:rsidRDefault="003A1788" w:rsidP="003A1788">
      <w:pPr>
        <w:ind w:firstLine="567"/>
        <w:jc w:val="both"/>
      </w:pPr>
      <w:r w:rsidRPr="003A1788">
        <w:rPr>
          <w:b/>
        </w:rPr>
        <w:t>VII.</w:t>
      </w:r>
      <w:r w:rsidRPr="00EC11F1">
        <w:t xml:space="preserve"> </w:t>
      </w:r>
      <w:r w:rsidRPr="003A1788">
        <w:rPr>
          <w:b/>
        </w:rPr>
        <w:t>Pastarųjų trejų metų organizacijos finansinės veiklos pajamų ir išlaidų sąmatos</w:t>
      </w:r>
      <w:r>
        <w:t xml:space="preserve"> (</w:t>
      </w:r>
      <w:r w:rsidR="00351E26" w:rsidRPr="00351E26">
        <w:rPr>
          <w:i/>
        </w:rPr>
        <w:t xml:space="preserve">pateikiamos arba </w:t>
      </w:r>
      <w:r w:rsidRPr="00351E26">
        <w:rPr>
          <w:i/>
        </w:rPr>
        <w:t>pridedam</w:t>
      </w:r>
      <w:r w:rsidR="00351E26" w:rsidRPr="00351E26">
        <w:rPr>
          <w:i/>
        </w:rPr>
        <w:t>os sąmatos</w:t>
      </w:r>
      <w:r>
        <w:t>)</w:t>
      </w:r>
    </w:p>
    <w:p w:rsidR="003A1788" w:rsidRPr="00EC11F1" w:rsidRDefault="003A1788" w:rsidP="003A1788">
      <w:pPr>
        <w:ind w:firstLine="567"/>
        <w:jc w:val="both"/>
      </w:pPr>
    </w:p>
    <w:p w:rsidR="003A1788" w:rsidRDefault="00214A0B" w:rsidP="003A1788">
      <w:pPr>
        <w:ind w:firstLine="567"/>
        <w:jc w:val="both"/>
        <w:rPr>
          <w:rFonts w:eastAsia="Malgun Gothic"/>
          <w:i/>
          <w:lang w:eastAsia="ko-KR"/>
        </w:rPr>
      </w:pPr>
      <w:r>
        <w:rPr>
          <w:b/>
        </w:rPr>
        <w:t>VIII</w:t>
      </w:r>
      <w:r w:rsidR="003A1788" w:rsidRPr="003A1788">
        <w:rPr>
          <w:b/>
        </w:rPr>
        <w:t>. Organizacijos veiklos perspektyviniai planai (nurodant ir planuojamą repertuarą) trejų metų laikotarpiui</w:t>
      </w:r>
      <w:r w:rsidR="003A1788">
        <w:t xml:space="preserve"> </w:t>
      </w:r>
      <w:r w:rsidR="003A1788">
        <w:rPr>
          <w:rFonts w:eastAsia="Malgun Gothic"/>
          <w:i/>
          <w:lang w:eastAsia="ko-KR"/>
        </w:rPr>
        <w:t xml:space="preserve">(teksto apimtis iki </w:t>
      </w:r>
      <w:r w:rsidR="00DD7A75">
        <w:rPr>
          <w:rFonts w:eastAsia="Malgun Gothic"/>
          <w:i/>
          <w:lang w:eastAsia="ko-KR"/>
        </w:rPr>
        <w:t>10</w:t>
      </w:r>
      <w:r w:rsidR="003A1788" w:rsidRPr="005A6C5C">
        <w:rPr>
          <w:rFonts w:eastAsia="Malgun Gothic"/>
          <w:i/>
          <w:lang w:eastAsia="ko-KR"/>
        </w:rPr>
        <w:t xml:space="preserve"> puslapių)</w:t>
      </w:r>
    </w:p>
    <w:p w:rsidR="003A1788" w:rsidRPr="003A1788" w:rsidRDefault="003A1788" w:rsidP="003A1788">
      <w:pPr>
        <w:ind w:firstLine="567"/>
        <w:jc w:val="both"/>
        <w:rPr>
          <w:rFonts w:eastAsia="Malgun Gothic"/>
          <w:i/>
          <w:lang w:eastAsia="ko-KR"/>
        </w:rPr>
      </w:pPr>
    </w:p>
    <w:p w:rsidR="003A1788" w:rsidRPr="00EC11F1" w:rsidRDefault="00214A0B" w:rsidP="003A1788">
      <w:pPr>
        <w:ind w:firstLine="567"/>
        <w:jc w:val="both"/>
      </w:pPr>
      <w:r>
        <w:rPr>
          <w:b/>
        </w:rPr>
        <w:t>I</w:t>
      </w:r>
      <w:r w:rsidR="003A1788">
        <w:rPr>
          <w:b/>
        </w:rPr>
        <w:t>X</w:t>
      </w:r>
      <w:r w:rsidR="003A1788" w:rsidRPr="003A1788">
        <w:rPr>
          <w:b/>
        </w:rPr>
        <w:t>. Organizacijos vadovų kvalifikacija ir profesionaliojo scenos meno patirtis, veiklos įvertinimai</w:t>
      </w:r>
      <w:r w:rsidR="003A1788">
        <w:t xml:space="preserve"> </w:t>
      </w:r>
      <w:r w:rsidR="003A1788">
        <w:rPr>
          <w:rFonts w:eastAsia="Malgun Gothic"/>
          <w:i/>
          <w:lang w:eastAsia="ko-KR"/>
        </w:rPr>
        <w:t xml:space="preserve">(teksto apimtis iki </w:t>
      </w:r>
      <w:r w:rsidR="00DD7A75">
        <w:rPr>
          <w:rFonts w:eastAsia="Malgun Gothic"/>
          <w:i/>
          <w:lang w:eastAsia="ko-KR"/>
        </w:rPr>
        <w:t>10</w:t>
      </w:r>
      <w:r w:rsidR="003A1788" w:rsidRPr="005A6C5C">
        <w:rPr>
          <w:rFonts w:eastAsia="Malgun Gothic"/>
          <w:i/>
          <w:lang w:eastAsia="ko-KR"/>
        </w:rPr>
        <w:t xml:space="preserve"> puslapių)</w:t>
      </w:r>
    </w:p>
    <w:p w:rsidR="00953F90" w:rsidRDefault="00953F90" w:rsidP="003A1788">
      <w:pPr>
        <w:ind w:firstLine="567"/>
        <w:jc w:val="both"/>
        <w:rPr>
          <w:b/>
        </w:rPr>
      </w:pPr>
    </w:p>
    <w:p w:rsidR="0037759B" w:rsidRPr="005A6C5C" w:rsidRDefault="0037759B" w:rsidP="003A1788">
      <w:pPr>
        <w:ind w:firstLine="567"/>
        <w:jc w:val="both"/>
        <w:rPr>
          <w:b/>
        </w:rPr>
      </w:pPr>
      <w:r>
        <w:rPr>
          <w:b/>
        </w:rPr>
        <w:t xml:space="preserve">X. Prašomas finansavimas iš Vilniaus miesto savivaldybės biudžeto lėšų kūrybinės veiklos programai įgyvendinti </w:t>
      </w:r>
      <w:r w:rsidRPr="0037759B">
        <w:rPr>
          <w:i/>
        </w:rPr>
        <w:t>(</w:t>
      </w:r>
      <w:r>
        <w:rPr>
          <w:rFonts w:eastAsia="Malgun Gothic"/>
          <w:i/>
          <w:lang w:eastAsia="ko-KR"/>
        </w:rPr>
        <w:t xml:space="preserve">teksto apimtis iki </w:t>
      </w:r>
      <w:r w:rsidR="00DD7A75">
        <w:rPr>
          <w:rFonts w:eastAsia="Malgun Gothic"/>
          <w:i/>
          <w:lang w:eastAsia="ko-KR"/>
        </w:rPr>
        <w:t>5</w:t>
      </w:r>
      <w:r w:rsidRPr="005A6C5C">
        <w:rPr>
          <w:rFonts w:eastAsia="Malgun Gothic"/>
          <w:i/>
          <w:lang w:eastAsia="ko-KR"/>
        </w:rPr>
        <w:t xml:space="preserve"> puslapių</w:t>
      </w:r>
      <w:r w:rsidRPr="0037759B">
        <w:rPr>
          <w:i/>
        </w:rPr>
        <w:t>)</w:t>
      </w:r>
    </w:p>
    <w:p w:rsidR="0037759B" w:rsidRDefault="0037759B" w:rsidP="003A1788">
      <w:pPr>
        <w:ind w:firstLine="567"/>
        <w:jc w:val="both"/>
        <w:rPr>
          <w:b/>
        </w:rPr>
      </w:pPr>
    </w:p>
    <w:p w:rsidR="00343FB5" w:rsidRDefault="006526C1" w:rsidP="003A1788">
      <w:pPr>
        <w:ind w:firstLine="567"/>
        <w:jc w:val="both"/>
      </w:pPr>
      <w:r w:rsidRPr="005A6C5C">
        <w:rPr>
          <w:b/>
        </w:rPr>
        <w:t>X</w:t>
      </w:r>
      <w:r w:rsidR="0037759B">
        <w:rPr>
          <w:b/>
        </w:rPr>
        <w:t>I</w:t>
      </w:r>
      <w:r w:rsidRPr="005A6C5C">
        <w:rPr>
          <w:b/>
        </w:rPr>
        <w:t xml:space="preserve">. </w:t>
      </w:r>
      <w:r w:rsidR="00214A0B">
        <w:rPr>
          <w:b/>
        </w:rPr>
        <w:t>Pridedami dokumentai (o</w:t>
      </w:r>
      <w:r w:rsidR="00C1101D">
        <w:rPr>
          <w:b/>
        </w:rPr>
        <w:t>rganizacijos registracijos pažymėjimo kopija ir k</w:t>
      </w:r>
      <w:r w:rsidRPr="005A6C5C">
        <w:rPr>
          <w:b/>
        </w:rPr>
        <w:t>iti priedai</w:t>
      </w:r>
      <w:r w:rsidR="00214A0B">
        <w:rPr>
          <w:b/>
        </w:rPr>
        <w:t>)</w:t>
      </w:r>
      <w:r w:rsidRPr="005A6C5C">
        <w:rPr>
          <w:b/>
        </w:rPr>
        <w:t xml:space="preserve"> </w:t>
      </w:r>
      <w:r w:rsidR="00953F90" w:rsidRPr="00A24AD3">
        <w:rPr>
          <w:i/>
        </w:rPr>
        <w:t>(</w:t>
      </w:r>
      <w:r w:rsidR="00BD7FB5">
        <w:rPr>
          <w:i/>
        </w:rPr>
        <w:t>pateikiam</w:t>
      </w:r>
      <w:r w:rsidR="003A1788">
        <w:rPr>
          <w:i/>
        </w:rPr>
        <w:t xml:space="preserve">a </w:t>
      </w:r>
      <w:r w:rsidR="00C1101D">
        <w:rPr>
          <w:i/>
        </w:rPr>
        <w:t>organizacijos registraci</w:t>
      </w:r>
      <w:r w:rsidR="00BD7FB5">
        <w:rPr>
          <w:i/>
        </w:rPr>
        <w:t>jos pažymėjimo kopija,</w:t>
      </w:r>
      <w:r w:rsidR="003A1788">
        <w:rPr>
          <w:i/>
        </w:rPr>
        <w:t xml:space="preserve"> </w:t>
      </w:r>
      <w:r w:rsidR="00F95E58" w:rsidRPr="00A24AD3">
        <w:rPr>
          <w:i/>
        </w:rPr>
        <w:t xml:space="preserve">apdovanojimų, padėkų </w:t>
      </w:r>
      <w:r w:rsidR="00C1101D">
        <w:rPr>
          <w:i/>
        </w:rPr>
        <w:t xml:space="preserve">ar kitų raštų </w:t>
      </w:r>
      <w:r w:rsidR="00F95E58" w:rsidRPr="00A24AD3">
        <w:rPr>
          <w:i/>
        </w:rPr>
        <w:lastRenderedPageBreak/>
        <w:t xml:space="preserve">kopijos, </w:t>
      </w:r>
      <w:r w:rsidR="00DD7A75">
        <w:rPr>
          <w:i/>
        </w:rPr>
        <w:t xml:space="preserve">rekomendacijos, </w:t>
      </w:r>
      <w:r w:rsidR="003A1788">
        <w:rPr>
          <w:i/>
        </w:rPr>
        <w:t xml:space="preserve">taip pat gali būti pateikiami ir </w:t>
      </w:r>
      <w:r w:rsidR="00F95E58" w:rsidRPr="00A24AD3">
        <w:rPr>
          <w:i/>
        </w:rPr>
        <w:t xml:space="preserve">aktualūs straipsniai apie </w:t>
      </w:r>
      <w:r w:rsidR="00C1101D">
        <w:rPr>
          <w:i/>
        </w:rPr>
        <w:t>organizaciją ar jų nuorodos bei</w:t>
      </w:r>
      <w:r w:rsidR="00F95E58" w:rsidRPr="00A24AD3">
        <w:rPr>
          <w:i/>
        </w:rPr>
        <w:t xml:space="preserve"> kita</w:t>
      </w:r>
      <w:r w:rsidR="00A24AD3">
        <w:rPr>
          <w:i/>
        </w:rPr>
        <w:t xml:space="preserve"> informaci</w:t>
      </w:r>
      <w:r w:rsidR="00A947DA">
        <w:rPr>
          <w:i/>
        </w:rPr>
        <w:t>ja apie organizaciją</w:t>
      </w:r>
      <w:r w:rsidR="00953F90" w:rsidRPr="00214A0B">
        <w:t>)</w:t>
      </w:r>
      <w:r w:rsidR="004D2CD1" w:rsidRPr="00214A0B">
        <w:t>.</w:t>
      </w:r>
    </w:p>
    <w:p w:rsidR="00DD7A75" w:rsidRDefault="00DD7A75" w:rsidP="003A1788">
      <w:pPr>
        <w:ind w:firstLine="567"/>
        <w:jc w:val="both"/>
      </w:pPr>
    </w:p>
    <w:p w:rsidR="00214A0B" w:rsidRPr="00214A0B" w:rsidRDefault="00214A0B" w:rsidP="003A1788">
      <w:pPr>
        <w:ind w:firstLine="567"/>
        <w:jc w:val="both"/>
        <w:rPr>
          <w:sz w:val="16"/>
          <w:szCs w:val="16"/>
        </w:rPr>
      </w:pPr>
    </w:p>
    <w:p w:rsidR="00343FB5" w:rsidRPr="00252744" w:rsidRDefault="00343FB5" w:rsidP="00252744">
      <w:pPr>
        <w:jc w:val="both"/>
        <w:rPr>
          <w:b/>
          <w:sz w:val="16"/>
          <w:szCs w:val="16"/>
        </w:rPr>
      </w:pPr>
    </w:p>
    <w:p w:rsidR="00C817C5" w:rsidRPr="002445B3" w:rsidRDefault="00E11C90" w:rsidP="00C817C5">
      <w:pPr>
        <w:pStyle w:val="Betarp"/>
        <w:jc w:val="both"/>
      </w:pPr>
      <w:r>
        <w:rPr>
          <w:i/>
        </w:rPr>
        <w:t>_________________________________</w:t>
      </w:r>
      <w:r w:rsidR="00C817C5" w:rsidRPr="002445B3">
        <w:t xml:space="preserve">                 (parašas)                          (vardas pavardė)</w:t>
      </w:r>
    </w:p>
    <w:p w:rsidR="00847B1B" w:rsidRDefault="00C817C5" w:rsidP="00847B1B">
      <w:pPr>
        <w:pStyle w:val="Betarp"/>
        <w:jc w:val="both"/>
        <w:rPr>
          <w:i/>
          <w:sz w:val="20"/>
        </w:rPr>
      </w:pPr>
      <w:r w:rsidRPr="002445B3">
        <w:rPr>
          <w:i/>
          <w:sz w:val="20"/>
        </w:rPr>
        <w:t xml:space="preserve">   (organizacijos </w:t>
      </w:r>
      <w:r w:rsidR="00E11C90">
        <w:rPr>
          <w:i/>
          <w:sz w:val="20"/>
        </w:rPr>
        <w:t xml:space="preserve">vadovo pareigų </w:t>
      </w:r>
      <w:r w:rsidR="00847B1B">
        <w:rPr>
          <w:i/>
          <w:sz w:val="20"/>
        </w:rPr>
        <w:t>pavadinimas)</w:t>
      </w:r>
    </w:p>
    <w:sectPr w:rsidR="00847B1B" w:rsidSect="0037759B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CF5" w:rsidRDefault="00FE7CF5">
      <w:r>
        <w:separator/>
      </w:r>
    </w:p>
  </w:endnote>
  <w:endnote w:type="continuationSeparator" w:id="0">
    <w:p w:rsidR="00FE7CF5" w:rsidRDefault="00FE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CF5" w:rsidRDefault="00FE7CF5">
      <w:r>
        <w:separator/>
      </w:r>
    </w:p>
  </w:footnote>
  <w:footnote w:type="continuationSeparator" w:id="0">
    <w:p w:rsidR="00FE7CF5" w:rsidRDefault="00FE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788" w:rsidRPr="003A1788" w:rsidRDefault="003A1788" w:rsidP="00847B1B">
    <w:pPr>
      <w:pStyle w:val="Porat"/>
      <w:ind w:left="5103"/>
    </w:pPr>
    <w:r w:rsidRPr="003A1788">
      <w:t xml:space="preserve">Vilniaus miesto profesionaliojo scenos meno įstaigų </w:t>
    </w:r>
    <w:r w:rsidR="00782BB2">
      <w:t xml:space="preserve">kūrybinės veiklos programų </w:t>
    </w:r>
    <w:r w:rsidR="00C62B4A">
      <w:t xml:space="preserve">finansavimo </w:t>
    </w:r>
    <w:r w:rsidRPr="003A1788">
      <w:t xml:space="preserve">konkurso </w:t>
    </w:r>
    <w:r w:rsidR="008150B8">
      <w:t>nuostatų</w:t>
    </w:r>
  </w:p>
  <w:p w:rsidR="00921D9F" w:rsidRPr="00847B1B" w:rsidRDefault="00847B1B" w:rsidP="00847B1B">
    <w:pPr>
      <w:pStyle w:val="Porat"/>
      <w:ind w:left="5103"/>
      <w:rPr>
        <w:b/>
      </w:rPr>
    </w:pPr>
    <w:r>
      <w:t>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4"/>
    <w:rsid w:val="00032B1A"/>
    <w:rsid w:val="00034A5B"/>
    <w:rsid w:val="00035060"/>
    <w:rsid w:val="00035BE2"/>
    <w:rsid w:val="0003713E"/>
    <w:rsid w:val="00044EBB"/>
    <w:rsid w:val="00047893"/>
    <w:rsid w:val="00061C8E"/>
    <w:rsid w:val="00070EE5"/>
    <w:rsid w:val="00076897"/>
    <w:rsid w:val="0009003A"/>
    <w:rsid w:val="00095702"/>
    <w:rsid w:val="00095D29"/>
    <w:rsid w:val="000A06F6"/>
    <w:rsid w:val="000A7779"/>
    <w:rsid w:val="000C1F97"/>
    <w:rsid w:val="000D1626"/>
    <w:rsid w:val="000D7492"/>
    <w:rsid w:val="000E62D2"/>
    <w:rsid w:val="001049F7"/>
    <w:rsid w:val="001059F0"/>
    <w:rsid w:val="00120066"/>
    <w:rsid w:val="00125D05"/>
    <w:rsid w:val="00152DB8"/>
    <w:rsid w:val="00153E60"/>
    <w:rsid w:val="00162CD4"/>
    <w:rsid w:val="001650E6"/>
    <w:rsid w:val="00166A61"/>
    <w:rsid w:val="00173EF5"/>
    <w:rsid w:val="001947A7"/>
    <w:rsid w:val="0019689F"/>
    <w:rsid w:val="001A01AB"/>
    <w:rsid w:val="001A5FD7"/>
    <w:rsid w:val="001B632C"/>
    <w:rsid w:val="001C5CDD"/>
    <w:rsid w:val="001D0070"/>
    <w:rsid w:val="001E704A"/>
    <w:rsid w:val="001F0BEA"/>
    <w:rsid w:val="001F49DA"/>
    <w:rsid w:val="00204F0C"/>
    <w:rsid w:val="00210FA3"/>
    <w:rsid w:val="00214A0B"/>
    <w:rsid w:val="00222178"/>
    <w:rsid w:val="002303EE"/>
    <w:rsid w:val="00230B28"/>
    <w:rsid w:val="00232DA7"/>
    <w:rsid w:val="002445B3"/>
    <w:rsid w:val="002445F1"/>
    <w:rsid w:val="00252744"/>
    <w:rsid w:val="00261FB0"/>
    <w:rsid w:val="002707DF"/>
    <w:rsid w:val="002749C1"/>
    <w:rsid w:val="00276BEB"/>
    <w:rsid w:val="002A0FD7"/>
    <w:rsid w:val="002A409E"/>
    <w:rsid w:val="002B5124"/>
    <w:rsid w:val="002B5D20"/>
    <w:rsid w:val="002C6795"/>
    <w:rsid w:val="002E1014"/>
    <w:rsid w:val="002E29D8"/>
    <w:rsid w:val="002F0A73"/>
    <w:rsid w:val="002F28CB"/>
    <w:rsid w:val="0030220B"/>
    <w:rsid w:val="003029E7"/>
    <w:rsid w:val="0030345E"/>
    <w:rsid w:val="003132B0"/>
    <w:rsid w:val="00315478"/>
    <w:rsid w:val="00322366"/>
    <w:rsid w:val="0032407B"/>
    <w:rsid w:val="00326C75"/>
    <w:rsid w:val="00330602"/>
    <w:rsid w:val="00330D61"/>
    <w:rsid w:val="00343FB5"/>
    <w:rsid w:val="00344557"/>
    <w:rsid w:val="00345ADE"/>
    <w:rsid w:val="00350DCE"/>
    <w:rsid w:val="00351E26"/>
    <w:rsid w:val="00352509"/>
    <w:rsid w:val="003556CB"/>
    <w:rsid w:val="00373D26"/>
    <w:rsid w:val="0037759B"/>
    <w:rsid w:val="003A1788"/>
    <w:rsid w:val="003A3407"/>
    <w:rsid w:val="003A4680"/>
    <w:rsid w:val="003B5D41"/>
    <w:rsid w:val="003D7A84"/>
    <w:rsid w:val="003E730C"/>
    <w:rsid w:val="003F4BB5"/>
    <w:rsid w:val="00403669"/>
    <w:rsid w:val="0041095E"/>
    <w:rsid w:val="00421480"/>
    <w:rsid w:val="004313BF"/>
    <w:rsid w:val="00434CC2"/>
    <w:rsid w:val="004372A0"/>
    <w:rsid w:val="00443683"/>
    <w:rsid w:val="0046046A"/>
    <w:rsid w:val="00482993"/>
    <w:rsid w:val="00485348"/>
    <w:rsid w:val="00486DEC"/>
    <w:rsid w:val="00492B1F"/>
    <w:rsid w:val="004A38CD"/>
    <w:rsid w:val="004A3DD8"/>
    <w:rsid w:val="004A7A0E"/>
    <w:rsid w:val="004B100A"/>
    <w:rsid w:val="004C0DF7"/>
    <w:rsid w:val="004C2B62"/>
    <w:rsid w:val="004C3DD5"/>
    <w:rsid w:val="004C6178"/>
    <w:rsid w:val="004D2CD1"/>
    <w:rsid w:val="004E7FC9"/>
    <w:rsid w:val="004F6451"/>
    <w:rsid w:val="005040B4"/>
    <w:rsid w:val="00507108"/>
    <w:rsid w:val="005148B0"/>
    <w:rsid w:val="00523F90"/>
    <w:rsid w:val="00527C78"/>
    <w:rsid w:val="00533999"/>
    <w:rsid w:val="00555E10"/>
    <w:rsid w:val="00561DD7"/>
    <w:rsid w:val="0058113C"/>
    <w:rsid w:val="0058234B"/>
    <w:rsid w:val="005A248A"/>
    <w:rsid w:val="005A6C5C"/>
    <w:rsid w:val="005F7CEC"/>
    <w:rsid w:val="00602BF6"/>
    <w:rsid w:val="00612264"/>
    <w:rsid w:val="00613940"/>
    <w:rsid w:val="0062070E"/>
    <w:rsid w:val="00623CC5"/>
    <w:rsid w:val="00632D64"/>
    <w:rsid w:val="006440C9"/>
    <w:rsid w:val="006456A8"/>
    <w:rsid w:val="006526C1"/>
    <w:rsid w:val="0068149B"/>
    <w:rsid w:val="00685F74"/>
    <w:rsid w:val="006862E8"/>
    <w:rsid w:val="006A6B0C"/>
    <w:rsid w:val="006B03AA"/>
    <w:rsid w:val="006B4EF4"/>
    <w:rsid w:val="006C20B1"/>
    <w:rsid w:val="006D6A43"/>
    <w:rsid w:val="006E66B4"/>
    <w:rsid w:val="006F5284"/>
    <w:rsid w:val="00706F72"/>
    <w:rsid w:val="00711EF1"/>
    <w:rsid w:val="0073207B"/>
    <w:rsid w:val="00745476"/>
    <w:rsid w:val="00753265"/>
    <w:rsid w:val="00761CCC"/>
    <w:rsid w:val="007660A9"/>
    <w:rsid w:val="00771AC2"/>
    <w:rsid w:val="00772AFE"/>
    <w:rsid w:val="007747BB"/>
    <w:rsid w:val="00782BB2"/>
    <w:rsid w:val="00792A7F"/>
    <w:rsid w:val="007B0226"/>
    <w:rsid w:val="007B287C"/>
    <w:rsid w:val="007B3D26"/>
    <w:rsid w:val="007B45D4"/>
    <w:rsid w:val="007B7717"/>
    <w:rsid w:val="007C4D42"/>
    <w:rsid w:val="007C6C78"/>
    <w:rsid w:val="007C74E8"/>
    <w:rsid w:val="007D2B48"/>
    <w:rsid w:val="007E0AE0"/>
    <w:rsid w:val="007E2851"/>
    <w:rsid w:val="007E4A56"/>
    <w:rsid w:val="007F7B2D"/>
    <w:rsid w:val="0081015A"/>
    <w:rsid w:val="00814DDD"/>
    <w:rsid w:val="008150B8"/>
    <w:rsid w:val="008175A6"/>
    <w:rsid w:val="008209D4"/>
    <w:rsid w:val="0083158B"/>
    <w:rsid w:val="00834C90"/>
    <w:rsid w:val="008431F4"/>
    <w:rsid w:val="00847B1B"/>
    <w:rsid w:val="00860136"/>
    <w:rsid w:val="0087322F"/>
    <w:rsid w:val="00881A54"/>
    <w:rsid w:val="00895596"/>
    <w:rsid w:val="00896465"/>
    <w:rsid w:val="00897A76"/>
    <w:rsid w:val="00897CDD"/>
    <w:rsid w:val="008A0F2D"/>
    <w:rsid w:val="008B10EB"/>
    <w:rsid w:val="008B612C"/>
    <w:rsid w:val="008B7DE4"/>
    <w:rsid w:val="008C2CEC"/>
    <w:rsid w:val="008C3411"/>
    <w:rsid w:val="008E0271"/>
    <w:rsid w:val="008E207B"/>
    <w:rsid w:val="008E76F2"/>
    <w:rsid w:val="008F1D8C"/>
    <w:rsid w:val="0090155F"/>
    <w:rsid w:val="009045C1"/>
    <w:rsid w:val="00905C1D"/>
    <w:rsid w:val="00916027"/>
    <w:rsid w:val="00921D9F"/>
    <w:rsid w:val="009274A0"/>
    <w:rsid w:val="00931CB6"/>
    <w:rsid w:val="009325FF"/>
    <w:rsid w:val="00932B17"/>
    <w:rsid w:val="00935362"/>
    <w:rsid w:val="009355C8"/>
    <w:rsid w:val="009376E5"/>
    <w:rsid w:val="0094098F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7B23"/>
    <w:rsid w:val="009A634A"/>
    <w:rsid w:val="009B082A"/>
    <w:rsid w:val="009C3082"/>
    <w:rsid w:val="009E1B5E"/>
    <w:rsid w:val="009E5E65"/>
    <w:rsid w:val="009E602B"/>
    <w:rsid w:val="009E6FD1"/>
    <w:rsid w:val="009F0AB5"/>
    <w:rsid w:val="009F1384"/>
    <w:rsid w:val="009F76E0"/>
    <w:rsid w:val="00A13D2B"/>
    <w:rsid w:val="00A24AD3"/>
    <w:rsid w:val="00A254B1"/>
    <w:rsid w:val="00A27C93"/>
    <w:rsid w:val="00A43B1F"/>
    <w:rsid w:val="00A463F7"/>
    <w:rsid w:val="00A4729A"/>
    <w:rsid w:val="00A60E89"/>
    <w:rsid w:val="00A70C63"/>
    <w:rsid w:val="00A70C96"/>
    <w:rsid w:val="00A8547B"/>
    <w:rsid w:val="00A86215"/>
    <w:rsid w:val="00A947DA"/>
    <w:rsid w:val="00A9690A"/>
    <w:rsid w:val="00AC7513"/>
    <w:rsid w:val="00AD7AA8"/>
    <w:rsid w:val="00AE521E"/>
    <w:rsid w:val="00AF7380"/>
    <w:rsid w:val="00B010C8"/>
    <w:rsid w:val="00B0146D"/>
    <w:rsid w:val="00B057A0"/>
    <w:rsid w:val="00B1623A"/>
    <w:rsid w:val="00B252D8"/>
    <w:rsid w:val="00B52DC1"/>
    <w:rsid w:val="00B52F27"/>
    <w:rsid w:val="00B80321"/>
    <w:rsid w:val="00B82A37"/>
    <w:rsid w:val="00B91673"/>
    <w:rsid w:val="00BA780E"/>
    <w:rsid w:val="00BB7214"/>
    <w:rsid w:val="00BC62CA"/>
    <w:rsid w:val="00BC68DE"/>
    <w:rsid w:val="00BD18C8"/>
    <w:rsid w:val="00BD7FB5"/>
    <w:rsid w:val="00BE4E26"/>
    <w:rsid w:val="00BE60B9"/>
    <w:rsid w:val="00BF2A9B"/>
    <w:rsid w:val="00C1101D"/>
    <w:rsid w:val="00C112FB"/>
    <w:rsid w:val="00C11A34"/>
    <w:rsid w:val="00C2524B"/>
    <w:rsid w:val="00C529E9"/>
    <w:rsid w:val="00C53C9E"/>
    <w:rsid w:val="00C62B4A"/>
    <w:rsid w:val="00C72D3B"/>
    <w:rsid w:val="00C817C5"/>
    <w:rsid w:val="00C82FAE"/>
    <w:rsid w:val="00C92A1D"/>
    <w:rsid w:val="00CA1A97"/>
    <w:rsid w:val="00CB375E"/>
    <w:rsid w:val="00CB3C16"/>
    <w:rsid w:val="00CB66AE"/>
    <w:rsid w:val="00CD023E"/>
    <w:rsid w:val="00CD7227"/>
    <w:rsid w:val="00CE3D79"/>
    <w:rsid w:val="00CE448E"/>
    <w:rsid w:val="00CF3A67"/>
    <w:rsid w:val="00CF519F"/>
    <w:rsid w:val="00D02CDB"/>
    <w:rsid w:val="00D077CB"/>
    <w:rsid w:val="00D16723"/>
    <w:rsid w:val="00D26A82"/>
    <w:rsid w:val="00D35EF9"/>
    <w:rsid w:val="00D61A22"/>
    <w:rsid w:val="00D73DD3"/>
    <w:rsid w:val="00D84940"/>
    <w:rsid w:val="00D94081"/>
    <w:rsid w:val="00D95A59"/>
    <w:rsid w:val="00DA26DC"/>
    <w:rsid w:val="00DC797A"/>
    <w:rsid w:val="00DD7A75"/>
    <w:rsid w:val="00DF5605"/>
    <w:rsid w:val="00DF7B92"/>
    <w:rsid w:val="00E01F82"/>
    <w:rsid w:val="00E11767"/>
    <w:rsid w:val="00E11C90"/>
    <w:rsid w:val="00E16F99"/>
    <w:rsid w:val="00E20B10"/>
    <w:rsid w:val="00E3072A"/>
    <w:rsid w:val="00E51A09"/>
    <w:rsid w:val="00E64F61"/>
    <w:rsid w:val="00E67784"/>
    <w:rsid w:val="00E70387"/>
    <w:rsid w:val="00E766DF"/>
    <w:rsid w:val="00E77237"/>
    <w:rsid w:val="00E77D07"/>
    <w:rsid w:val="00E84D90"/>
    <w:rsid w:val="00EA7B4F"/>
    <w:rsid w:val="00EB0AE1"/>
    <w:rsid w:val="00EC11F1"/>
    <w:rsid w:val="00EE0429"/>
    <w:rsid w:val="00F10F52"/>
    <w:rsid w:val="00F12374"/>
    <w:rsid w:val="00F12DC7"/>
    <w:rsid w:val="00F13226"/>
    <w:rsid w:val="00F21344"/>
    <w:rsid w:val="00F2194E"/>
    <w:rsid w:val="00F22763"/>
    <w:rsid w:val="00F2277F"/>
    <w:rsid w:val="00F26ABB"/>
    <w:rsid w:val="00F41791"/>
    <w:rsid w:val="00F458DC"/>
    <w:rsid w:val="00F46266"/>
    <w:rsid w:val="00F511B3"/>
    <w:rsid w:val="00F63683"/>
    <w:rsid w:val="00F64288"/>
    <w:rsid w:val="00F67EB3"/>
    <w:rsid w:val="00F72B6C"/>
    <w:rsid w:val="00F7433E"/>
    <w:rsid w:val="00F85959"/>
    <w:rsid w:val="00F8670E"/>
    <w:rsid w:val="00F95E58"/>
    <w:rsid w:val="00F96875"/>
    <w:rsid w:val="00FA4647"/>
    <w:rsid w:val="00FB08F6"/>
    <w:rsid w:val="00FB186A"/>
    <w:rsid w:val="00FB3332"/>
    <w:rsid w:val="00FC62CE"/>
    <w:rsid w:val="00FE7CF5"/>
    <w:rsid w:val="00FF195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B76BAC-59DA-4C6B-870B-8F3445F4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360B-B8EC-4A9A-B82C-41730320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Daiva Meilutė</cp:lastModifiedBy>
  <cp:revision>4</cp:revision>
  <cp:lastPrinted>2017-04-13T12:35:00Z</cp:lastPrinted>
  <dcterms:created xsi:type="dcterms:W3CDTF">2018-12-07T05:33:00Z</dcterms:created>
  <dcterms:modified xsi:type="dcterms:W3CDTF">2018-12-07T06:11:00Z</dcterms:modified>
  <cp:category>SPRENDIMAS</cp:category>
</cp:coreProperties>
</file>