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4FF204E2" w:rsidR="00815382" w:rsidRPr="00D36842" w:rsidRDefault="00BC071A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ŽVĖRYNO ŠIAURINĖS DALIES DETALIOJO PLANO</w:t>
      </w:r>
      <w:r>
        <w:rPr>
          <w:b/>
          <w:noProof/>
          <w:color w:val="002060"/>
        </w:rPr>
        <w:cr/>
        <w:t>SPRENDINIUS SKLYPUOSE SĖLIŲ G. 45 IR SĖLIŲ G. 43 BEI GRETIMOJE</w:t>
      </w:r>
      <w:r>
        <w:rPr>
          <w:b/>
          <w:noProof/>
          <w:color w:val="002060"/>
        </w:rPr>
        <w:cr/>
        <w:t>TERITORIJOJE INICIJAVIMO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rugsėjo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401A5C0" w14:textId="77777777" w:rsidR="0003097C" w:rsidRDefault="0003097C" w:rsidP="0003097C">
      <w:pPr>
        <w:spacing w:line="360" w:lineRule="auto"/>
        <w:ind w:firstLine="709"/>
        <w:jc w:val="both"/>
        <w:rPr>
          <w:spacing w:val="-8"/>
          <w:lang w:val="lt-LT"/>
        </w:rPr>
      </w:pPr>
      <w:r w:rsidRPr="00E26E3C">
        <w:rPr>
          <w:spacing w:val="-8"/>
          <w:lang w:val="lt-LT"/>
        </w:rPr>
        <w:t>Vadovaudamasi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</w:t>
      </w:r>
      <w:r>
        <w:rPr>
          <w:spacing w:val="-8"/>
          <w:lang w:val="lt-LT"/>
        </w:rPr>
        <w:t xml:space="preserve"> ir</w:t>
      </w:r>
      <w:r w:rsidRPr="00E26E3C">
        <w:rPr>
          <w:spacing w:val="-8"/>
          <w:lang w:val="lt-LT"/>
        </w:rPr>
        <w:t xml:space="preserve"> 318 punktais:</w:t>
      </w:r>
    </w:p>
    <w:p w14:paraId="6E40887F" w14:textId="77777777" w:rsidR="0003097C" w:rsidRPr="00FF6CD3" w:rsidRDefault="0003097C" w:rsidP="0003097C">
      <w:pPr>
        <w:spacing w:line="360" w:lineRule="auto"/>
        <w:ind w:firstLine="709"/>
        <w:jc w:val="both"/>
        <w:rPr>
          <w:lang w:val="lt-LT"/>
        </w:rPr>
      </w:pPr>
      <w:r w:rsidRPr="00446AA1">
        <w:rPr>
          <w:lang w:val="lt-LT"/>
        </w:rPr>
        <w:t xml:space="preserve">1. </w:t>
      </w:r>
      <w:r>
        <w:rPr>
          <w:lang w:val="lt-LT"/>
        </w:rPr>
        <w:t>L e i d ž i u</w:t>
      </w:r>
      <w:r w:rsidRPr="00DA0E8C">
        <w:rPr>
          <w:lang w:val="lt-LT"/>
        </w:rPr>
        <w:t xml:space="preserve">   </w:t>
      </w:r>
      <w:bookmarkStart w:id="7" w:name="_Hlk75168983"/>
      <w:r>
        <w:rPr>
          <w:lang w:val="lt-LT"/>
        </w:rPr>
        <w:t xml:space="preserve">koreguoti Žvėryno šiaurinės dalies detaliojo plano </w:t>
      </w:r>
      <w:r w:rsidRPr="000F40AC">
        <w:rPr>
          <w:lang w:val="lt-LT"/>
        </w:rPr>
        <w:t>(TPD Nr. T00054357)</w:t>
      </w:r>
      <w:r>
        <w:rPr>
          <w:lang w:val="lt-LT"/>
        </w:rPr>
        <w:t xml:space="preserve">, patvirtinto </w:t>
      </w:r>
      <w:r w:rsidRPr="00FF6CD3">
        <w:rPr>
          <w:lang w:val="lt-LT"/>
        </w:rPr>
        <w:t>Vilniaus miesto valdybos 1998 m. vasario 12 d. sprendimu</w:t>
      </w:r>
      <w:r>
        <w:rPr>
          <w:lang w:val="lt-LT"/>
        </w:rPr>
        <w:t xml:space="preserve"> </w:t>
      </w:r>
      <w:r w:rsidRPr="00FF6CD3">
        <w:rPr>
          <w:lang w:val="lt-LT"/>
        </w:rPr>
        <w:t>Nr. 246V „Dėl Žvėryno šiaurinės dalies detaliojo plano tvirtinimo“</w:t>
      </w:r>
      <w:r>
        <w:rPr>
          <w:lang w:val="lt-LT"/>
        </w:rPr>
        <w:t>,</w:t>
      </w:r>
      <w:r w:rsidRPr="00FF6CD3">
        <w:rPr>
          <w:lang w:val="lt-LT"/>
        </w:rPr>
        <w:t xml:space="preserve"> sprendinius sklypuose Sėlių g. 45 (kadastro </w:t>
      </w:r>
      <w:r>
        <w:rPr>
          <w:lang w:val="lt-LT"/>
        </w:rPr>
        <w:br/>
      </w:r>
      <w:r w:rsidRPr="00FF6CD3">
        <w:rPr>
          <w:lang w:val="lt-LT"/>
        </w:rPr>
        <w:t>Nr. 0101/0031:31) ir Sėlių g.</w:t>
      </w:r>
      <w:r>
        <w:rPr>
          <w:lang w:val="lt-LT"/>
        </w:rPr>
        <w:t xml:space="preserve"> </w:t>
      </w:r>
      <w:r w:rsidRPr="00FF6CD3">
        <w:rPr>
          <w:lang w:val="lt-LT"/>
        </w:rPr>
        <w:t>43 (kadastro Nr. 0101/0031:439) bei gretimoje teritorijoje</w:t>
      </w:r>
      <w:r>
        <w:rPr>
          <w:lang w:val="lt-LT"/>
        </w:rPr>
        <w:t>.</w:t>
      </w:r>
    </w:p>
    <w:bookmarkEnd w:id="7"/>
    <w:p w14:paraId="3CC1507F" w14:textId="7A7499BC" w:rsidR="0003097C" w:rsidRPr="004213DD" w:rsidRDefault="0003097C" w:rsidP="0003097C">
      <w:pPr>
        <w:spacing w:line="360" w:lineRule="auto"/>
        <w:ind w:firstLine="720"/>
        <w:jc w:val="both"/>
        <w:rPr>
          <w:lang w:val="lt-LT" w:eastAsia="lt-LT"/>
        </w:rPr>
      </w:pPr>
      <w:r w:rsidRPr="004213DD">
        <w:rPr>
          <w:lang w:val="lt-LT" w:eastAsia="lt-LT"/>
        </w:rPr>
        <w:t>2. N</w:t>
      </w:r>
      <w:r>
        <w:rPr>
          <w:lang w:val="lt-LT" w:eastAsia="lt-LT"/>
        </w:rPr>
        <w:t xml:space="preserve"> </w:t>
      </w:r>
      <w:r w:rsidRPr="004213DD">
        <w:rPr>
          <w:lang w:val="lt-LT" w:eastAsia="lt-LT"/>
        </w:rPr>
        <w:t xml:space="preserve">u s t a t a u  šiuos planavimo tikslus ir detaliojo plano uždavinius: </w:t>
      </w:r>
      <w:r w:rsidRPr="00950FEE">
        <w:rPr>
          <w:lang w:val="lt-LT" w:eastAsia="lt-LT"/>
        </w:rPr>
        <w:t>koreguoti sklypų ribas, prijungti įsiterpusius valstybinės žemės plotus, pakeisti sklypo</w:t>
      </w:r>
      <w:r>
        <w:rPr>
          <w:lang w:val="lt-LT" w:eastAsia="lt-LT"/>
        </w:rPr>
        <w:t xml:space="preserve"> </w:t>
      </w:r>
      <w:r w:rsidRPr="00950FEE">
        <w:rPr>
          <w:lang w:val="lt-LT" w:eastAsia="lt-LT"/>
        </w:rPr>
        <w:t xml:space="preserve">Sėlių g. 45 žemės naudojimo būdą į komercinės paskirties objektų teritorijos, </w:t>
      </w:r>
      <w:r w:rsidR="00FC4738">
        <w:rPr>
          <w:lang w:val="lt-LT" w:eastAsia="lt-LT"/>
        </w:rPr>
        <w:t xml:space="preserve">suformuoti </w:t>
      </w:r>
      <w:r w:rsidR="00FC4738" w:rsidRPr="00C245B5">
        <w:rPr>
          <w:lang w:val="lt-LT" w:eastAsia="lt-LT"/>
        </w:rPr>
        <w:t xml:space="preserve">susisiekimo ir inžinerinių tinklų koridorių teritorijos naudojimo būdo </w:t>
      </w:r>
      <w:r w:rsidR="00FC4738">
        <w:rPr>
          <w:lang w:val="lt-LT" w:eastAsia="lt-LT"/>
        </w:rPr>
        <w:t xml:space="preserve">sklypą, </w:t>
      </w:r>
      <w:r w:rsidRPr="00950FEE">
        <w:rPr>
          <w:lang w:val="lt-LT" w:eastAsia="lt-LT"/>
        </w:rPr>
        <w:t>nustatyti sklypams</w:t>
      </w:r>
      <w:r>
        <w:rPr>
          <w:lang w:val="lt-LT" w:eastAsia="lt-LT"/>
        </w:rPr>
        <w:t xml:space="preserve"> </w:t>
      </w:r>
      <w:r w:rsidRPr="00950FEE">
        <w:rPr>
          <w:lang w:val="lt-LT" w:eastAsia="lt-LT"/>
        </w:rPr>
        <w:t>užstatymo intensyvumą, tankį, aukštį bei kitus teritorijos naudojimo reglamentus vadovaujantis</w:t>
      </w:r>
      <w:r>
        <w:rPr>
          <w:lang w:val="lt-LT" w:eastAsia="lt-LT"/>
        </w:rPr>
        <w:t xml:space="preserve"> </w:t>
      </w:r>
      <w:r w:rsidRPr="00950FEE">
        <w:rPr>
          <w:lang w:val="lt-LT" w:eastAsia="lt-LT"/>
        </w:rPr>
        <w:t xml:space="preserve">Vilniaus miesto savivaldybės teritorijos bendruoju planu </w:t>
      </w:r>
      <w:r w:rsidRPr="0017522A">
        <w:rPr>
          <w:lang w:val="lt-LT" w:eastAsia="lt-LT"/>
        </w:rPr>
        <w:t>(pagal pridedamą miesto plano ištrauką).</w:t>
      </w:r>
    </w:p>
    <w:p w14:paraId="5F39E264" w14:textId="77777777" w:rsidR="0003097C" w:rsidRDefault="0003097C" w:rsidP="0003097C">
      <w:pPr>
        <w:spacing w:line="360" w:lineRule="auto"/>
        <w:ind w:firstLine="720"/>
        <w:jc w:val="both"/>
        <w:rPr>
          <w:lang w:val="lt-LT" w:eastAsia="lt-LT"/>
        </w:rPr>
      </w:pPr>
      <w:r w:rsidRPr="004213DD">
        <w:rPr>
          <w:lang w:val="lt-LT" w:eastAsia="lt-LT"/>
        </w:rPr>
        <w:t>3. T v i r t i n u  detaliojo plano planavimo darbų programą (pridedama).</w:t>
      </w:r>
    </w:p>
    <w:p w14:paraId="237B9D67" w14:textId="788F750C" w:rsidR="00641705" w:rsidRDefault="0003097C" w:rsidP="0003097C">
      <w:pPr>
        <w:spacing w:line="360" w:lineRule="auto"/>
        <w:ind w:firstLine="720"/>
        <w:jc w:val="both"/>
      </w:pPr>
      <w:r>
        <w:t xml:space="preserve">4. P r </w:t>
      </w:r>
      <w:proofErr w:type="spellStart"/>
      <w:r>
        <w:t>i</w:t>
      </w:r>
      <w:proofErr w:type="spellEnd"/>
      <w:r>
        <w:t xml:space="preserve"> p a ž į s t u </w:t>
      </w:r>
      <w:proofErr w:type="spellStart"/>
      <w:r>
        <w:t>netekusiu</w:t>
      </w:r>
      <w:proofErr w:type="spellEnd"/>
      <w:r>
        <w:t xml:space="preserve"> </w:t>
      </w:r>
      <w:proofErr w:type="spellStart"/>
      <w:r>
        <w:t>galios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2022 m. </w:t>
      </w:r>
      <w:proofErr w:type="spellStart"/>
      <w:r>
        <w:t>vasario</w:t>
      </w:r>
      <w:proofErr w:type="spellEnd"/>
      <w:r>
        <w:t xml:space="preserve"> 2 d. </w:t>
      </w:r>
      <w:proofErr w:type="spellStart"/>
      <w:r>
        <w:t>įsakymą</w:t>
      </w:r>
      <w:proofErr w:type="spellEnd"/>
      <w:r>
        <w:t xml:space="preserve"> Nr. A30-438/22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leidimo</w:t>
      </w:r>
      <w:proofErr w:type="spellEnd"/>
      <w:r>
        <w:t xml:space="preserve"> </w:t>
      </w:r>
      <w:proofErr w:type="spellStart"/>
      <w:r>
        <w:t>keisti</w:t>
      </w:r>
      <w:proofErr w:type="spellEnd"/>
      <w:r>
        <w:t xml:space="preserve"> </w:t>
      </w:r>
      <w:proofErr w:type="spellStart"/>
      <w:r>
        <w:t>Ž</w:t>
      </w:r>
      <w:r w:rsidRPr="001E437E">
        <w:t>vėryno</w:t>
      </w:r>
      <w:proofErr w:type="spellEnd"/>
      <w:r w:rsidRPr="001E437E">
        <w:t xml:space="preserve"> </w:t>
      </w:r>
      <w:proofErr w:type="spellStart"/>
      <w:r w:rsidRPr="001E437E">
        <w:t>šiaurinės</w:t>
      </w:r>
      <w:proofErr w:type="spellEnd"/>
      <w:r w:rsidRPr="001E437E">
        <w:t xml:space="preserve"> </w:t>
      </w:r>
      <w:proofErr w:type="spellStart"/>
      <w:r w:rsidRPr="001E437E">
        <w:t>dalies</w:t>
      </w:r>
      <w:proofErr w:type="spellEnd"/>
      <w:r w:rsidRPr="001E437E">
        <w:t xml:space="preserve"> </w:t>
      </w:r>
      <w:proofErr w:type="spellStart"/>
      <w:r w:rsidRPr="001E437E">
        <w:t>detaliojo</w:t>
      </w:r>
      <w:proofErr w:type="spellEnd"/>
      <w:r w:rsidRPr="001E437E">
        <w:t xml:space="preserve"> </w:t>
      </w:r>
      <w:proofErr w:type="spellStart"/>
      <w:r w:rsidRPr="001E437E">
        <w:t>plano</w:t>
      </w:r>
      <w:proofErr w:type="spellEnd"/>
      <w:r w:rsidRPr="001E437E">
        <w:t xml:space="preserve"> </w:t>
      </w:r>
      <w:proofErr w:type="spellStart"/>
      <w:r w:rsidRPr="001E437E">
        <w:t>sprendinius</w:t>
      </w:r>
      <w:proofErr w:type="spellEnd"/>
      <w:r w:rsidRPr="001E437E">
        <w:t xml:space="preserve"> </w:t>
      </w:r>
      <w:proofErr w:type="spellStart"/>
      <w:r w:rsidRPr="001E437E">
        <w:t>sklypuose</w:t>
      </w:r>
      <w:proofErr w:type="spellEnd"/>
      <w:r w:rsidRPr="001E437E">
        <w:t xml:space="preserve"> </w:t>
      </w:r>
      <w:proofErr w:type="spellStart"/>
      <w:r>
        <w:t>S</w:t>
      </w:r>
      <w:r w:rsidRPr="001E437E">
        <w:t>ėlių</w:t>
      </w:r>
      <w:proofErr w:type="spellEnd"/>
      <w:r w:rsidRPr="001E437E">
        <w:t xml:space="preserve"> g. 45 </w:t>
      </w:r>
      <w:proofErr w:type="spellStart"/>
      <w:r w:rsidRPr="001E437E">
        <w:t>ir</w:t>
      </w:r>
      <w:proofErr w:type="spellEnd"/>
      <w:r w:rsidRPr="001E437E">
        <w:t xml:space="preserve"> </w:t>
      </w:r>
      <w:proofErr w:type="spellStart"/>
      <w:r>
        <w:t>S</w:t>
      </w:r>
      <w:r w:rsidRPr="001E437E">
        <w:t>ėlių</w:t>
      </w:r>
      <w:proofErr w:type="spellEnd"/>
      <w:r w:rsidRPr="001E437E">
        <w:t xml:space="preserve"> g. 43 </w:t>
      </w:r>
      <w:proofErr w:type="spellStart"/>
      <w:r w:rsidRPr="001E437E">
        <w:t>bei</w:t>
      </w:r>
      <w:proofErr w:type="spellEnd"/>
      <w:r w:rsidRPr="001E437E">
        <w:t xml:space="preserve"> </w:t>
      </w:r>
      <w:proofErr w:type="spellStart"/>
      <w:r w:rsidRPr="001E437E">
        <w:t>gretimoje</w:t>
      </w:r>
      <w:proofErr w:type="spellEnd"/>
      <w:r w:rsidRPr="001E437E">
        <w:t xml:space="preserve"> </w:t>
      </w:r>
      <w:proofErr w:type="spellStart"/>
      <w:r w:rsidRPr="001E437E">
        <w:t>teritorijoje</w:t>
      </w:r>
      <w:proofErr w:type="spellEnd"/>
      <w:r w:rsidRPr="001E437E">
        <w:t xml:space="preserve"> </w:t>
      </w:r>
      <w:proofErr w:type="spellStart"/>
      <w:r w:rsidRPr="001E437E">
        <w:t>inicijavimo</w:t>
      </w:r>
      <w:proofErr w:type="spellEnd"/>
      <w:r w:rsidRPr="001E437E">
        <w:t xml:space="preserve"> </w:t>
      </w:r>
      <w:proofErr w:type="spellStart"/>
      <w:proofErr w:type="gramStart"/>
      <w:r w:rsidRPr="001E437E">
        <w:t>pagrindu</w:t>
      </w:r>
      <w:proofErr w:type="spellEnd"/>
      <w:r>
        <w:t>“</w:t>
      </w:r>
      <w:proofErr w:type="gramEnd"/>
      <w:r>
        <w:t>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097C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BC071A"/>
    <w:rsid w:val="00D04396"/>
    <w:rsid w:val="00D36842"/>
    <w:rsid w:val="00E53E75"/>
    <w:rsid w:val="00E761F1"/>
    <w:rsid w:val="00F46164"/>
    <w:rsid w:val="00F67B66"/>
    <w:rsid w:val="00F7772F"/>
    <w:rsid w:val="00FC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1337</Words>
  <Characters>763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2</cp:revision>
  <dcterms:created xsi:type="dcterms:W3CDTF">2022-09-22T12:11:00Z</dcterms:created>
  <dcterms:modified xsi:type="dcterms:W3CDTF">2022-09-22T12:11:00Z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