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6D111745" w:rsidR="00641705" w:rsidRPr="002B221B" w:rsidRDefault="002B221B" w:rsidP="002B221B">
      <w:pPr>
        <w:jc w:val="right"/>
        <w:rPr>
          <w:i/>
          <w:iCs/>
          <w:lang w:val="lt-LT"/>
        </w:rPr>
      </w:pPr>
      <w:r w:rsidRPr="002B221B">
        <w:rPr>
          <w:i/>
          <w:iCs/>
          <w:lang w:val="lt-LT"/>
        </w:rPr>
        <w:t>Projektas</w:t>
      </w:r>
    </w:p>
    <w:p w14:paraId="237B9D5A" w14:textId="77777777" w:rsidR="00641705" w:rsidRPr="00B55F7F" w:rsidRDefault="009E2D13">
      <w:pPr>
        <w:jc w:val="center"/>
        <w:rPr>
          <w:b/>
          <w:sz w:val="28"/>
          <w:szCs w:val="28"/>
          <w:lang w:val="lt-LT"/>
        </w:rPr>
      </w:pPr>
      <w:r w:rsidRPr="00B55F7F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B55F7F" w:rsidRDefault="00FA3757" w:rsidP="00815382">
      <w:pPr>
        <w:jc w:val="center"/>
        <w:rPr>
          <w:sz w:val="28"/>
          <w:szCs w:val="28"/>
          <w:lang w:val="lt-LT"/>
        </w:rPr>
      </w:pPr>
      <w:r w:rsidRPr="00B55F7F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B55F7F" w:rsidRDefault="00641705">
      <w:pPr>
        <w:jc w:val="center"/>
        <w:rPr>
          <w:lang w:val="lt-LT"/>
        </w:rPr>
      </w:pPr>
    </w:p>
    <w:p w14:paraId="237B9D5D" w14:textId="77777777" w:rsidR="00641705" w:rsidRPr="00B55F7F" w:rsidRDefault="00641705">
      <w:pPr>
        <w:jc w:val="center"/>
        <w:rPr>
          <w:lang w:val="lt-LT"/>
        </w:rPr>
      </w:pPr>
    </w:p>
    <w:p w14:paraId="237B9D5E" w14:textId="77777777" w:rsidR="00641705" w:rsidRPr="00B55F7F" w:rsidRDefault="00641705">
      <w:pPr>
        <w:jc w:val="center"/>
        <w:rPr>
          <w:lang w:val="lt-LT"/>
        </w:rPr>
      </w:pPr>
    </w:p>
    <w:p w14:paraId="237B9D5F" w14:textId="0E41A08C" w:rsidR="00641705" w:rsidRPr="00B55F7F" w:rsidRDefault="0081538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B55F7F">
        <w:rPr>
          <w:b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B55F7F">
        <w:rPr>
          <w:b/>
          <w:lang w:val="lt-LT"/>
        </w:rPr>
        <w:instrText xml:space="preserve"> FORMTEXT </w:instrText>
      </w:r>
      <w:r w:rsidRPr="00B55F7F">
        <w:rPr>
          <w:b/>
          <w:lang w:val="lt-LT"/>
        </w:rPr>
      </w:r>
      <w:r w:rsidRPr="00B55F7F">
        <w:rPr>
          <w:b/>
          <w:lang w:val="lt-LT"/>
        </w:rPr>
        <w:fldChar w:fldCharType="separate"/>
      </w:r>
      <w:r w:rsidRPr="00B55F7F">
        <w:rPr>
          <w:b/>
          <w:noProof/>
          <w:lang w:val="lt-LT"/>
        </w:rPr>
        <w:t>ĮSAKYMAS</w:t>
      </w:r>
      <w:r w:rsidRPr="00B55F7F">
        <w:rPr>
          <w:b/>
          <w:lang w:val="lt-LT"/>
        </w:rPr>
        <w:fldChar w:fldCharType="end"/>
      </w:r>
      <w:bookmarkEnd w:id="0"/>
    </w:p>
    <w:p w14:paraId="06B8E4F8" w14:textId="4B6761E3" w:rsidR="00724403" w:rsidRPr="002B221B" w:rsidRDefault="00E67065" w:rsidP="002F19B7">
      <w:pPr>
        <w:tabs>
          <w:tab w:val="center" w:pos="4819"/>
          <w:tab w:val="right" w:pos="9638"/>
        </w:tabs>
        <w:jc w:val="center"/>
        <w:rPr>
          <w:b/>
          <w:caps/>
          <w:lang w:val="lt-LT"/>
        </w:rPr>
      </w:pPr>
      <w:bookmarkStart w:id="1" w:name="_Hlk88401164"/>
      <w:bookmarkStart w:id="2" w:name="_Hlk91510186"/>
      <w:r w:rsidRPr="00D85151">
        <w:rPr>
          <w:b/>
          <w:caps/>
          <w:lang w:val="lt-LT"/>
        </w:rPr>
        <w:t xml:space="preserve">Dėl leidimo koreguoti </w:t>
      </w:r>
      <w:r>
        <w:rPr>
          <w:b/>
          <w:caps/>
          <w:lang w:val="lt-LT"/>
        </w:rPr>
        <w:t>markučių</w:t>
      </w:r>
      <w:r w:rsidRPr="009A2DF5">
        <w:rPr>
          <w:b/>
          <w:caps/>
          <w:lang w:val="lt-LT"/>
        </w:rPr>
        <w:t xml:space="preserve"> rajono detaliojo plano sprendinius žemės sklype vilnelės g. 13 (kadastro Nr. 0101/0060:0059)</w:t>
      </w:r>
      <w:r w:rsidRPr="00D85151">
        <w:rPr>
          <w:b/>
          <w:caps/>
          <w:lang w:val="lt-LT"/>
        </w:rPr>
        <w:t xml:space="preserve"> </w:t>
      </w:r>
      <w:r w:rsidR="001F5136" w:rsidRPr="002B221B">
        <w:rPr>
          <w:b/>
          <w:bCs/>
          <w:caps/>
          <w:lang w:val="lt-LT"/>
        </w:rPr>
        <w:t>IN</w:t>
      </w:r>
      <w:r w:rsidR="000D25B7" w:rsidRPr="002B221B">
        <w:rPr>
          <w:b/>
          <w:bCs/>
          <w:caps/>
          <w:lang w:val="lt-LT"/>
        </w:rPr>
        <w:t>i</w:t>
      </w:r>
      <w:r w:rsidR="001F5136" w:rsidRPr="002B221B">
        <w:rPr>
          <w:b/>
          <w:bCs/>
          <w:caps/>
          <w:lang w:val="lt-LT"/>
        </w:rPr>
        <w:t>CIJAVIMO SUTARTIES PAGRINDU</w:t>
      </w:r>
      <w:bookmarkEnd w:id="2"/>
    </w:p>
    <w:bookmarkEnd w:id="1"/>
    <w:p w14:paraId="485CBD20" w14:textId="28D05788" w:rsidR="00724403" w:rsidRPr="002B221B" w:rsidRDefault="00724403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</w:p>
    <w:p w14:paraId="5BBACD41" w14:textId="1DE403A2" w:rsidR="00724403" w:rsidRPr="002B221B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2B221B">
        <w:rPr>
          <w:bCs/>
          <w:caps/>
          <w:lang w:val="lt-LT"/>
        </w:rPr>
        <w:t>202</w:t>
      </w:r>
      <w:r w:rsidR="002B221B" w:rsidRPr="002B221B">
        <w:rPr>
          <w:bCs/>
          <w:caps/>
          <w:lang w:val="lt-LT"/>
        </w:rPr>
        <w:t>2</w:t>
      </w:r>
      <w:r w:rsidRPr="002B221B">
        <w:rPr>
          <w:bCs/>
          <w:caps/>
          <w:lang w:val="lt-LT"/>
        </w:rPr>
        <w:t xml:space="preserve"> </w:t>
      </w:r>
      <w:r w:rsidRPr="002B221B">
        <w:rPr>
          <w:bCs/>
          <w:lang w:val="lt-LT"/>
        </w:rPr>
        <w:t xml:space="preserve">m. </w:t>
      </w:r>
    </w:p>
    <w:p w14:paraId="4B4F355D" w14:textId="2F2B6BF3" w:rsidR="00724403" w:rsidRPr="00B55F7F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2B221B">
        <w:rPr>
          <w:bCs/>
          <w:lang w:val="lt-LT"/>
        </w:rPr>
        <w:t>Vilnius</w:t>
      </w:r>
    </w:p>
    <w:p w14:paraId="237B9D61" w14:textId="77777777" w:rsidR="00641705" w:rsidRPr="00B55F7F" w:rsidRDefault="00641705">
      <w:pPr>
        <w:jc w:val="center"/>
        <w:rPr>
          <w:lang w:val="lt-LT"/>
        </w:rPr>
      </w:pPr>
    </w:p>
    <w:p w14:paraId="237B9D64" w14:textId="77777777" w:rsidR="00641705" w:rsidRPr="00B55F7F" w:rsidRDefault="00641705">
      <w:pPr>
        <w:jc w:val="center"/>
        <w:rPr>
          <w:lang w:val="lt-LT"/>
        </w:rPr>
      </w:pPr>
    </w:p>
    <w:p w14:paraId="237B9D65" w14:textId="77777777" w:rsidR="00641705" w:rsidRPr="00B55F7F" w:rsidRDefault="00641705">
      <w:pPr>
        <w:jc w:val="center"/>
        <w:rPr>
          <w:lang w:val="lt-LT"/>
        </w:rPr>
      </w:pPr>
    </w:p>
    <w:p w14:paraId="6A24E584" w14:textId="77777777" w:rsidR="005F1A4C" w:rsidRPr="009A2DF5" w:rsidRDefault="005F1A4C" w:rsidP="005F1A4C">
      <w:pPr>
        <w:spacing w:line="360" w:lineRule="auto"/>
        <w:ind w:firstLine="709"/>
        <w:jc w:val="both"/>
        <w:rPr>
          <w:lang w:val="lt-LT"/>
        </w:rPr>
      </w:pPr>
      <w:r w:rsidRPr="00D85151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Pr="00D85151">
        <w:rPr>
          <w:lang w:val="lt-LT"/>
        </w:rPr>
        <w:br/>
      </w:r>
      <w:r w:rsidRPr="009A2DF5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9A2DF5">
        <w:rPr>
          <w:lang w:val="lt-LT"/>
        </w:rPr>
        <w:t>Danutos</w:t>
      </w:r>
      <w:proofErr w:type="spellEnd"/>
      <w:r w:rsidRPr="009A2DF5">
        <w:rPr>
          <w:lang w:val="lt-LT"/>
        </w:rPr>
        <w:t xml:space="preserve"> </w:t>
      </w:r>
      <w:proofErr w:type="spellStart"/>
      <w:r w:rsidRPr="009A2DF5">
        <w:rPr>
          <w:lang w:val="lt-LT"/>
        </w:rPr>
        <w:t>Narbut</w:t>
      </w:r>
      <w:proofErr w:type="spellEnd"/>
      <w:r w:rsidRPr="009A2DF5">
        <w:rPr>
          <w:lang w:val="lt-LT"/>
        </w:rPr>
        <w:t xml:space="preserve"> įgaliojimų“ 1.1.3 papunkčiu: </w:t>
      </w:r>
    </w:p>
    <w:p w14:paraId="2485DD36" w14:textId="77777777" w:rsidR="005F1A4C" w:rsidRPr="00D85151" w:rsidRDefault="005F1A4C" w:rsidP="005F1A4C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9A2DF5">
        <w:rPr>
          <w:lang w:val="lt-LT"/>
        </w:rPr>
        <w:t xml:space="preserve">1. L e i d ž i u   </w:t>
      </w:r>
      <w:bookmarkStart w:id="3" w:name="_Hlk89156966"/>
      <w:bookmarkStart w:id="4" w:name="_Hlk98765862"/>
      <w:bookmarkStart w:id="5" w:name="_Hlk88402266"/>
      <w:bookmarkStart w:id="6" w:name="_Hlk88400187"/>
      <w:r w:rsidRPr="009A2DF5">
        <w:rPr>
          <w:lang w:val="lt-LT"/>
        </w:rPr>
        <w:t xml:space="preserve">koreguoti </w:t>
      </w:r>
      <w:bookmarkStart w:id="7" w:name="_Hlk88549195"/>
      <w:r w:rsidRPr="009A2DF5">
        <w:rPr>
          <w:lang w:val="lt-LT"/>
        </w:rPr>
        <w:t xml:space="preserve">Vilniaus miesto tarybos 2000 m. kovo 15 d. sprendimu Nr. 541 „Dėl </w:t>
      </w:r>
      <w:r>
        <w:rPr>
          <w:lang w:val="lt-LT"/>
        </w:rPr>
        <w:t>Markučių</w:t>
      </w:r>
      <w:r w:rsidRPr="009A2DF5">
        <w:rPr>
          <w:lang w:val="lt-LT"/>
        </w:rPr>
        <w:t xml:space="preserve"> rajono plano patvirtinimo“ patvirtinto detaliojo plano  (registro Nr. T00057292) sprendinius žemės sklype Vilnelės g. 13 (kadastro Nr. 0101/0060:0059) inicijavimo sutarties pagrindu: n</w:t>
      </w:r>
      <w:bookmarkEnd w:id="3"/>
      <w:r w:rsidRPr="009A2DF5">
        <w:rPr>
          <w:lang w:val="lt-LT"/>
        </w:rPr>
        <w:t>ustatyti statybos ribą, tikslinti statybos zoną ir kitus teritorijos naudojimo reglamentus numatant sklype dviejų būstų statybą vadovaujantis Vilniaus miesto savivaldybės teritorijos bendruoju planu (registro Nr. T000</w:t>
      </w:r>
      <w:r w:rsidRPr="009A2DF5">
        <w:rPr>
          <w:color w:val="212529"/>
          <w:shd w:val="clear" w:color="auto" w:fill="FFFFFF"/>
          <w:lang w:val="lt-LT"/>
        </w:rPr>
        <w:t>86338</w:t>
      </w:r>
      <w:r w:rsidRPr="009A2DF5">
        <w:rPr>
          <w:lang w:val="lt-LT"/>
        </w:rPr>
        <w:t>).</w:t>
      </w:r>
      <w:bookmarkEnd w:id="4"/>
    </w:p>
    <w:bookmarkEnd w:id="5"/>
    <w:bookmarkEnd w:id="6"/>
    <w:bookmarkEnd w:id="7"/>
    <w:p w14:paraId="10A4250E" w14:textId="5669CD3B" w:rsidR="00D47950" w:rsidRPr="00B55F7F" w:rsidRDefault="00D47950" w:rsidP="00804C69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>2. T v i r t i n u  detaliojo plano koregavimo planavimo darbų programą (pridedama).</w:t>
      </w:r>
    </w:p>
    <w:p w14:paraId="237B9D66" w14:textId="0B486585" w:rsidR="00641705" w:rsidRPr="00B55F7F" w:rsidRDefault="00641705">
      <w:pPr>
        <w:ind w:firstLine="720"/>
        <w:rPr>
          <w:lang w:val="lt-LT"/>
        </w:rPr>
      </w:pPr>
    </w:p>
    <w:p w14:paraId="237B9D68" w14:textId="77777777" w:rsidR="00641705" w:rsidRPr="00B55F7F" w:rsidRDefault="00641705">
      <w:pPr>
        <w:ind w:firstLine="720"/>
        <w:rPr>
          <w:lang w:val="lt-LT"/>
        </w:rPr>
      </w:pPr>
    </w:p>
    <w:p w14:paraId="237B9D69" w14:textId="77777777" w:rsidR="00641705" w:rsidRPr="00B55F7F" w:rsidRDefault="00641705">
      <w:pPr>
        <w:ind w:firstLine="720"/>
        <w:rPr>
          <w:lang w:val="lt-LT"/>
        </w:rPr>
      </w:pPr>
    </w:p>
    <w:p w14:paraId="237B9D6A" w14:textId="77777777" w:rsidR="00641705" w:rsidRPr="00B55F7F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B55F7F" w14:paraId="237B9D6D" w14:textId="77777777">
        <w:tc>
          <w:tcPr>
            <w:tcW w:w="4819" w:type="dxa"/>
            <w:shd w:val="clear" w:color="auto" w:fill="auto"/>
          </w:tcPr>
          <w:p w14:paraId="237B9D6B" w14:textId="43B6A4DB" w:rsidR="00641705" w:rsidRPr="00B55F7F" w:rsidRDefault="00815382">
            <w:pPr>
              <w:rPr>
                <w:lang w:val="lt-LT"/>
              </w:rPr>
            </w:pPr>
            <w:r w:rsidRPr="00B55F7F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B55F7F">
              <w:rPr>
                <w:color w:val="002060"/>
                <w:lang w:val="lt-LT"/>
              </w:rPr>
              <w:instrText xml:space="preserve"> FORMTEXT </w:instrText>
            </w:r>
            <w:r w:rsidRPr="00B55F7F">
              <w:rPr>
                <w:color w:val="002060"/>
                <w:lang w:val="lt-LT"/>
              </w:rPr>
            </w:r>
            <w:r w:rsidRPr="00B55F7F">
              <w:rPr>
                <w:color w:val="002060"/>
                <w:lang w:val="lt-LT"/>
              </w:rPr>
              <w:fldChar w:fldCharType="separate"/>
            </w:r>
            <w:r w:rsidRPr="00B55F7F">
              <w:rPr>
                <w:noProof/>
                <w:color w:val="002060"/>
                <w:lang w:val="lt-LT"/>
              </w:rPr>
              <w:t>Administracijos direktoriaus pavaduotoja</w:t>
            </w:r>
            <w:r w:rsidRPr="00B55F7F">
              <w:rPr>
                <w:color w:val="002060"/>
                <w:lang w:val="lt-LT"/>
              </w:rPr>
              <w:fldChar w:fldCharType="end"/>
            </w:r>
            <w:bookmarkEnd w:id="8"/>
            <w:r w:rsidR="002B221B">
              <w:rPr>
                <w:color w:val="002060"/>
                <w:lang w:val="lt-LT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7C7A2ED4" w:rsidR="00641705" w:rsidRPr="00B55F7F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B55F7F" w:rsidRDefault="00641705" w:rsidP="002B221B">
      <w:pPr>
        <w:jc w:val="center"/>
        <w:rPr>
          <w:lang w:val="lt-LT"/>
        </w:rPr>
      </w:pPr>
    </w:p>
    <w:sectPr w:rsidR="00641705" w:rsidRPr="00B55F7F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29143" w14:textId="77777777" w:rsidR="00DA1837" w:rsidRDefault="00DA1837">
      <w:r>
        <w:separator/>
      </w:r>
    </w:p>
  </w:endnote>
  <w:endnote w:type="continuationSeparator" w:id="0">
    <w:p w14:paraId="270FD147" w14:textId="77777777" w:rsidR="00DA1837" w:rsidRDefault="00DA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EE89A" w14:textId="77777777" w:rsidR="00DA1837" w:rsidRDefault="00DA1837">
      <w:r>
        <w:separator/>
      </w:r>
    </w:p>
  </w:footnote>
  <w:footnote w:type="continuationSeparator" w:id="0">
    <w:p w14:paraId="1DC15A0B" w14:textId="77777777" w:rsidR="00DA1837" w:rsidRDefault="00DA1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5BCC"/>
    <w:rsid w:val="00035711"/>
    <w:rsid w:val="000513A4"/>
    <w:rsid w:val="0005277D"/>
    <w:rsid w:val="00092955"/>
    <w:rsid w:val="000A67AE"/>
    <w:rsid w:val="000D25B7"/>
    <w:rsid w:val="001A3031"/>
    <w:rsid w:val="001A6045"/>
    <w:rsid w:val="001F5136"/>
    <w:rsid w:val="00237C6D"/>
    <w:rsid w:val="00247B64"/>
    <w:rsid w:val="002574B1"/>
    <w:rsid w:val="002B221B"/>
    <w:rsid w:val="002F19B7"/>
    <w:rsid w:val="00307AAF"/>
    <w:rsid w:val="00350859"/>
    <w:rsid w:val="00352066"/>
    <w:rsid w:val="003B3491"/>
    <w:rsid w:val="003D642F"/>
    <w:rsid w:val="00434C40"/>
    <w:rsid w:val="004D6082"/>
    <w:rsid w:val="00505021"/>
    <w:rsid w:val="00527289"/>
    <w:rsid w:val="0056279D"/>
    <w:rsid w:val="005720C1"/>
    <w:rsid w:val="005B660C"/>
    <w:rsid w:val="005F1A4C"/>
    <w:rsid w:val="005F2BF3"/>
    <w:rsid w:val="005F7BBD"/>
    <w:rsid w:val="00612EFE"/>
    <w:rsid w:val="00641705"/>
    <w:rsid w:val="006550CD"/>
    <w:rsid w:val="00660AB9"/>
    <w:rsid w:val="0067361C"/>
    <w:rsid w:val="006815B3"/>
    <w:rsid w:val="006A5622"/>
    <w:rsid w:val="006B5557"/>
    <w:rsid w:val="006C2D4E"/>
    <w:rsid w:val="006F5EC7"/>
    <w:rsid w:val="00724403"/>
    <w:rsid w:val="00724833"/>
    <w:rsid w:val="007362CF"/>
    <w:rsid w:val="007A418B"/>
    <w:rsid w:val="007D0282"/>
    <w:rsid w:val="00804C69"/>
    <w:rsid w:val="00815382"/>
    <w:rsid w:val="00833825"/>
    <w:rsid w:val="008F0E9C"/>
    <w:rsid w:val="009069B2"/>
    <w:rsid w:val="00956F27"/>
    <w:rsid w:val="0098213D"/>
    <w:rsid w:val="009B7E39"/>
    <w:rsid w:val="009E2D13"/>
    <w:rsid w:val="00A47CAE"/>
    <w:rsid w:val="00A51A2A"/>
    <w:rsid w:val="00A6127C"/>
    <w:rsid w:val="00A72CFF"/>
    <w:rsid w:val="00A72E6A"/>
    <w:rsid w:val="00A73B31"/>
    <w:rsid w:val="00AA3C7F"/>
    <w:rsid w:val="00AD5C30"/>
    <w:rsid w:val="00AE0BCD"/>
    <w:rsid w:val="00B337D4"/>
    <w:rsid w:val="00B4705E"/>
    <w:rsid w:val="00B55F7F"/>
    <w:rsid w:val="00BA088C"/>
    <w:rsid w:val="00BA16A6"/>
    <w:rsid w:val="00BB7902"/>
    <w:rsid w:val="00C07B20"/>
    <w:rsid w:val="00C254F1"/>
    <w:rsid w:val="00C610E5"/>
    <w:rsid w:val="00CA3CB2"/>
    <w:rsid w:val="00CB267E"/>
    <w:rsid w:val="00D36842"/>
    <w:rsid w:val="00D47950"/>
    <w:rsid w:val="00D76AAB"/>
    <w:rsid w:val="00D929EC"/>
    <w:rsid w:val="00DA1837"/>
    <w:rsid w:val="00DC59A2"/>
    <w:rsid w:val="00DF316E"/>
    <w:rsid w:val="00E265BA"/>
    <w:rsid w:val="00E34C3D"/>
    <w:rsid w:val="00E53E75"/>
    <w:rsid w:val="00E67065"/>
    <w:rsid w:val="00E761F1"/>
    <w:rsid w:val="00EA4D6E"/>
    <w:rsid w:val="00EA5581"/>
    <w:rsid w:val="00EC240C"/>
    <w:rsid w:val="00EC7741"/>
    <w:rsid w:val="00F1095C"/>
    <w:rsid w:val="00F45E72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513A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1F51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F513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 Mažugaitė</cp:lastModifiedBy>
  <cp:revision>4</cp:revision>
  <dcterms:created xsi:type="dcterms:W3CDTF">2022-06-29T06:32:00Z</dcterms:created>
  <dcterms:modified xsi:type="dcterms:W3CDTF">2022-06-29T06:47:00Z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