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2021-04-07 ĮSAKYMO</w:t>
      </w:r>
      <w:r>
        <w:rPr>
          <w:b/>
          <w:noProof/>
          <w:color w:val="002060"/>
        </w:rPr>
        <w:cr/>
        <w:t>NR. A30-1158/21 „DĖL LEIDIMO KOREGUOTI SODININKŲ BENDRIJOS ,,ŠEŠKINĖ“ TERITORIJOS GELEŽINIO VILKO GATVĖJE DETALIOJO PLANO SKLYPO NR. 193</w:t>
      </w:r>
      <w:r>
        <w:rPr>
          <w:b/>
          <w:noProof/>
          <w:color w:val="002060"/>
        </w:rPr>
        <w:cr/>
        <w:t>KOLEKTYVO G. 119 (KADASTRO NR. 0101/0021:370) SPRENDINIUS INICIJAVIMO SUTARTIES PAGRINDU“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A6334C2" w14:textId="77777777" w:rsidR="00EB1975" w:rsidRPr="009A0F81" w:rsidRDefault="00EB1975" w:rsidP="00EB1975">
      <w:pPr>
        <w:spacing w:line="360" w:lineRule="auto"/>
        <w:ind w:firstLine="851"/>
        <w:jc w:val="both"/>
        <w:rPr>
          <w:lang w:val="lt-LT"/>
        </w:rPr>
      </w:pPr>
      <w:bookmarkStart w:id="7" w:name="_Hlk105595053"/>
      <w:r w:rsidRPr="000F6C6D">
        <w:rPr>
          <w:lang w:val="lt-LT"/>
        </w:rPr>
        <w:t xml:space="preserve">K e i č i u  </w:t>
      </w:r>
      <w:bookmarkStart w:id="8" w:name="_Hlk98234158"/>
      <w:r w:rsidRPr="000F6C6D">
        <w:rPr>
          <w:lang w:val="lt-LT"/>
        </w:rPr>
        <w:t>Vilniaus miesto savivaldybės administracijos direktoriaus pavaduotojo 202</w:t>
      </w:r>
      <w:r>
        <w:rPr>
          <w:lang w:val="lt-LT"/>
        </w:rPr>
        <w:t>1</w:t>
      </w:r>
      <w:r w:rsidRPr="000F6C6D">
        <w:rPr>
          <w:lang w:val="lt-LT"/>
        </w:rPr>
        <w:t xml:space="preserve"> m. </w:t>
      </w:r>
      <w:r>
        <w:rPr>
          <w:lang w:val="lt-LT"/>
        </w:rPr>
        <w:t>balandžio</w:t>
      </w:r>
      <w:r w:rsidRPr="000F6C6D">
        <w:rPr>
          <w:lang w:val="lt-LT"/>
        </w:rPr>
        <w:t xml:space="preserve"> </w:t>
      </w:r>
      <w:r>
        <w:rPr>
          <w:lang w:val="en-US"/>
        </w:rPr>
        <w:t>7</w:t>
      </w:r>
      <w:r w:rsidRPr="000F6C6D">
        <w:rPr>
          <w:lang w:val="lt-LT"/>
        </w:rPr>
        <w:t xml:space="preserve"> d. įsakymą Nr. </w:t>
      </w:r>
      <w:r w:rsidRPr="0034120D">
        <w:rPr>
          <w:lang w:val="lt-LT"/>
        </w:rPr>
        <w:t>A30-1158/21</w:t>
      </w:r>
      <w:r>
        <w:rPr>
          <w:lang w:val="lt-LT"/>
        </w:rPr>
        <w:t xml:space="preserve"> </w:t>
      </w:r>
      <w:r w:rsidRPr="000F6C6D">
        <w:rPr>
          <w:lang w:val="lt-LT"/>
        </w:rPr>
        <w:t>„</w:t>
      </w:r>
      <w:r>
        <w:rPr>
          <w:lang w:val="lt-LT"/>
        </w:rPr>
        <w:t xml:space="preserve">Dėl leidimo koreguoti sodininkų bendrijos „Šeškinė“ teritorijos Geležinio Vilko gatvėje detaliojo plano sklypo Nr. 193 Kolektyvo g. 119 (kadastro </w:t>
      </w:r>
      <w:r>
        <w:rPr>
          <w:lang w:val="lt-LT"/>
        </w:rPr>
        <w:br/>
        <w:t xml:space="preserve">Nr. 0101/0021:370) sprendinius inicijavimo sutarties pagrindu“ </w:t>
      </w:r>
      <w:bookmarkEnd w:id="8"/>
      <w:r>
        <w:rPr>
          <w:lang w:val="lt-LT"/>
        </w:rPr>
        <w:t>ir</w:t>
      </w:r>
      <w:r w:rsidRPr="000F6C6D">
        <w:rPr>
          <w:lang w:val="lt-LT"/>
        </w:rPr>
        <w:t xml:space="preserve"> </w:t>
      </w:r>
      <w:r>
        <w:rPr>
          <w:lang w:val="lt-LT"/>
        </w:rPr>
        <w:t>2 punktu patvirtintos planavimo darbų programos 6</w:t>
      </w:r>
      <w:r w:rsidRPr="009A0F81">
        <w:rPr>
          <w:lang w:val="lt-LT"/>
        </w:rPr>
        <w:t xml:space="preserve"> punkt</w:t>
      </w:r>
      <w:r>
        <w:rPr>
          <w:lang w:val="lt-LT"/>
        </w:rPr>
        <w:t>ą išdėstau taip</w:t>
      </w:r>
      <w:r w:rsidRPr="009A0F81">
        <w:rPr>
          <w:lang w:val="lt-LT"/>
        </w:rPr>
        <w:t xml:space="preserve">: </w:t>
      </w:r>
    </w:p>
    <w:p w14:paraId="237B9D66" w14:textId="6A1C12CB" w:rsidR="00641705" w:rsidRPr="00EB1975" w:rsidRDefault="00EB1975" w:rsidP="00EB1975">
      <w:pPr>
        <w:spacing w:line="360" w:lineRule="auto"/>
        <w:ind w:firstLine="851"/>
        <w:jc w:val="both"/>
        <w:rPr>
          <w:lang w:val="lt-LT"/>
        </w:rPr>
      </w:pPr>
      <w:r w:rsidRPr="009A0F81">
        <w:rPr>
          <w:lang w:val="lt-LT"/>
        </w:rPr>
        <w:t>„</w:t>
      </w:r>
      <w:r>
        <w:rPr>
          <w:b/>
          <w:lang w:val="lt-LT"/>
        </w:rPr>
        <w:t>6</w:t>
      </w:r>
      <w:r w:rsidRPr="009A0F81">
        <w:rPr>
          <w:b/>
          <w:lang w:val="lt-LT"/>
        </w:rPr>
        <w:t xml:space="preserve">. </w:t>
      </w:r>
      <w:r w:rsidRPr="002D2D5E">
        <w:rPr>
          <w:b/>
          <w:lang w:val="lt-LT"/>
        </w:rPr>
        <w:t xml:space="preserve">Papildomi planavimo uždaviniai: </w:t>
      </w:r>
      <w:r w:rsidRPr="00285CDC">
        <w:rPr>
          <w:bCs/>
          <w:lang w:val="lt-LT"/>
        </w:rPr>
        <w:t>numatyti funkcinius bei kompozicinius ryšius su gretimomis teritorijomis, atsižvelgti į susiklosčius</w:t>
      </w:r>
      <w:r>
        <w:rPr>
          <w:bCs/>
          <w:lang w:val="lt-LT"/>
        </w:rPr>
        <w:t>į kontekstą</w:t>
      </w:r>
      <w:r w:rsidRPr="00285CDC">
        <w:rPr>
          <w:bCs/>
          <w:lang w:val="lt-LT"/>
        </w:rPr>
        <w:t>.</w:t>
      </w:r>
      <w:r w:rsidRPr="009A0F81">
        <w:rPr>
          <w:lang w:val="lt-LT"/>
        </w:rPr>
        <w:t>“</w:t>
      </w:r>
      <w:bookmarkEnd w:id="7"/>
      <w:r w:rsidRPr="00EB1975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885956E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  <w:r w:rsidR="00304D6C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01085A87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002F" w14:textId="77777777" w:rsidR="00656767" w:rsidRDefault="00656767">
      <w:r>
        <w:separator/>
      </w:r>
    </w:p>
  </w:endnote>
  <w:endnote w:type="continuationSeparator" w:id="0">
    <w:p w14:paraId="5CD8AD32" w14:textId="77777777" w:rsidR="00656767" w:rsidRDefault="0065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D037" w14:textId="77777777" w:rsidR="00656767" w:rsidRDefault="00656767">
      <w:r>
        <w:separator/>
      </w:r>
    </w:p>
  </w:footnote>
  <w:footnote w:type="continuationSeparator" w:id="0">
    <w:p w14:paraId="6BA06B13" w14:textId="77777777" w:rsidR="00656767" w:rsidRDefault="0065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CE0A434" w:rsidR="00641705" w:rsidRPr="00304D6C" w:rsidRDefault="00304D6C">
    <w:pPr>
      <w:pStyle w:val="Porat"/>
      <w:jc w:val="right"/>
      <w:rPr>
        <w:i/>
        <w:iCs/>
      </w:rPr>
    </w:pPr>
    <w:bookmarkStart w:id="10" w:name="specialiojiZyma"/>
    <w:bookmarkEnd w:id="10"/>
    <w:r w:rsidRPr="00304D6C">
      <w:rPr>
        <w:i/>
        <w:iCs/>
      </w:rPr>
      <w:t>Projektas</w:t>
    </w:r>
    <w:r w:rsidR="009E2D13" w:rsidRPr="00304D6C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04973"/>
    <w:rsid w:val="001A6045"/>
    <w:rsid w:val="00237C6D"/>
    <w:rsid w:val="00304D6C"/>
    <w:rsid w:val="00307AAF"/>
    <w:rsid w:val="00350859"/>
    <w:rsid w:val="003A646F"/>
    <w:rsid w:val="003D642F"/>
    <w:rsid w:val="00527289"/>
    <w:rsid w:val="005720C1"/>
    <w:rsid w:val="005F7BBD"/>
    <w:rsid w:val="00641705"/>
    <w:rsid w:val="00656767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B197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2022-07-04T08:08:00Z</dcterms:created>
  <dcterms:modified xsi:type="dcterms:W3CDTF">2022-07-04T08:09:00Z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