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E2BD" w14:textId="77777777" w:rsidR="002E5CE3" w:rsidRPr="00AE50BE" w:rsidRDefault="002E5CE3" w:rsidP="002E5CE3">
      <w:pPr>
        <w:ind w:left="6946"/>
        <w:rPr>
          <w:sz w:val="24"/>
          <w:szCs w:val="24"/>
          <w:lang w:eastAsia="lt-LT"/>
        </w:rPr>
      </w:pPr>
    </w:p>
    <w:p w14:paraId="036955A4" w14:textId="2F7B200B" w:rsidR="002E5CE3" w:rsidRPr="00AE50BE" w:rsidRDefault="00950BED" w:rsidP="002E5CE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96CDD85" wp14:editId="507B0D42">
            <wp:extent cx="600075" cy="600075"/>
            <wp:effectExtent l="0" t="0" r="0" b="9525"/>
            <wp:docPr id="4" name="Paveikslėlis 4" descr="Paveikslėlis, kuriame yra žinutė, karalien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1FA9" w14:textId="77777777" w:rsidR="002E5CE3" w:rsidRPr="00AE50BE" w:rsidRDefault="002E5CE3" w:rsidP="002E5CE3">
      <w:pPr>
        <w:jc w:val="center"/>
        <w:rPr>
          <w:b/>
          <w:caps/>
          <w:sz w:val="24"/>
          <w:szCs w:val="24"/>
        </w:rPr>
      </w:pPr>
      <w:r w:rsidRPr="00AE50BE">
        <w:rPr>
          <w:b/>
          <w:caps/>
          <w:sz w:val="24"/>
          <w:szCs w:val="24"/>
        </w:rPr>
        <w:t>vILNIAUS MIESTO SAVIVALDYBĖS ADMINISTRACIJA</w:t>
      </w:r>
    </w:p>
    <w:p w14:paraId="5B56813E" w14:textId="172E8AFF" w:rsidR="002E5CE3" w:rsidRDefault="002E5CE3" w:rsidP="002E5CE3">
      <w:pPr>
        <w:tabs>
          <w:tab w:val="num" w:pos="1260"/>
          <w:tab w:val="left" w:pos="7200"/>
        </w:tabs>
        <w:jc w:val="both"/>
        <w:rPr>
          <w:color w:val="000000"/>
        </w:rPr>
      </w:pPr>
    </w:p>
    <w:p w14:paraId="6F971BD8" w14:textId="77777777" w:rsidR="00C66813" w:rsidRDefault="00C66813" w:rsidP="002E5CE3">
      <w:pPr>
        <w:tabs>
          <w:tab w:val="num" w:pos="1260"/>
          <w:tab w:val="left" w:pos="7200"/>
        </w:tabs>
        <w:jc w:val="both"/>
        <w:rPr>
          <w:color w:val="000000"/>
        </w:rPr>
      </w:pPr>
    </w:p>
    <w:p w14:paraId="017F4572" w14:textId="77777777" w:rsidR="00950BED" w:rsidRPr="00164019" w:rsidRDefault="00950BED" w:rsidP="00950BED">
      <w:pPr>
        <w:tabs>
          <w:tab w:val="num" w:pos="1260"/>
          <w:tab w:val="left" w:pos="7200"/>
        </w:tabs>
        <w:ind w:left="6096"/>
        <w:rPr>
          <w:sz w:val="24"/>
          <w:szCs w:val="24"/>
        </w:rPr>
      </w:pPr>
      <w:r w:rsidRPr="00164019">
        <w:rPr>
          <w:sz w:val="24"/>
          <w:szCs w:val="24"/>
        </w:rPr>
        <w:t>PRITARIU</w:t>
      </w:r>
    </w:p>
    <w:p w14:paraId="0A97D70C" w14:textId="77777777" w:rsidR="00950BED" w:rsidRDefault="00950BED" w:rsidP="00950BED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Infrastruktūros skyriaus </w:t>
      </w:r>
    </w:p>
    <w:p w14:paraId="7E219669" w14:textId="77777777" w:rsidR="00950BED" w:rsidRDefault="00950BED" w:rsidP="00950BED">
      <w:pPr>
        <w:spacing w:before="10"/>
        <w:ind w:left="6096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Vedėjas</w:t>
      </w:r>
    </w:p>
    <w:p w14:paraId="6994488B" w14:textId="77777777" w:rsidR="00950BED" w:rsidRDefault="00950BED" w:rsidP="00950BED">
      <w:pPr>
        <w:spacing w:before="10"/>
        <w:ind w:left="6096"/>
        <w:rPr>
          <w:sz w:val="24"/>
        </w:rPr>
      </w:pPr>
      <w:r>
        <w:rPr>
          <w:sz w:val="24"/>
        </w:rPr>
        <w:t>Ilja Karužis</w:t>
      </w:r>
    </w:p>
    <w:p w14:paraId="43B9BC2E" w14:textId="77777777" w:rsidR="005167F3" w:rsidRDefault="005167F3" w:rsidP="002E5CE3">
      <w:pPr>
        <w:spacing w:before="10"/>
        <w:ind w:left="6521"/>
        <w:rPr>
          <w:sz w:val="24"/>
        </w:rPr>
      </w:pPr>
    </w:p>
    <w:p w14:paraId="722ADD7C" w14:textId="77777777" w:rsidR="005167F3" w:rsidRDefault="005167F3">
      <w:pPr>
        <w:rPr>
          <w:b/>
        </w:rPr>
      </w:pPr>
    </w:p>
    <w:p w14:paraId="40ED83E4" w14:textId="77777777" w:rsidR="00A24943" w:rsidRDefault="00A24943" w:rsidP="002E5CE3">
      <w:pPr>
        <w:pStyle w:val="Pagrindinistekstas"/>
        <w:jc w:val="center"/>
      </w:pPr>
      <w:r>
        <w:t>I</w:t>
      </w:r>
      <w:r w:rsidRPr="00D74A12">
        <w:t>NŽINERINI</w:t>
      </w:r>
      <w:r>
        <w:t>O</w:t>
      </w:r>
      <w:r w:rsidRPr="00D74A12">
        <w:t xml:space="preserve"> STATINI</w:t>
      </w:r>
      <w:r>
        <w:t>O</w:t>
      </w:r>
      <w:r w:rsidRPr="00D74A12">
        <w:t xml:space="preserve"> PROJEKTINIŲ PASIŪLYMŲ RENGIMO UŽDUOTIS</w:t>
      </w:r>
    </w:p>
    <w:p w14:paraId="4EE04D34" w14:textId="7FD89817" w:rsidR="002E5CE3" w:rsidRDefault="002E5CE3" w:rsidP="002E5CE3">
      <w:pPr>
        <w:pStyle w:val="Pagrindinistekstas"/>
        <w:jc w:val="center"/>
      </w:pPr>
    </w:p>
    <w:p w14:paraId="41FAD702" w14:textId="77777777" w:rsidR="00950BED" w:rsidRPr="003911F8" w:rsidRDefault="00950BED" w:rsidP="00950BED">
      <w:pPr>
        <w:spacing w:before="3" w:after="1"/>
        <w:jc w:val="center"/>
        <w:rPr>
          <w:sz w:val="24"/>
          <w:szCs w:val="24"/>
        </w:rPr>
      </w:pPr>
      <w:r w:rsidRPr="003911F8">
        <w:rPr>
          <w:sz w:val="24"/>
          <w:szCs w:val="24"/>
        </w:rPr>
        <w:t>20__ m.___________ _____d.     Nr. A358-           /23 (2.9.4.5E-INF)</w:t>
      </w:r>
    </w:p>
    <w:p w14:paraId="109F8645" w14:textId="77777777" w:rsidR="005167F3" w:rsidRDefault="005167F3">
      <w:pPr>
        <w:spacing w:before="3" w:after="1"/>
        <w:rPr>
          <w:b/>
          <w:sz w:val="28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84"/>
        <w:gridCol w:w="5954"/>
      </w:tblGrid>
      <w:tr w:rsidR="005167F3" w14:paraId="1F2ECDFC" w14:textId="77777777">
        <w:trPr>
          <w:trHeight w:val="551"/>
        </w:trPr>
        <w:tc>
          <w:tcPr>
            <w:tcW w:w="828" w:type="dxa"/>
          </w:tcPr>
          <w:p w14:paraId="52EED012" w14:textId="1D133905" w:rsidR="005167F3" w:rsidRDefault="00C05B53">
            <w:pPr>
              <w:pStyle w:val="TableParagraph"/>
              <w:spacing w:line="276" w:lineRule="exact"/>
              <w:ind w:left="107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Eil. </w:t>
            </w:r>
            <w:proofErr w:type="spellStart"/>
            <w:r w:rsidR="00C66813">
              <w:rPr>
                <w:b/>
                <w:sz w:val="24"/>
              </w:rPr>
              <w:t>nr</w:t>
            </w:r>
            <w:r>
              <w:rPr>
                <w:b/>
                <w:sz w:val="24"/>
              </w:rPr>
              <w:t>.</w:t>
            </w:r>
            <w:proofErr w:type="spellEnd"/>
          </w:p>
        </w:tc>
        <w:tc>
          <w:tcPr>
            <w:tcW w:w="2684" w:type="dxa"/>
          </w:tcPr>
          <w:p w14:paraId="2EB11590" w14:textId="77777777" w:rsidR="005167F3" w:rsidRDefault="00C05B53">
            <w:pPr>
              <w:pStyle w:val="TableParagraph"/>
              <w:spacing w:before="133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Pavadinimas</w:t>
            </w:r>
          </w:p>
        </w:tc>
        <w:tc>
          <w:tcPr>
            <w:tcW w:w="5954" w:type="dxa"/>
          </w:tcPr>
          <w:p w14:paraId="5A94F2AD" w14:textId="77777777" w:rsidR="005167F3" w:rsidRDefault="00C05B53">
            <w:pPr>
              <w:pStyle w:val="TableParagraph"/>
              <w:spacing w:before="133"/>
              <w:ind w:left="2272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Reikalavimai</w:t>
            </w:r>
          </w:p>
        </w:tc>
      </w:tr>
      <w:tr w:rsidR="005167F3" w14:paraId="56BEAE51" w14:textId="77777777">
        <w:trPr>
          <w:trHeight w:val="275"/>
        </w:trPr>
        <w:tc>
          <w:tcPr>
            <w:tcW w:w="828" w:type="dxa"/>
          </w:tcPr>
          <w:p w14:paraId="61A10F0B" w14:textId="77777777" w:rsidR="005167F3" w:rsidRDefault="005167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8" w:type="dxa"/>
            <w:gridSpan w:val="2"/>
          </w:tcPr>
          <w:p w14:paraId="7ACAF24F" w14:textId="77777777" w:rsidR="005167F3" w:rsidRDefault="00C05B53">
            <w:pPr>
              <w:pStyle w:val="TableParagraph"/>
              <w:spacing w:line="255" w:lineRule="exact"/>
              <w:ind w:left="20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 Bendra informacija apie </w:t>
            </w:r>
            <w:r w:rsidR="002E5CE3">
              <w:rPr>
                <w:b/>
                <w:sz w:val="24"/>
              </w:rPr>
              <w:t>projektą</w:t>
            </w:r>
          </w:p>
        </w:tc>
      </w:tr>
      <w:tr w:rsidR="005167F3" w14:paraId="6BA65499" w14:textId="77777777" w:rsidTr="002E5CE3">
        <w:trPr>
          <w:trHeight w:val="567"/>
        </w:trPr>
        <w:tc>
          <w:tcPr>
            <w:tcW w:w="828" w:type="dxa"/>
          </w:tcPr>
          <w:p w14:paraId="45BD0937" w14:textId="77777777" w:rsidR="005167F3" w:rsidRDefault="00C05B5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4" w:type="dxa"/>
          </w:tcPr>
          <w:p w14:paraId="7137181B" w14:textId="77777777" w:rsidR="00770F80" w:rsidRDefault="00C05B53" w:rsidP="002E5CE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Projekto pavadinimas</w:t>
            </w:r>
          </w:p>
          <w:p w14:paraId="00174BD1" w14:textId="60B09453" w:rsidR="005167F3" w:rsidRDefault="00770F80" w:rsidP="002E5CE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</w:t>
            </w:r>
            <w:r w:rsidRPr="0032475B">
              <w:rPr>
                <w:i/>
                <w:iCs/>
                <w:color w:val="000000"/>
                <w:sz w:val="24"/>
                <w:szCs w:val="24"/>
              </w:rPr>
              <w:t>STR 1.04.04:2017 „Statinio projektavimas, projekto ekspertizė“</w:t>
            </w:r>
            <w:r w:rsidRPr="0032475B">
              <w:rPr>
                <w:i/>
                <w:iCs/>
                <w:sz w:val="24"/>
                <w:szCs w:val="24"/>
              </w:rPr>
              <w:t xml:space="preserve"> pa</w:t>
            </w:r>
            <w:r>
              <w:rPr>
                <w:i/>
                <w:iCs/>
                <w:sz w:val="24"/>
                <w:szCs w:val="24"/>
              </w:rPr>
              <w:t>p</w:t>
            </w:r>
            <w:r w:rsidRPr="0032475B">
              <w:rPr>
                <w:i/>
                <w:iCs/>
                <w:sz w:val="24"/>
                <w:szCs w:val="24"/>
              </w:rPr>
              <w:t xml:space="preserve">unktis </w:t>
            </w:r>
            <w:r w:rsidRPr="0032475B">
              <w:rPr>
                <w:i/>
                <w:iCs/>
                <w:color w:val="000000"/>
                <w:sz w:val="24"/>
                <w:szCs w:val="24"/>
                <w:lang w:eastAsia="lt-LT"/>
              </w:rPr>
              <w:t>6.8.</w:t>
            </w:r>
            <w:r>
              <w:rPr>
                <w:i/>
                <w:i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5954" w:type="dxa"/>
          </w:tcPr>
          <w:p w14:paraId="3BA95ECB" w14:textId="6D0941F1" w:rsidR="005167F3" w:rsidRPr="00265228" w:rsidRDefault="00265228" w:rsidP="00363103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iCs/>
                <w:sz w:val="24"/>
                <w:szCs w:val="24"/>
              </w:rPr>
            </w:pPr>
            <w:r w:rsidRPr="00265228">
              <w:rPr>
                <w:i/>
                <w:iCs/>
                <w:sz w:val="24"/>
                <w:szCs w:val="24"/>
              </w:rPr>
              <w:t xml:space="preserve">Karaliaučiaus gatvės </w:t>
            </w:r>
            <w:r w:rsidR="00E806A0">
              <w:rPr>
                <w:i/>
                <w:iCs/>
                <w:sz w:val="24"/>
                <w:szCs w:val="24"/>
              </w:rPr>
              <w:t>dalies</w:t>
            </w:r>
            <w:r w:rsidRPr="00265228">
              <w:rPr>
                <w:i/>
                <w:iCs/>
                <w:sz w:val="24"/>
                <w:szCs w:val="24"/>
              </w:rPr>
              <w:t xml:space="preserve"> nuo Smalinės gatvės iki sklypo unikalus Nr. 4400-3057-9361, Vilniaus m. </w:t>
            </w:r>
            <w:r w:rsidR="00494A22">
              <w:rPr>
                <w:i/>
                <w:iCs/>
                <w:sz w:val="24"/>
                <w:szCs w:val="24"/>
              </w:rPr>
              <w:t>statybos projektas</w:t>
            </w:r>
          </w:p>
        </w:tc>
      </w:tr>
      <w:tr w:rsidR="005C0BD5" w:rsidRPr="0032475B" w14:paraId="50BB2D73" w14:textId="77777777" w:rsidTr="002E5CE3">
        <w:trPr>
          <w:trHeight w:val="510"/>
        </w:trPr>
        <w:tc>
          <w:tcPr>
            <w:tcW w:w="828" w:type="dxa"/>
          </w:tcPr>
          <w:p w14:paraId="67086AD0" w14:textId="25AF3E57" w:rsidR="005C0BD5" w:rsidRDefault="005C0BD5" w:rsidP="005C0B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4" w:type="dxa"/>
          </w:tcPr>
          <w:p w14:paraId="48F6A9DE" w14:textId="77777777" w:rsidR="005C0BD5" w:rsidRPr="0032475B" w:rsidRDefault="005C0BD5" w:rsidP="005C0BD5">
            <w:pPr>
              <w:rPr>
                <w:sz w:val="24"/>
                <w:szCs w:val="24"/>
                <w:lang w:eastAsia="lt-LT"/>
              </w:rPr>
            </w:pPr>
            <w:r w:rsidRPr="0032475B">
              <w:rPr>
                <w:sz w:val="24"/>
                <w:szCs w:val="24"/>
                <w:lang w:eastAsia="lt-LT"/>
              </w:rPr>
              <w:t>Statytojas</w:t>
            </w:r>
          </w:p>
        </w:tc>
        <w:tc>
          <w:tcPr>
            <w:tcW w:w="5954" w:type="dxa"/>
          </w:tcPr>
          <w:p w14:paraId="5D159449" w14:textId="77777777" w:rsidR="005C0BD5" w:rsidRDefault="005C0BD5" w:rsidP="005C0BD5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Vilniaus miesto savivaldybė,</w:t>
            </w:r>
          </w:p>
          <w:p w14:paraId="39DF909A" w14:textId="577738F1" w:rsidR="005C0BD5" w:rsidRPr="002A1338" w:rsidRDefault="005C0BD5" w:rsidP="005C0BD5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iCs/>
                <w:sz w:val="24"/>
              </w:rPr>
            </w:pPr>
            <w:proofErr w:type="spellStart"/>
            <w:r>
              <w:rPr>
                <w:i/>
                <w:sz w:val="24"/>
              </w:rPr>
              <w:t>El.paštas</w:t>
            </w:r>
            <w:proofErr w:type="spellEnd"/>
            <w:r>
              <w:rPr>
                <w:i/>
                <w:sz w:val="24"/>
              </w:rPr>
              <w:t>: savivaldybe</w:t>
            </w:r>
            <w:r>
              <w:rPr>
                <w:i/>
                <w:sz w:val="24"/>
                <w:lang w:val="en-US"/>
              </w:rPr>
              <w:t>@vilnius.lt</w:t>
            </w:r>
            <w:r>
              <w:rPr>
                <w:i/>
                <w:sz w:val="24"/>
              </w:rPr>
              <w:t>.</w:t>
            </w:r>
          </w:p>
        </w:tc>
      </w:tr>
      <w:tr w:rsidR="005C0BD5" w14:paraId="7C9CCA7B" w14:textId="77777777" w:rsidTr="002E5CE3">
        <w:trPr>
          <w:trHeight w:val="510"/>
        </w:trPr>
        <w:tc>
          <w:tcPr>
            <w:tcW w:w="828" w:type="dxa"/>
          </w:tcPr>
          <w:p w14:paraId="37CB75E3" w14:textId="02A6A256" w:rsidR="005C0BD5" w:rsidRPr="0032475B" w:rsidRDefault="005C0BD5" w:rsidP="005C0B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84" w:type="dxa"/>
          </w:tcPr>
          <w:p w14:paraId="13764887" w14:textId="77777777" w:rsidR="005C0BD5" w:rsidRPr="0032475B" w:rsidRDefault="005C0BD5" w:rsidP="005C0BD5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Užsakovas </w:t>
            </w:r>
          </w:p>
        </w:tc>
        <w:tc>
          <w:tcPr>
            <w:tcW w:w="5954" w:type="dxa"/>
          </w:tcPr>
          <w:p w14:paraId="2FB6385B" w14:textId="0AFD10FD" w:rsidR="005C0BD5" w:rsidRPr="002A1338" w:rsidRDefault="005C0BD5" w:rsidP="005C0BD5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iCs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5C0BD5" w14:paraId="6AB82238" w14:textId="77777777" w:rsidTr="002E5CE3">
        <w:trPr>
          <w:trHeight w:val="510"/>
        </w:trPr>
        <w:tc>
          <w:tcPr>
            <w:tcW w:w="828" w:type="dxa"/>
          </w:tcPr>
          <w:p w14:paraId="2610BF34" w14:textId="351377F4" w:rsidR="005C0BD5" w:rsidRPr="0032475B" w:rsidRDefault="005C0BD5" w:rsidP="005C0B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84" w:type="dxa"/>
          </w:tcPr>
          <w:p w14:paraId="6B8404BB" w14:textId="77777777" w:rsidR="005C0BD5" w:rsidRPr="0032475B" w:rsidRDefault="005C0BD5" w:rsidP="005C0BD5">
            <w:pPr>
              <w:rPr>
                <w:sz w:val="24"/>
                <w:szCs w:val="24"/>
                <w:lang w:eastAsia="lt-LT"/>
              </w:rPr>
            </w:pPr>
            <w:r w:rsidRPr="0032475B">
              <w:rPr>
                <w:sz w:val="24"/>
                <w:szCs w:val="24"/>
                <w:lang w:eastAsia="lt-LT"/>
              </w:rPr>
              <w:t>Projektuotojas</w:t>
            </w:r>
          </w:p>
        </w:tc>
        <w:tc>
          <w:tcPr>
            <w:tcW w:w="5954" w:type="dxa"/>
          </w:tcPr>
          <w:p w14:paraId="03D5BC4C" w14:textId="77777777" w:rsidR="00265228" w:rsidRPr="00265228" w:rsidRDefault="00265228" w:rsidP="005C0BD5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iCs/>
              </w:rPr>
            </w:pPr>
            <w:r w:rsidRPr="00265228">
              <w:rPr>
                <w:i/>
                <w:iCs/>
              </w:rPr>
              <w:t xml:space="preserve">UAB ,,Inžinerinis projektavimas“ </w:t>
            </w:r>
          </w:p>
          <w:p w14:paraId="42B667C7" w14:textId="049E18A6" w:rsidR="005C0BD5" w:rsidRPr="00265228" w:rsidRDefault="00265228" w:rsidP="005C0BD5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iCs/>
                <w:sz w:val="24"/>
              </w:rPr>
            </w:pPr>
            <w:r w:rsidRPr="00265228">
              <w:rPr>
                <w:i/>
                <w:iCs/>
              </w:rPr>
              <w:t>El. paštas: Jonas@projektavimas.net</w:t>
            </w:r>
            <w:r w:rsidR="005C0BD5" w:rsidRPr="00265228">
              <w:rPr>
                <w:i/>
                <w:iCs/>
                <w:sz w:val="24"/>
              </w:rPr>
              <w:t xml:space="preserve"> </w:t>
            </w:r>
          </w:p>
        </w:tc>
      </w:tr>
      <w:tr w:rsidR="0036421A" w14:paraId="4C2A6211" w14:textId="77777777" w:rsidTr="002E5CE3">
        <w:trPr>
          <w:trHeight w:val="510"/>
        </w:trPr>
        <w:tc>
          <w:tcPr>
            <w:tcW w:w="828" w:type="dxa"/>
          </w:tcPr>
          <w:p w14:paraId="3505B1E2" w14:textId="1462D640" w:rsidR="0036421A" w:rsidRDefault="00134270" w:rsidP="003642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84" w:type="dxa"/>
          </w:tcPr>
          <w:p w14:paraId="047DB1A4" w14:textId="77777777" w:rsidR="0036421A" w:rsidRDefault="0036421A" w:rsidP="0036421A">
            <w:pPr>
              <w:rPr>
                <w:sz w:val="24"/>
                <w:szCs w:val="24"/>
                <w:lang w:eastAsia="lt-LT"/>
              </w:rPr>
            </w:pPr>
            <w:r w:rsidRPr="002E5CE3">
              <w:rPr>
                <w:sz w:val="24"/>
                <w:szCs w:val="24"/>
                <w:lang w:eastAsia="lt-LT"/>
              </w:rPr>
              <w:t>Pagrindinė statinio naudojimo paskirtis</w:t>
            </w:r>
          </w:p>
          <w:p w14:paraId="36860863" w14:textId="2920EB39" w:rsidR="00770F80" w:rsidRPr="00770F80" w:rsidRDefault="00770F80" w:rsidP="0036421A">
            <w:pPr>
              <w:rPr>
                <w:sz w:val="24"/>
                <w:szCs w:val="24"/>
                <w:lang w:eastAsia="lt-LT"/>
              </w:rPr>
            </w:pPr>
            <w:r w:rsidRPr="00770F80">
              <w:rPr>
                <w:sz w:val="24"/>
                <w:szCs w:val="24"/>
                <w:lang w:eastAsia="lt-LT"/>
              </w:rPr>
              <w:t>(pagal STR 1.01.03:2017 „</w:t>
            </w:r>
            <w:r w:rsidRPr="00770F80">
              <w:rPr>
                <w:bCs/>
                <w:sz w:val="24"/>
                <w:szCs w:val="24"/>
                <w:lang w:eastAsia="lt-LT"/>
              </w:rPr>
              <w:t>Statinių klasifikavimas</w:t>
            </w:r>
            <w:r w:rsidRPr="00770F80">
              <w:rPr>
                <w:sz w:val="24"/>
                <w:szCs w:val="24"/>
                <w:lang w:eastAsia="lt-LT"/>
              </w:rPr>
              <w:t>“)</w:t>
            </w:r>
          </w:p>
        </w:tc>
        <w:tc>
          <w:tcPr>
            <w:tcW w:w="5954" w:type="dxa"/>
          </w:tcPr>
          <w:p w14:paraId="4EFC9D46" w14:textId="2E043920" w:rsidR="0036421A" w:rsidRPr="00265228" w:rsidRDefault="00265228" w:rsidP="008D3C7C">
            <w:pPr>
              <w:pStyle w:val="TableParagraph"/>
              <w:tabs>
                <w:tab w:val="left" w:pos="826"/>
              </w:tabs>
              <w:ind w:left="101" w:right="101"/>
              <w:jc w:val="both"/>
              <w:rPr>
                <w:i/>
                <w:iCs/>
                <w:sz w:val="24"/>
                <w:szCs w:val="24"/>
              </w:rPr>
            </w:pPr>
            <w:r w:rsidRPr="00265228">
              <w:rPr>
                <w:i/>
                <w:iCs/>
                <w:sz w:val="24"/>
                <w:szCs w:val="24"/>
              </w:rPr>
              <w:t>Inžineriniai statiniai: susisiekimo komunikacijos, inžineriniai tinklai.</w:t>
            </w:r>
          </w:p>
        </w:tc>
      </w:tr>
      <w:tr w:rsidR="00770F80" w14:paraId="19E973A9" w14:textId="77777777" w:rsidTr="002E5CE3">
        <w:trPr>
          <w:trHeight w:val="510"/>
        </w:trPr>
        <w:tc>
          <w:tcPr>
            <w:tcW w:w="828" w:type="dxa"/>
          </w:tcPr>
          <w:p w14:paraId="3C53718E" w14:textId="63B6262C" w:rsidR="00770F80" w:rsidRDefault="0013427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84" w:type="dxa"/>
          </w:tcPr>
          <w:p w14:paraId="683828CE" w14:textId="64A32745" w:rsidR="00770F80" w:rsidRDefault="00770F80" w:rsidP="00770F80">
            <w:pPr>
              <w:rPr>
                <w:sz w:val="24"/>
              </w:rPr>
            </w:pPr>
            <w:r w:rsidRPr="00DC1EF3">
              <w:rPr>
                <w:sz w:val="24"/>
              </w:rPr>
              <w:t>Projektinių pasiūlymų rengimo tikslas</w:t>
            </w:r>
          </w:p>
        </w:tc>
        <w:tc>
          <w:tcPr>
            <w:tcW w:w="5954" w:type="dxa"/>
          </w:tcPr>
          <w:p w14:paraId="4D8246F8" w14:textId="02FA4D93" w:rsidR="00770F80" w:rsidRDefault="002A1338" w:rsidP="008D3C7C">
            <w:pPr>
              <w:pStyle w:val="TableParagraph"/>
              <w:tabs>
                <w:tab w:val="left" w:pos="825"/>
                <w:tab w:val="left" w:pos="826"/>
              </w:tabs>
              <w:spacing w:line="268" w:lineRule="exact"/>
              <w:ind w:left="101" w:right="101"/>
              <w:rPr>
                <w:i/>
                <w:sz w:val="24"/>
              </w:rPr>
            </w:pPr>
            <w:r w:rsidRPr="006C0A32">
              <w:rPr>
                <w:i/>
                <w:iCs/>
                <w:sz w:val="24"/>
                <w:szCs w:val="24"/>
              </w:rPr>
              <w:t>Informuoti visuomenę apie visuomenei svarbaus statinio projektavimą pagal statybos techninio reglamento STR 1.04.04:2017 „Statinio projektavimas, projekto ekspertizė“</w:t>
            </w:r>
          </w:p>
        </w:tc>
      </w:tr>
      <w:tr w:rsidR="00770F80" w14:paraId="13F982B2" w14:textId="77777777" w:rsidTr="002E5CE3">
        <w:trPr>
          <w:trHeight w:val="510"/>
        </w:trPr>
        <w:tc>
          <w:tcPr>
            <w:tcW w:w="828" w:type="dxa"/>
          </w:tcPr>
          <w:p w14:paraId="110105A3" w14:textId="2BAC23A7" w:rsidR="00770F80" w:rsidRDefault="0013427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84" w:type="dxa"/>
          </w:tcPr>
          <w:p w14:paraId="3C57EAEB" w14:textId="1F97589A" w:rsidR="00770F80" w:rsidRDefault="00770F80" w:rsidP="00770F8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</w:rPr>
              <w:t>Statinio (-</w:t>
            </w:r>
            <w:proofErr w:type="spellStart"/>
            <w:r>
              <w:rPr>
                <w:sz w:val="24"/>
              </w:rPr>
              <w:t>ių</w:t>
            </w:r>
            <w:proofErr w:type="spellEnd"/>
            <w:r>
              <w:rPr>
                <w:sz w:val="24"/>
              </w:rPr>
              <w:t>) ar statinių grupės</w:t>
            </w:r>
            <w:r w:rsidRPr="002E5CE3">
              <w:rPr>
                <w:sz w:val="24"/>
                <w:szCs w:val="24"/>
                <w:lang w:eastAsia="lt-LT"/>
              </w:rPr>
              <w:t xml:space="preserve"> kategorija</w:t>
            </w:r>
          </w:p>
          <w:p w14:paraId="6F42016C" w14:textId="63F6F79A" w:rsidR="00770F80" w:rsidRPr="002E5CE3" w:rsidRDefault="0061575E" w:rsidP="0061575E">
            <w:pPr>
              <w:rPr>
                <w:sz w:val="24"/>
                <w:szCs w:val="24"/>
                <w:lang w:eastAsia="lt-LT"/>
              </w:rPr>
            </w:pPr>
            <w:r w:rsidRPr="00770F80">
              <w:rPr>
                <w:sz w:val="24"/>
                <w:szCs w:val="24"/>
                <w:lang w:eastAsia="lt-LT"/>
              </w:rPr>
              <w:t>(pagal STR 1.01.03:2017 „</w:t>
            </w:r>
            <w:r w:rsidRPr="00770F80">
              <w:rPr>
                <w:bCs/>
                <w:sz w:val="24"/>
                <w:szCs w:val="24"/>
                <w:lang w:eastAsia="lt-LT"/>
              </w:rPr>
              <w:t>Statinių klasifikavimas</w:t>
            </w:r>
            <w:r w:rsidRPr="00770F80">
              <w:rPr>
                <w:sz w:val="24"/>
                <w:szCs w:val="24"/>
                <w:lang w:eastAsia="lt-LT"/>
              </w:rPr>
              <w:t>“)</w:t>
            </w:r>
          </w:p>
        </w:tc>
        <w:tc>
          <w:tcPr>
            <w:tcW w:w="5954" w:type="dxa"/>
          </w:tcPr>
          <w:p w14:paraId="3CC606A3" w14:textId="128E886D" w:rsidR="00770F80" w:rsidRPr="00265228" w:rsidRDefault="005C0BD5" w:rsidP="00265228">
            <w:pPr>
              <w:pStyle w:val="TableParagraph"/>
              <w:numPr>
                <w:ilvl w:val="0"/>
                <w:numId w:val="12"/>
              </w:numPr>
              <w:ind w:left="113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ypatingasis</w:t>
            </w:r>
            <w:r w:rsidRPr="00740DD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statinys</w:t>
            </w:r>
            <w:r w:rsidR="00265228">
              <w:rPr>
                <w:i/>
                <w:sz w:val="24"/>
              </w:rPr>
              <w:t>.</w:t>
            </w:r>
          </w:p>
        </w:tc>
      </w:tr>
      <w:tr w:rsidR="00770F80" w14:paraId="237B2BF1" w14:textId="77777777" w:rsidTr="009D41C7">
        <w:trPr>
          <w:trHeight w:val="510"/>
        </w:trPr>
        <w:tc>
          <w:tcPr>
            <w:tcW w:w="828" w:type="dxa"/>
          </w:tcPr>
          <w:p w14:paraId="66179438" w14:textId="53B3283E" w:rsidR="00770F80" w:rsidRDefault="0013427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84" w:type="dxa"/>
          </w:tcPr>
          <w:p w14:paraId="319E12F8" w14:textId="30D9BCDC" w:rsidR="00770F80" w:rsidRPr="002E5CE3" w:rsidRDefault="00770F80" w:rsidP="00770F8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</w:t>
            </w:r>
            <w:r w:rsidRPr="002E5CE3">
              <w:rPr>
                <w:sz w:val="24"/>
                <w:szCs w:val="24"/>
                <w:lang w:eastAsia="lt-LT"/>
              </w:rPr>
              <w:t>ita informacija (</w:t>
            </w:r>
            <w:r w:rsidR="0061575E">
              <w:rPr>
                <w:sz w:val="24"/>
                <w:szCs w:val="24"/>
                <w:lang w:eastAsia="lt-LT"/>
              </w:rPr>
              <w:t xml:space="preserve">kultūros </w:t>
            </w:r>
            <w:r w:rsidRPr="002E5CE3">
              <w:rPr>
                <w:sz w:val="24"/>
                <w:szCs w:val="24"/>
                <w:lang w:eastAsia="lt-LT"/>
              </w:rPr>
              <w:t>paveldo, saugomos teritorijos)</w:t>
            </w:r>
          </w:p>
        </w:tc>
        <w:tc>
          <w:tcPr>
            <w:tcW w:w="5954" w:type="dxa"/>
            <w:vAlign w:val="center"/>
          </w:tcPr>
          <w:p w14:paraId="7C2E9E48" w14:textId="07F23B33" w:rsidR="00DA6797" w:rsidRPr="00212382" w:rsidRDefault="00265228" w:rsidP="00212382">
            <w:pPr>
              <w:pStyle w:val="TableParagraph"/>
              <w:tabs>
                <w:tab w:val="left" w:pos="825"/>
                <w:tab w:val="left" w:pos="826"/>
              </w:tabs>
              <w:spacing w:line="268" w:lineRule="exact"/>
              <w:ind w:left="101" w:right="101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770F80" w14:paraId="7ACA2B08" w14:textId="77777777" w:rsidTr="007510F9">
        <w:trPr>
          <w:trHeight w:val="876"/>
        </w:trPr>
        <w:tc>
          <w:tcPr>
            <w:tcW w:w="828" w:type="dxa"/>
          </w:tcPr>
          <w:p w14:paraId="475172B9" w14:textId="124DFF54" w:rsidR="00770F80" w:rsidRDefault="0013427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4" w:type="dxa"/>
          </w:tcPr>
          <w:p w14:paraId="1AAB0990" w14:textId="77777777" w:rsidR="00770F80" w:rsidRDefault="00770F80" w:rsidP="00770F80">
            <w:pPr>
              <w:pStyle w:val="TableParagraph"/>
              <w:ind w:left="107" w:right="774"/>
              <w:rPr>
                <w:i/>
                <w:sz w:val="24"/>
              </w:rPr>
            </w:pPr>
            <w:r>
              <w:rPr>
                <w:sz w:val="24"/>
              </w:rPr>
              <w:t>Esamos statinio konstrukcijos, jų funkcinė paskirtis.</w:t>
            </w:r>
          </w:p>
        </w:tc>
        <w:tc>
          <w:tcPr>
            <w:tcW w:w="5954" w:type="dxa"/>
          </w:tcPr>
          <w:p w14:paraId="2E9A916F" w14:textId="206DF0CE" w:rsidR="00770F80" w:rsidRDefault="00212382" w:rsidP="008D3C7C">
            <w:pPr>
              <w:pStyle w:val="TableParagraph"/>
              <w:ind w:left="101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770F80" w14:paraId="645D8E5C" w14:textId="77777777" w:rsidTr="00B65DB4">
        <w:trPr>
          <w:trHeight w:val="567"/>
        </w:trPr>
        <w:tc>
          <w:tcPr>
            <w:tcW w:w="828" w:type="dxa"/>
          </w:tcPr>
          <w:p w14:paraId="38E1DEB3" w14:textId="77777777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8638" w:type="dxa"/>
            <w:gridSpan w:val="2"/>
          </w:tcPr>
          <w:p w14:paraId="4C293831" w14:textId="66BD6AE7" w:rsidR="00770F80" w:rsidRDefault="00770F80" w:rsidP="00770F80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II. Projektinių pasiūlymų apimtis ir </w:t>
            </w:r>
            <w:r w:rsidR="00C66813">
              <w:rPr>
                <w:b/>
                <w:sz w:val="24"/>
              </w:rPr>
              <w:t xml:space="preserve">statytojo </w:t>
            </w:r>
            <w:r>
              <w:rPr>
                <w:b/>
                <w:sz w:val="24"/>
              </w:rPr>
              <w:t>pateikiami duomenys</w:t>
            </w:r>
          </w:p>
        </w:tc>
      </w:tr>
      <w:tr w:rsidR="00950BED" w14:paraId="612EB246" w14:textId="77777777" w:rsidTr="00B65DB4">
        <w:trPr>
          <w:trHeight w:val="567"/>
        </w:trPr>
        <w:tc>
          <w:tcPr>
            <w:tcW w:w="828" w:type="dxa"/>
          </w:tcPr>
          <w:p w14:paraId="742B4219" w14:textId="71D7B84D" w:rsidR="00950BED" w:rsidRDefault="00950BED" w:rsidP="00950B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84" w:type="dxa"/>
          </w:tcPr>
          <w:p w14:paraId="3A93C1C0" w14:textId="77777777" w:rsidR="00950BED" w:rsidRDefault="00950BED" w:rsidP="00950B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Projektinių pasiūlymų apimtis</w:t>
            </w:r>
          </w:p>
        </w:tc>
        <w:tc>
          <w:tcPr>
            <w:tcW w:w="5954" w:type="dxa"/>
          </w:tcPr>
          <w:p w14:paraId="771BFC98" w14:textId="77777777" w:rsidR="005C0BD5" w:rsidRDefault="005C0BD5" w:rsidP="005C0BD5">
            <w:pPr>
              <w:pStyle w:val="TableParagraph"/>
              <w:numPr>
                <w:ilvl w:val="0"/>
                <w:numId w:val="12"/>
              </w:numPr>
              <w:ind w:left="406" w:hanging="142"/>
              <w:rPr>
                <w:i/>
                <w:sz w:val="24"/>
              </w:rPr>
            </w:pPr>
            <w:r w:rsidRPr="003F269B">
              <w:rPr>
                <w:i/>
                <w:sz w:val="24"/>
              </w:rPr>
              <w:t>aiškinamasis raštas;</w:t>
            </w:r>
          </w:p>
          <w:p w14:paraId="07B6596B" w14:textId="77777777" w:rsidR="005C0BD5" w:rsidRDefault="005C0BD5" w:rsidP="005C0BD5">
            <w:pPr>
              <w:pStyle w:val="TableParagraph"/>
              <w:numPr>
                <w:ilvl w:val="0"/>
                <w:numId w:val="12"/>
              </w:numPr>
              <w:ind w:left="406" w:hanging="142"/>
              <w:rPr>
                <w:i/>
                <w:sz w:val="24"/>
              </w:rPr>
            </w:pPr>
            <w:r>
              <w:rPr>
                <w:i/>
                <w:sz w:val="24"/>
              </w:rPr>
              <w:t>teritorijų planavimo dokumento sprendiniai, susijusieji su rengiamu projektu, nagrinėjama teritorija (jei yra parengti);</w:t>
            </w:r>
          </w:p>
          <w:p w14:paraId="79911DA2" w14:textId="77777777" w:rsidR="005C0BD5" w:rsidRPr="003F269B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hanging="142"/>
              <w:rPr>
                <w:i/>
                <w:sz w:val="24"/>
              </w:rPr>
            </w:pPr>
            <w:r w:rsidRPr="003F269B">
              <w:rPr>
                <w:i/>
                <w:sz w:val="24"/>
              </w:rPr>
              <w:lastRenderedPageBreak/>
              <w:t>triukšmo</w:t>
            </w:r>
            <w:r>
              <w:rPr>
                <w:i/>
                <w:sz w:val="24"/>
              </w:rPr>
              <w:t xml:space="preserve"> </w:t>
            </w:r>
            <w:r w:rsidRPr="003F269B">
              <w:rPr>
                <w:i/>
                <w:sz w:val="24"/>
              </w:rPr>
              <w:t>/</w:t>
            </w:r>
            <w:r>
              <w:rPr>
                <w:i/>
                <w:sz w:val="24"/>
              </w:rPr>
              <w:t xml:space="preserve"> </w:t>
            </w:r>
            <w:r w:rsidRPr="003F269B">
              <w:rPr>
                <w:i/>
                <w:sz w:val="24"/>
              </w:rPr>
              <w:t>oro taršos skaičiavimai (</w:t>
            </w:r>
            <w:r>
              <w:rPr>
                <w:i/>
                <w:sz w:val="24"/>
              </w:rPr>
              <w:t>kai privaloma pagal teisės aktus</w:t>
            </w:r>
            <w:r w:rsidRPr="003F269B">
              <w:rPr>
                <w:i/>
                <w:sz w:val="24"/>
              </w:rPr>
              <w:t>)</w:t>
            </w:r>
            <w:r>
              <w:rPr>
                <w:i/>
                <w:sz w:val="24"/>
              </w:rPr>
              <w:t>;</w:t>
            </w:r>
          </w:p>
          <w:p w14:paraId="4F2ABFCB" w14:textId="77777777" w:rsidR="005C0BD5" w:rsidRPr="003F269B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hanging="142"/>
              <w:rPr>
                <w:i/>
                <w:iCs/>
                <w:sz w:val="24"/>
                <w:szCs w:val="24"/>
              </w:rPr>
            </w:pPr>
            <w:r w:rsidRPr="003F269B">
              <w:rPr>
                <w:i/>
                <w:iCs/>
                <w:sz w:val="24"/>
                <w:szCs w:val="24"/>
              </w:rPr>
              <w:t>duomenys apie esamą ir perspektyvinį eismo intensyvumą</w:t>
            </w:r>
            <w:r>
              <w:rPr>
                <w:i/>
                <w:iCs/>
                <w:sz w:val="24"/>
                <w:szCs w:val="24"/>
              </w:rPr>
              <w:t xml:space="preserve"> (dviračiai, pėstieji, automobiliai)</w:t>
            </w:r>
            <w:r w:rsidRPr="003F269B">
              <w:rPr>
                <w:i/>
                <w:iCs/>
                <w:sz w:val="24"/>
                <w:szCs w:val="24"/>
              </w:rPr>
              <w:t>;</w:t>
            </w:r>
          </w:p>
          <w:p w14:paraId="360CB6F9" w14:textId="77777777" w:rsidR="005C0BD5" w:rsidRPr="003F269B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hanging="142"/>
              <w:rPr>
                <w:i/>
                <w:iCs/>
                <w:sz w:val="24"/>
                <w:szCs w:val="24"/>
              </w:rPr>
            </w:pPr>
            <w:r w:rsidRPr="003F269B">
              <w:rPr>
                <w:i/>
                <w:iCs/>
                <w:sz w:val="24"/>
                <w:szCs w:val="24"/>
              </w:rPr>
              <w:t>dangų planas</w:t>
            </w:r>
            <w:r>
              <w:rPr>
                <w:i/>
                <w:iCs/>
                <w:sz w:val="24"/>
                <w:szCs w:val="24"/>
              </w:rPr>
              <w:t>, rodyti aiškiai sklypų ribas, gatvės/</w:t>
            </w:r>
            <w:proofErr w:type="spellStart"/>
            <w:r>
              <w:rPr>
                <w:i/>
                <w:iCs/>
                <w:sz w:val="24"/>
                <w:szCs w:val="24"/>
              </w:rPr>
              <w:t>ių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raudonųjų linijų ribas (neryškiais sluoksniais rodyti gretiminių teritorijų užstatymą, sprendinius, jungtis, esamus ir planuojamus želdinius, kitą)</w:t>
            </w:r>
            <w:r w:rsidRPr="003F269B">
              <w:rPr>
                <w:i/>
                <w:iCs/>
                <w:sz w:val="24"/>
                <w:szCs w:val="24"/>
              </w:rPr>
              <w:t>;</w:t>
            </w:r>
          </w:p>
          <w:p w14:paraId="20D43B56" w14:textId="77777777" w:rsidR="005C0BD5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hanging="142"/>
              <w:rPr>
                <w:i/>
                <w:sz w:val="24"/>
              </w:rPr>
            </w:pPr>
            <w:r w:rsidRPr="003F269B">
              <w:rPr>
                <w:i/>
                <w:sz w:val="24"/>
              </w:rPr>
              <w:t>skers</w:t>
            </w:r>
            <w:r>
              <w:rPr>
                <w:i/>
                <w:sz w:val="24"/>
              </w:rPr>
              <w:t>in</w:t>
            </w:r>
            <w:r w:rsidRPr="003F269B">
              <w:rPr>
                <w:i/>
                <w:sz w:val="24"/>
              </w:rPr>
              <w:t>iai profiliai</w:t>
            </w:r>
            <w:r>
              <w:rPr>
                <w:i/>
                <w:sz w:val="24"/>
              </w:rPr>
              <w:t xml:space="preserve"> (pjūviuose rodyti visus gatvės elementus, tame tarpe gatvės RL, sklypų ribas, esamus </w:t>
            </w:r>
            <w:r>
              <w:rPr>
                <w:i/>
                <w:iCs/>
                <w:sz w:val="24"/>
                <w:szCs w:val="24"/>
              </w:rPr>
              <w:t>ir planuojamus želdinius</w:t>
            </w:r>
            <w:r>
              <w:rPr>
                <w:i/>
                <w:sz w:val="24"/>
              </w:rPr>
              <w:t>)</w:t>
            </w:r>
            <w:r w:rsidRPr="003F269B">
              <w:rPr>
                <w:i/>
                <w:sz w:val="24"/>
              </w:rPr>
              <w:t>;</w:t>
            </w:r>
          </w:p>
          <w:p w14:paraId="08F513A9" w14:textId="77777777" w:rsidR="005C0BD5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hanging="142"/>
              <w:rPr>
                <w:i/>
                <w:sz w:val="24"/>
              </w:rPr>
            </w:pPr>
            <w:r>
              <w:rPr>
                <w:i/>
                <w:sz w:val="24"/>
              </w:rPr>
              <w:t>apšvietimo pasiūlymai;</w:t>
            </w:r>
          </w:p>
          <w:p w14:paraId="3CFFDD76" w14:textId="77777777" w:rsidR="005C0BD5" w:rsidRPr="000951EE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hanging="142"/>
              <w:rPr>
                <w:i/>
                <w:sz w:val="24"/>
              </w:rPr>
            </w:pPr>
            <w:r w:rsidRPr="000951EE">
              <w:rPr>
                <w:i/>
                <w:sz w:val="24"/>
              </w:rPr>
              <w:t>lietaus surinkimo ir nuvedimo pasiūlymai</w:t>
            </w:r>
            <w:r>
              <w:rPr>
                <w:i/>
                <w:sz w:val="24"/>
              </w:rPr>
              <w:t xml:space="preserve"> (p</w:t>
            </w:r>
            <w:r w:rsidRPr="000951EE">
              <w:rPr>
                <w:rStyle w:val="normaltextrun"/>
                <w:rFonts w:eastAsiaTheme="minorEastAsia"/>
                <w:i/>
                <w:iCs/>
                <w:sz w:val="24"/>
                <w:szCs w:val="24"/>
              </w:rPr>
              <w:t>asiūlyti</w:t>
            </w:r>
            <w:r w:rsidRPr="00670B52">
              <w:rPr>
                <w:rStyle w:val="normaltextrun"/>
                <w:rFonts w:eastAsiaTheme="minorEastAsia"/>
                <w:i/>
                <w:iCs/>
                <w:sz w:val="24"/>
                <w:szCs w:val="24"/>
              </w:rPr>
              <w:t xml:space="preserve"> tvarius lietaus vandens surinkimo ir kitus tvarią aplinką formuojančius sprendinius panaudojant susiklosčiusios gamtinės situacijos potencialą</w:t>
            </w:r>
            <w:r>
              <w:t>)</w:t>
            </w:r>
            <w:r w:rsidRPr="000951EE">
              <w:rPr>
                <w:i/>
                <w:sz w:val="24"/>
              </w:rPr>
              <w:t>;</w:t>
            </w:r>
          </w:p>
          <w:p w14:paraId="3EDFD202" w14:textId="77777777" w:rsidR="005C0BD5" w:rsidRPr="00C12986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right="82" w:hanging="142"/>
              <w:jc w:val="both"/>
              <w:rPr>
                <w:i/>
                <w:sz w:val="24"/>
                <w:szCs w:val="24"/>
              </w:rPr>
            </w:pPr>
            <w:r w:rsidRPr="00C12986">
              <w:rPr>
                <w:bCs/>
                <w:i/>
                <w:sz w:val="24"/>
                <w:szCs w:val="24"/>
              </w:rPr>
              <w:t>esamų medžių inventorizacija ir esamų gamtos elementų vertinimas</w:t>
            </w:r>
            <w:r>
              <w:rPr>
                <w:bCs/>
                <w:i/>
                <w:sz w:val="24"/>
                <w:szCs w:val="24"/>
              </w:rPr>
              <w:t>;</w:t>
            </w:r>
          </w:p>
          <w:p w14:paraId="2B885DE9" w14:textId="77777777" w:rsidR="005C0BD5" w:rsidRPr="00CA00EE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113"/>
              </w:tabs>
              <w:ind w:left="406" w:right="82" w:hanging="142"/>
              <w:rPr>
                <w:bCs/>
                <w:i/>
                <w:sz w:val="24"/>
                <w:szCs w:val="24"/>
              </w:rPr>
            </w:pPr>
            <w:r w:rsidRPr="00CA00EE">
              <w:rPr>
                <w:bCs/>
                <w:i/>
                <w:sz w:val="24"/>
                <w:szCs w:val="24"/>
              </w:rPr>
              <w:t xml:space="preserve">apželdinimo pasiūlymai </w:t>
            </w:r>
          </w:p>
          <w:p w14:paraId="06EA2F8C" w14:textId="7F1DB63F" w:rsidR="00950BED" w:rsidRPr="003F269B" w:rsidRDefault="005C0BD5" w:rsidP="007173A3">
            <w:pPr>
              <w:pStyle w:val="TableParagraph"/>
              <w:tabs>
                <w:tab w:val="left" w:pos="113"/>
              </w:tabs>
              <w:ind w:left="101" w:right="101"/>
              <w:rPr>
                <w:i/>
                <w:sz w:val="24"/>
              </w:rPr>
            </w:pPr>
            <w:r w:rsidRPr="00670B52">
              <w:rPr>
                <w:i/>
                <w:iCs/>
                <w:sz w:val="24"/>
                <w:szCs w:val="24"/>
              </w:rPr>
              <w:t>(Nauji projektuojami želdiniai ir medžiai turi būti pažymėti sutartiniais ženklais, kurie žymėjimu skiriasi nuo esamų paliekamų želdinių žymėjimo. Parenkamos aplinkai būdingos ir/arba vietinės, nesudėtingai prižiūrimos, įvairios augalų rūšys</w:t>
            </w:r>
            <w:r>
              <w:rPr>
                <w:i/>
                <w:iCs/>
                <w:sz w:val="24"/>
                <w:szCs w:val="24"/>
              </w:rPr>
              <w:t>).</w:t>
            </w:r>
          </w:p>
        </w:tc>
      </w:tr>
      <w:tr w:rsidR="00950BED" w14:paraId="4ACCAA15" w14:textId="77777777" w:rsidTr="00B65DB4">
        <w:trPr>
          <w:trHeight w:val="567"/>
        </w:trPr>
        <w:tc>
          <w:tcPr>
            <w:tcW w:w="828" w:type="dxa"/>
          </w:tcPr>
          <w:p w14:paraId="577A0BE8" w14:textId="3B548483" w:rsidR="00950BED" w:rsidRDefault="00950BED" w:rsidP="00950B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684" w:type="dxa"/>
          </w:tcPr>
          <w:p w14:paraId="0027B361" w14:textId="77777777" w:rsidR="00950BED" w:rsidRDefault="00950BED" w:rsidP="00950BED">
            <w:pPr>
              <w:pStyle w:val="TableParagraph"/>
              <w:ind w:left="107" w:right="187"/>
              <w:rPr>
                <w:sz w:val="24"/>
              </w:rPr>
            </w:pPr>
            <w:bookmarkStart w:id="0" w:name="_Hlk38462844"/>
            <w:r>
              <w:rPr>
                <w:sz w:val="24"/>
              </w:rPr>
              <w:t>Pateikiami dokumentai, nurodomi projektinių pasiūlymų rengimo dokumentams taikomi teisės aktai.</w:t>
            </w:r>
            <w:bookmarkEnd w:id="0"/>
          </w:p>
        </w:tc>
        <w:tc>
          <w:tcPr>
            <w:tcW w:w="5954" w:type="dxa"/>
          </w:tcPr>
          <w:p w14:paraId="04AB18A7" w14:textId="77777777" w:rsidR="005C0BD5" w:rsidRPr="000D51BD" w:rsidRDefault="005C0BD5" w:rsidP="005C0BD5">
            <w:pPr>
              <w:pStyle w:val="Sraopastraipa"/>
              <w:widowControl/>
              <w:numPr>
                <w:ilvl w:val="0"/>
                <w:numId w:val="12"/>
              </w:numPr>
              <w:tabs>
                <w:tab w:val="left" w:pos="689"/>
              </w:tabs>
              <w:autoSpaceDE/>
              <w:autoSpaceDN/>
              <w:spacing w:line="300" w:lineRule="exact"/>
              <w:ind w:left="264" w:right="57" w:firstLine="0"/>
              <w:contextualSpacing/>
              <w:jc w:val="both"/>
              <w:rPr>
                <w:i/>
                <w:sz w:val="24"/>
                <w:szCs w:val="24"/>
              </w:rPr>
            </w:pPr>
            <w:r w:rsidRPr="000D51BD">
              <w:rPr>
                <w:i/>
                <w:sz w:val="24"/>
                <w:szCs w:val="24"/>
              </w:rPr>
              <w:t>Teritorijų planavimo dokumentai (</w:t>
            </w:r>
            <w:proofErr w:type="spellStart"/>
            <w:r w:rsidRPr="000D51BD">
              <w:rPr>
                <w:i/>
                <w:sz w:val="24"/>
                <w:szCs w:val="24"/>
              </w:rPr>
              <w:t>tpdr.lt</w:t>
            </w:r>
            <w:proofErr w:type="spellEnd"/>
            <w:r w:rsidRPr="000D51BD">
              <w:rPr>
                <w:i/>
                <w:sz w:val="24"/>
                <w:szCs w:val="24"/>
              </w:rPr>
              <w:t xml:space="preserve">; </w:t>
            </w:r>
            <w:proofErr w:type="spellStart"/>
            <w:r w:rsidRPr="000D51BD">
              <w:rPr>
                <w:i/>
                <w:sz w:val="24"/>
                <w:szCs w:val="24"/>
              </w:rPr>
              <w:t>zpdris.lt</w:t>
            </w:r>
            <w:proofErr w:type="spellEnd"/>
            <w:r w:rsidRPr="000D51BD">
              <w:rPr>
                <w:i/>
                <w:sz w:val="24"/>
                <w:szCs w:val="24"/>
              </w:rPr>
              <w:t xml:space="preserve">; interaktyvūs žemėlapiai); </w:t>
            </w:r>
          </w:p>
          <w:p w14:paraId="32DD6721" w14:textId="3468580C" w:rsidR="005C0BD5" w:rsidRPr="00153169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2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Prisijungimo prie susisiekimo komunikacijų sąlygos</w:t>
            </w:r>
            <w:r w:rsidR="007173A3">
              <w:rPr>
                <w:i/>
                <w:sz w:val="24"/>
              </w:rPr>
              <w:t xml:space="preserve"> </w:t>
            </w:r>
            <w:r w:rsidR="00265228" w:rsidRPr="00265228">
              <w:rPr>
                <w:i/>
                <w:iCs/>
                <w:sz w:val="24"/>
                <w:szCs w:val="24"/>
              </w:rPr>
              <w:t>2023- 01-</w:t>
            </w:r>
            <w:r w:rsidR="00153169">
              <w:rPr>
                <w:i/>
                <w:iCs/>
                <w:sz w:val="24"/>
                <w:szCs w:val="24"/>
              </w:rPr>
              <w:t>1</w:t>
            </w:r>
            <w:r w:rsidR="00265228" w:rsidRPr="00265228">
              <w:rPr>
                <w:i/>
                <w:iCs/>
                <w:sz w:val="24"/>
                <w:szCs w:val="24"/>
              </w:rPr>
              <w:t>1 Nr. 23/24</w:t>
            </w:r>
            <w:r w:rsidR="00265228">
              <w:t>;</w:t>
            </w:r>
          </w:p>
          <w:p w14:paraId="3055B789" w14:textId="085438CF" w:rsidR="00153169" w:rsidRPr="00153169" w:rsidRDefault="00153169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264" w:firstLine="0"/>
              <w:rPr>
                <w:i/>
                <w:iCs/>
                <w:sz w:val="24"/>
                <w:szCs w:val="24"/>
              </w:rPr>
            </w:pPr>
            <w:r w:rsidRPr="00153169">
              <w:rPr>
                <w:i/>
                <w:iCs/>
                <w:sz w:val="24"/>
                <w:szCs w:val="24"/>
              </w:rPr>
              <w:t>2022-11-22 Sutartimi dėl susisiekimo komunikacijų projektavimo ir statybos / rekonstravimo / remonto darbų atlikimo (</w:t>
            </w:r>
            <w:proofErr w:type="spellStart"/>
            <w:r w:rsidRPr="00153169">
              <w:rPr>
                <w:i/>
                <w:iCs/>
                <w:sz w:val="24"/>
                <w:szCs w:val="24"/>
              </w:rPr>
              <w:t>reg</w:t>
            </w:r>
            <w:proofErr w:type="spellEnd"/>
            <w:r w:rsidRPr="00153169">
              <w:rPr>
                <w:i/>
                <w:iCs/>
                <w:sz w:val="24"/>
                <w:szCs w:val="24"/>
              </w:rPr>
              <w:t>. Nr. A291-3160/22);</w:t>
            </w:r>
          </w:p>
          <w:p w14:paraId="415A50AB" w14:textId="77777777" w:rsidR="005C0BD5" w:rsidRPr="00153169" w:rsidRDefault="005C0BD5" w:rsidP="005C0BD5">
            <w:pPr>
              <w:pStyle w:val="Sraopastraipa"/>
              <w:widowControl/>
              <w:numPr>
                <w:ilvl w:val="0"/>
                <w:numId w:val="12"/>
              </w:numPr>
              <w:tabs>
                <w:tab w:val="left" w:pos="689"/>
              </w:tabs>
              <w:autoSpaceDE/>
              <w:autoSpaceDN/>
              <w:spacing w:line="300" w:lineRule="exact"/>
              <w:ind w:left="264" w:right="57" w:firstLine="0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153169">
              <w:rPr>
                <w:i/>
                <w:iCs/>
                <w:sz w:val="24"/>
                <w:szCs w:val="24"/>
              </w:rPr>
              <w:t>Statybą reglamentuojantys teisės aktai;</w:t>
            </w:r>
          </w:p>
          <w:p w14:paraId="54E68F40" w14:textId="4A9984B0" w:rsidR="00153169" w:rsidRPr="00153169" w:rsidRDefault="00153169" w:rsidP="005C0BD5">
            <w:pPr>
              <w:pStyle w:val="Sraopastraipa"/>
              <w:widowControl/>
              <w:numPr>
                <w:ilvl w:val="0"/>
                <w:numId w:val="12"/>
              </w:numPr>
              <w:tabs>
                <w:tab w:val="left" w:pos="689"/>
              </w:tabs>
              <w:autoSpaceDE/>
              <w:autoSpaceDN/>
              <w:spacing w:line="300" w:lineRule="exact"/>
              <w:ind w:left="264" w:right="57" w:firstLine="0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153169">
              <w:rPr>
                <w:i/>
                <w:iCs/>
                <w:sz w:val="24"/>
                <w:szCs w:val="24"/>
              </w:rPr>
              <w:t>Vilniaus m. savivaldybės administracijos direktoriaus 2022-05- 09 įsakymu Nr. 30-1315/22 patvirtintu Vilniaus miesto gatvių infrastruktūros standartu (https://gatviustandartas.vilnius.lt/);</w:t>
            </w:r>
          </w:p>
          <w:p w14:paraId="582C35CB" w14:textId="77777777" w:rsidR="005C0BD5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2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Vilniaus miesto savivaldybės administracijos direktoriaus 2018 m. gruodžio 17 d. įsakymu Nr. 30-3844/1892.1.1E-TD20 patvirtintos Susisiekimo pėsčiomis projektų Vilniaus miesto savivaldybėje rengimo ir įgyvendinimo rekomendacijos https://vilnius.lt/lt/savivaldybe/miesto-ukis-ir-transportas/susisiekimo-pesciomis-projektu-rekomendacijos/;</w:t>
            </w:r>
          </w:p>
          <w:p w14:paraId="6D19F123" w14:textId="045ACACA" w:rsidR="007173A3" w:rsidRDefault="007173A3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264" w:firstLine="0"/>
              <w:rPr>
                <w:i/>
                <w:sz w:val="24"/>
              </w:rPr>
            </w:pPr>
            <w:r w:rsidRPr="007173A3">
              <w:rPr>
                <w:i/>
                <w:sz w:val="24"/>
              </w:rPr>
              <w:t>Vilniaus miesto savivaldybės 2016-06-15 tarybos sprendimu Nr. 1-518 „Dėl susisiekimo dviračiais projektų Vilniaus miesto savivaldybėje rengimo ir įgyvendinimo rekomendacijų tvirtinimo“</w:t>
            </w:r>
            <w:r>
              <w:rPr>
                <w:i/>
                <w:sz w:val="24"/>
              </w:rPr>
              <w:t>;</w:t>
            </w:r>
          </w:p>
          <w:p w14:paraId="3318878F" w14:textId="77777777" w:rsidR="005C0BD5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264" w:firstLine="0"/>
              <w:rPr>
                <w:i/>
                <w:sz w:val="24"/>
              </w:rPr>
            </w:pPr>
            <w:r w:rsidRPr="002922DE">
              <w:rPr>
                <w:i/>
                <w:sz w:val="24"/>
                <w:szCs w:val="24"/>
              </w:rPr>
              <w:t>Vilniaus miesto savivaldybės administracijos direktoriaus 2009-10-15 patvirtintu įsakymu Nr. 30-1783 „Techninių eismo reguliavimo priemonių įrengimo ir jų priežiūros Vilniaus mieste aprašas</w:t>
            </w:r>
          </w:p>
          <w:p w14:paraId="4F15587B" w14:textId="77777777" w:rsidR="005C0BD5" w:rsidRPr="00497ED4" w:rsidRDefault="005C0BD5" w:rsidP="005C0BD5">
            <w:pPr>
              <w:pStyle w:val="TableParagraph"/>
              <w:numPr>
                <w:ilvl w:val="0"/>
                <w:numId w:val="12"/>
              </w:numPr>
              <w:tabs>
                <w:tab w:val="left" w:pos="689"/>
              </w:tabs>
              <w:ind w:left="264" w:firstLine="0"/>
              <w:rPr>
                <w:i/>
                <w:sz w:val="24"/>
              </w:rPr>
            </w:pPr>
            <w:r w:rsidRPr="000951EE">
              <w:rPr>
                <w:i/>
                <w:sz w:val="24"/>
                <w:szCs w:val="24"/>
              </w:rPr>
              <w:t xml:space="preserve">Grafinis/informacinis </w:t>
            </w:r>
            <w:r>
              <w:rPr>
                <w:i/>
                <w:sz w:val="24"/>
                <w:szCs w:val="24"/>
              </w:rPr>
              <w:t xml:space="preserve">medžių žymėjimas plane ir medžių inventorizacijos lentelės sudėtis </w:t>
            </w:r>
            <w:hyperlink r:id="rId10" w:history="1">
              <w:r>
                <w:rPr>
                  <w:rStyle w:val="Hipersaitas"/>
                </w:rPr>
                <w:t xml:space="preserve">Vilniaus miesto </w:t>
              </w:r>
              <w:r>
                <w:rPr>
                  <w:rStyle w:val="Hipersaitas"/>
                </w:rPr>
                <w:lastRenderedPageBreak/>
                <w:t>savivaldybė - Želdynai (</w:t>
              </w:r>
              <w:proofErr w:type="spellStart"/>
              <w:r>
                <w:rPr>
                  <w:rStyle w:val="Hipersaitas"/>
                </w:rPr>
                <w:t>vilnius.lt</w:t>
              </w:r>
              <w:proofErr w:type="spellEnd"/>
              <w:r>
                <w:rPr>
                  <w:rStyle w:val="Hipersaitas"/>
                </w:rPr>
                <w:t>)</w:t>
              </w:r>
            </w:hyperlink>
          </w:p>
          <w:p w14:paraId="6009F451" w14:textId="78EEAF20" w:rsidR="00265228" w:rsidRPr="00265228" w:rsidRDefault="00265228" w:rsidP="005C0BD5">
            <w:pPr>
              <w:tabs>
                <w:tab w:val="left" w:pos="689"/>
              </w:tabs>
              <w:spacing w:before="24"/>
              <w:ind w:left="264" w:right="181"/>
              <w:jc w:val="both"/>
              <w:rPr>
                <w:i/>
                <w:iCs/>
                <w:sz w:val="24"/>
                <w:szCs w:val="24"/>
              </w:rPr>
            </w:pPr>
            <w:r w:rsidRPr="00265228">
              <w:rPr>
                <w:i/>
                <w:iCs/>
                <w:sz w:val="24"/>
                <w:szCs w:val="24"/>
              </w:rPr>
              <w:t xml:space="preserve">- Lietuvos Respublikos aplinkos ministro 2007 m. gruodžio 29 d. įsakymu Nr. D1-717Lietuvos Respublikos aplinkos ministro 2016 m. rugpjūčio 24 d. Nr. D1-565 redakcija „Medžių ir krūmų veisimo, vejų ir gėlynų įrengimo taisyklės“ </w:t>
            </w:r>
          </w:p>
          <w:p w14:paraId="00F0573B" w14:textId="3B7A5B36" w:rsidR="005C0BD5" w:rsidRPr="00265228" w:rsidRDefault="00265228" w:rsidP="005C0BD5">
            <w:pPr>
              <w:tabs>
                <w:tab w:val="left" w:pos="689"/>
              </w:tabs>
              <w:spacing w:before="24"/>
              <w:ind w:left="264" w:right="181"/>
              <w:jc w:val="both"/>
              <w:rPr>
                <w:i/>
                <w:iCs/>
                <w:sz w:val="24"/>
                <w:szCs w:val="24"/>
              </w:rPr>
            </w:pPr>
            <w:r w:rsidRPr="00265228">
              <w:rPr>
                <w:i/>
                <w:iCs/>
                <w:sz w:val="24"/>
                <w:szCs w:val="24"/>
              </w:rPr>
              <w:t>- „Želdinių apsaugos, vykdant statybos darbus, taisyklės“, patvirtintos LR aplinkos ministro 2010-03-15 įsakymu Nr. D1-193.</w:t>
            </w:r>
          </w:p>
          <w:p w14:paraId="1567D114" w14:textId="49600BA2" w:rsidR="00950BED" w:rsidRDefault="00950BED" w:rsidP="00950BE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01" w:right="101"/>
              <w:jc w:val="both"/>
              <w:rPr>
                <w:i/>
                <w:sz w:val="24"/>
              </w:rPr>
            </w:pPr>
          </w:p>
        </w:tc>
      </w:tr>
      <w:tr w:rsidR="00770F80" w14:paraId="01B6064C" w14:textId="77777777" w:rsidTr="005E2C37">
        <w:trPr>
          <w:trHeight w:val="567"/>
        </w:trPr>
        <w:tc>
          <w:tcPr>
            <w:tcW w:w="828" w:type="dxa"/>
          </w:tcPr>
          <w:p w14:paraId="28A5BBDA" w14:textId="77777777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8638" w:type="dxa"/>
            <w:gridSpan w:val="2"/>
          </w:tcPr>
          <w:p w14:paraId="792453F6" w14:textId="77777777" w:rsidR="00770F80" w:rsidRDefault="00770F80" w:rsidP="00770F80">
            <w:pPr>
              <w:pStyle w:val="TableParagraph"/>
              <w:ind w:left="10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III. Reikalavimai projektiniams pasiūlymams</w:t>
            </w:r>
          </w:p>
        </w:tc>
      </w:tr>
      <w:tr w:rsidR="00770F80" w14:paraId="426F7A65" w14:textId="77777777" w:rsidTr="00B65DB4">
        <w:trPr>
          <w:trHeight w:val="567"/>
        </w:trPr>
        <w:tc>
          <w:tcPr>
            <w:tcW w:w="828" w:type="dxa"/>
          </w:tcPr>
          <w:p w14:paraId="3F1C43E3" w14:textId="0079AA22" w:rsidR="00770F80" w:rsidRDefault="00A811E6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4" w:type="dxa"/>
          </w:tcPr>
          <w:p w14:paraId="3A6530BC" w14:textId="3F4F13DD" w:rsidR="00770F80" w:rsidRDefault="00770F80" w:rsidP="00770F80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Esminiai funkciniai (paskirties)</w:t>
            </w:r>
            <w:r w:rsidR="00134270">
              <w:rPr>
                <w:sz w:val="24"/>
              </w:rPr>
              <w:t xml:space="preserve"> </w:t>
            </w:r>
            <w:r>
              <w:rPr>
                <w:sz w:val="24"/>
              </w:rPr>
              <w:t>reikalavimai statiniui</w:t>
            </w:r>
          </w:p>
        </w:tc>
        <w:tc>
          <w:tcPr>
            <w:tcW w:w="5954" w:type="dxa"/>
          </w:tcPr>
          <w:p w14:paraId="79A87B54" w14:textId="0C18F47F" w:rsidR="005C0BD5" w:rsidRDefault="005C0BD5" w:rsidP="005C0BD5">
            <w:pPr>
              <w:pStyle w:val="TableParagraph"/>
              <w:numPr>
                <w:ilvl w:val="0"/>
                <w:numId w:val="12"/>
              </w:numPr>
              <w:ind w:left="264" w:hanging="14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Sprendiniai turi atitikti </w:t>
            </w:r>
            <w:r w:rsidR="007173A3">
              <w:rPr>
                <w:i/>
                <w:sz w:val="24"/>
              </w:rPr>
              <w:t>2023-0</w:t>
            </w:r>
            <w:r w:rsidR="00153169">
              <w:rPr>
                <w:i/>
                <w:sz w:val="24"/>
              </w:rPr>
              <w:t>1</w:t>
            </w:r>
            <w:r w:rsidR="007173A3">
              <w:rPr>
                <w:i/>
                <w:sz w:val="24"/>
              </w:rPr>
              <w:t>-</w:t>
            </w:r>
            <w:r w:rsidR="00153169">
              <w:rPr>
                <w:i/>
                <w:sz w:val="24"/>
              </w:rPr>
              <w:t>11</w:t>
            </w:r>
            <w:r>
              <w:rPr>
                <w:i/>
                <w:sz w:val="24"/>
              </w:rPr>
              <w:t xml:space="preserve"> Prisijungimo prie susisiekimo komunikacijų Nr. </w:t>
            </w:r>
            <w:r w:rsidR="007173A3">
              <w:rPr>
                <w:i/>
                <w:sz w:val="24"/>
              </w:rPr>
              <w:t>23/</w:t>
            </w:r>
            <w:r w:rsidR="00153169">
              <w:rPr>
                <w:i/>
                <w:sz w:val="24"/>
              </w:rPr>
              <w:t>24</w:t>
            </w:r>
            <w:r>
              <w:rPr>
                <w:i/>
                <w:sz w:val="24"/>
              </w:rPr>
              <w:t xml:space="preserve"> </w:t>
            </w:r>
          </w:p>
          <w:p w14:paraId="4F903A07" w14:textId="77777777" w:rsidR="005C0BD5" w:rsidRDefault="005C0BD5" w:rsidP="005C0BD5">
            <w:pPr>
              <w:pStyle w:val="TableParagraph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ir susisiekimo komunikacijų statybą reglamentuojančių teisės aktų reikalavimus.</w:t>
            </w:r>
          </w:p>
          <w:p w14:paraId="00763E74" w14:textId="77777777" w:rsidR="0059372E" w:rsidRPr="0059372E" w:rsidRDefault="0059372E" w:rsidP="0059372E">
            <w:pPr>
              <w:pStyle w:val="prastasiniatinklio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59372E">
              <w:rPr>
                <w:i/>
              </w:rPr>
              <w:t>Atsižvelgti į Karaliaučiaus g. atkarpos nuo L. Rėzos al. iki Karaliaučiaus g. 33 sklypo (</w:t>
            </w:r>
            <w:proofErr w:type="spellStart"/>
            <w:r w:rsidRPr="0059372E">
              <w:rPr>
                <w:i/>
              </w:rPr>
              <w:t>Unik</w:t>
            </w:r>
            <w:proofErr w:type="spellEnd"/>
            <w:r w:rsidRPr="0059372E">
              <w:rPr>
                <w:i/>
              </w:rPr>
              <w:t>. Nr. 4400-3057-9361), J. Bretkūno g. atkarpos nuo Karaliaučiaus g. iki Vištyčio g., Vištyčio g. ir L. Rėzos al. atkarpos nuo Karaliaučiaus g., sklype (</w:t>
            </w:r>
            <w:proofErr w:type="spellStart"/>
            <w:r w:rsidRPr="0059372E">
              <w:rPr>
                <w:i/>
              </w:rPr>
              <w:t>Unik</w:t>
            </w:r>
            <w:proofErr w:type="spellEnd"/>
            <w:r w:rsidRPr="0059372E">
              <w:rPr>
                <w:i/>
              </w:rPr>
              <w:t>. Nr. 400-3057-6815) Vilniaus mieste, statybos projekto sprendinius.</w:t>
            </w:r>
          </w:p>
          <w:p w14:paraId="4FC7E380" w14:textId="6D9C5171" w:rsidR="00D363EE" w:rsidRPr="0059372E" w:rsidRDefault="0059372E" w:rsidP="0059372E">
            <w:pPr>
              <w:pStyle w:val="prastasiniatinklio"/>
              <w:spacing w:before="0" w:beforeAutospacing="0" w:after="0" w:afterAutospacing="0"/>
              <w:jc w:val="both"/>
            </w:pPr>
            <w:r w:rsidRPr="0059372E">
              <w:rPr>
                <w:i/>
              </w:rPr>
              <w:t>-Numatyti apsisukimo žiedą su autobusu stovėjimo vietomis</w:t>
            </w:r>
            <w:r>
              <w:t>.</w:t>
            </w:r>
          </w:p>
        </w:tc>
      </w:tr>
      <w:tr w:rsidR="00770F80" w14:paraId="39DD7CCC" w14:textId="77777777" w:rsidTr="00DA6797">
        <w:trPr>
          <w:trHeight w:val="567"/>
        </w:trPr>
        <w:tc>
          <w:tcPr>
            <w:tcW w:w="828" w:type="dxa"/>
          </w:tcPr>
          <w:p w14:paraId="49B746D0" w14:textId="1E9F7ABD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1E6">
              <w:rPr>
                <w:sz w:val="24"/>
              </w:rPr>
              <w:t>3</w:t>
            </w:r>
          </w:p>
        </w:tc>
        <w:tc>
          <w:tcPr>
            <w:tcW w:w="2684" w:type="dxa"/>
          </w:tcPr>
          <w:p w14:paraId="17247667" w14:textId="77777777" w:rsidR="00770F80" w:rsidRDefault="00770F80" w:rsidP="00770F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Reikalavimai architektūros (estetinius aplinkai, kraštovaizdžiui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27FBF5F" w14:textId="153812F4" w:rsidR="00770F80" w:rsidRPr="007510F9" w:rsidRDefault="002A1338" w:rsidP="00950BED">
            <w:pPr>
              <w:ind w:left="101" w:right="101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770F80" w14:paraId="731E559C" w14:textId="77777777" w:rsidTr="00DA6797">
        <w:trPr>
          <w:trHeight w:val="567"/>
        </w:trPr>
        <w:tc>
          <w:tcPr>
            <w:tcW w:w="828" w:type="dxa"/>
          </w:tcPr>
          <w:p w14:paraId="01097D6C" w14:textId="633C2DCD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1E6">
              <w:rPr>
                <w:sz w:val="24"/>
              </w:rPr>
              <w:t>4</w:t>
            </w:r>
          </w:p>
        </w:tc>
        <w:tc>
          <w:tcPr>
            <w:tcW w:w="2684" w:type="dxa"/>
          </w:tcPr>
          <w:p w14:paraId="641D4D82" w14:textId="77777777" w:rsidR="00770F80" w:rsidRDefault="00770F80" w:rsidP="00770F80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Nurodymai sprendinių derinimui, jų pritarimui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33353AF" w14:textId="4FB0CE5D" w:rsidR="00770F80" w:rsidRDefault="00212382" w:rsidP="00950BED">
            <w:pPr>
              <w:pStyle w:val="TableParagraph"/>
              <w:ind w:left="101" w:right="101"/>
              <w:rPr>
                <w:i/>
                <w:sz w:val="24"/>
              </w:rPr>
            </w:pPr>
            <w:r>
              <w:rPr>
                <w:i/>
                <w:iCs/>
                <w:sz w:val="24"/>
              </w:rPr>
              <w:t>-</w:t>
            </w:r>
            <w:r w:rsidR="005C0BD5" w:rsidRPr="002304BA">
              <w:rPr>
                <w:spacing w:val="30"/>
              </w:rPr>
              <w:t xml:space="preserve"> </w:t>
            </w:r>
            <w:r w:rsidR="005C0BD5" w:rsidRPr="00F67827">
              <w:rPr>
                <w:i/>
                <w:iCs/>
                <w:sz w:val="24"/>
                <w:szCs w:val="24"/>
              </w:rPr>
              <w:t>Proje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k</w:t>
            </w:r>
            <w:r w:rsidR="005C0BD5" w:rsidRPr="00F67827">
              <w:rPr>
                <w:i/>
                <w:iCs/>
                <w:sz w:val="24"/>
                <w:szCs w:val="24"/>
              </w:rPr>
              <w:t>t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i</w:t>
            </w:r>
            <w:r w:rsidR="005C0BD5" w:rsidRPr="00F67827">
              <w:rPr>
                <w:i/>
                <w:iCs/>
                <w:sz w:val="24"/>
                <w:szCs w:val="24"/>
              </w:rPr>
              <w:t>nius pasiū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l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y</w:t>
            </w:r>
            <w:r w:rsidR="005C0BD5" w:rsidRPr="00F67827">
              <w:rPr>
                <w:i/>
                <w:iCs/>
                <w:sz w:val="24"/>
                <w:szCs w:val="24"/>
              </w:rPr>
              <w:t>mus d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e</w:t>
            </w:r>
            <w:r w:rsidR="005C0BD5" w:rsidRPr="00F67827">
              <w:rPr>
                <w:i/>
                <w:iCs/>
                <w:sz w:val="24"/>
                <w:szCs w:val="24"/>
              </w:rPr>
              <w:t>rin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t</w:t>
            </w:r>
            <w:r w:rsidR="005C0BD5" w:rsidRPr="00F67827">
              <w:rPr>
                <w:i/>
                <w:iCs/>
                <w:sz w:val="24"/>
                <w:szCs w:val="24"/>
              </w:rPr>
              <w:t>i su Infrast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r</w:t>
            </w:r>
            <w:r w:rsidR="005C0BD5" w:rsidRPr="00F67827">
              <w:rPr>
                <w:i/>
                <w:iCs/>
                <w:sz w:val="24"/>
                <w:szCs w:val="24"/>
              </w:rPr>
              <w:t>u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k</w:t>
            </w:r>
            <w:r w:rsidR="005C0BD5" w:rsidRPr="00F67827">
              <w:rPr>
                <w:i/>
                <w:iCs/>
                <w:sz w:val="24"/>
                <w:szCs w:val="24"/>
              </w:rPr>
              <w:t>tūros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="005C0BD5" w:rsidRPr="00F67827">
              <w:rPr>
                <w:i/>
                <w:iCs/>
                <w:sz w:val="24"/>
                <w:szCs w:val="24"/>
              </w:rPr>
              <w:t>darbų priežiūros ir in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ž</w:t>
            </w:r>
            <w:r w:rsidR="005C0BD5" w:rsidRPr="00F67827">
              <w:rPr>
                <w:i/>
                <w:iCs/>
                <w:sz w:val="24"/>
                <w:szCs w:val="24"/>
              </w:rPr>
              <w:t xml:space="preserve">inerinių </w:t>
            </w:r>
            <w:r w:rsidR="005C0BD5" w:rsidRPr="00F67827">
              <w:rPr>
                <w:i/>
                <w:iCs/>
                <w:spacing w:val="-2"/>
                <w:sz w:val="24"/>
                <w:szCs w:val="24"/>
              </w:rPr>
              <w:t>s</w:t>
            </w:r>
            <w:r w:rsidR="005C0BD5" w:rsidRPr="00F67827">
              <w:rPr>
                <w:i/>
                <w:iCs/>
                <w:sz w:val="24"/>
                <w:szCs w:val="24"/>
              </w:rPr>
              <w:t>ta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t</w:t>
            </w:r>
            <w:r w:rsidR="005C0BD5" w:rsidRPr="00F67827">
              <w:rPr>
                <w:i/>
                <w:iCs/>
                <w:sz w:val="24"/>
                <w:szCs w:val="24"/>
              </w:rPr>
              <w:t>in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i</w:t>
            </w:r>
            <w:r w:rsidR="005C0BD5" w:rsidRPr="00F67827">
              <w:rPr>
                <w:i/>
                <w:iCs/>
                <w:sz w:val="24"/>
                <w:szCs w:val="24"/>
              </w:rPr>
              <w:t>ų proj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ek</w:t>
            </w:r>
            <w:r w:rsidR="005C0BD5" w:rsidRPr="00F67827">
              <w:rPr>
                <w:i/>
                <w:iCs/>
                <w:sz w:val="24"/>
                <w:szCs w:val="24"/>
              </w:rPr>
              <w:t xml:space="preserve">tų 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i</w:t>
            </w:r>
            <w:r w:rsidR="005C0BD5" w:rsidRPr="00F67827">
              <w:rPr>
                <w:i/>
                <w:iCs/>
                <w:sz w:val="24"/>
                <w:szCs w:val="24"/>
              </w:rPr>
              <w:t>r pro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j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ek</w:t>
            </w:r>
            <w:r w:rsidR="005C0BD5" w:rsidRPr="00F67827">
              <w:rPr>
                <w:i/>
                <w:iCs/>
                <w:spacing w:val="-2"/>
                <w:sz w:val="24"/>
                <w:szCs w:val="24"/>
              </w:rPr>
              <w:t>t</w:t>
            </w:r>
            <w:r w:rsidR="005C0BD5" w:rsidRPr="00F67827">
              <w:rPr>
                <w:i/>
                <w:iCs/>
                <w:sz w:val="24"/>
                <w:szCs w:val="24"/>
              </w:rPr>
              <w:t>in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i</w:t>
            </w:r>
            <w:r w:rsidR="005C0BD5" w:rsidRPr="00F67827">
              <w:rPr>
                <w:i/>
                <w:iCs/>
                <w:sz w:val="24"/>
                <w:szCs w:val="24"/>
              </w:rPr>
              <w:t>ų pasiūly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m</w:t>
            </w:r>
            <w:r w:rsidR="005C0BD5" w:rsidRPr="00F67827">
              <w:rPr>
                <w:i/>
                <w:iCs/>
                <w:sz w:val="24"/>
                <w:szCs w:val="24"/>
              </w:rPr>
              <w:t xml:space="preserve">ų </w:t>
            </w:r>
            <w:r w:rsidR="005C0BD5" w:rsidRPr="00F67827">
              <w:rPr>
                <w:i/>
                <w:iCs/>
                <w:spacing w:val="-1"/>
                <w:sz w:val="24"/>
                <w:szCs w:val="24"/>
              </w:rPr>
              <w:t>ve</w:t>
            </w:r>
            <w:r w:rsidR="005C0BD5" w:rsidRPr="00F67827">
              <w:rPr>
                <w:i/>
                <w:iCs/>
                <w:sz w:val="24"/>
                <w:szCs w:val="24"/>
              </w:rPr>
              <w:t>rt</w:t>
            </w:r>
            <w:r w:rsidR="005C0BD5" w:rsidRPr="00F67827">
              <w:rPr>
                <w:i/>
                <w:iCs/>
                <w:spacing w:val="1"/>
                <w:sz w:val="24"/>
                <w:szCs w:val="24"/>
              </w:rPr>
              <w:t>i</w:t>
            </w:r>
            <w:r w:rsidR="005C0BD5" w:rsidRPr="00F67827">
              <w:rPr>
                <w:i/>
                <w:iCs/>
                <w:sz w:val="24"/>
                <w:szCs w:val="24"/>
              </w:rPr>
              <w:t>nimo darbo grupe.</w:t>
            </w:r>
          </w:p>
        </w:tc>
      </w:tr>
      <w:tr w:rsidR="00770F80" w14:paraId="0C1D51F2" w14:textId="77777777" w:rsidTr="00DA6797">
        <w:trPr>
          <w:trHeight w:val="567"/>
        </w:trPr>
        <w:tc>
          <w:tcPr>
            <w:tcW w:w="828" w:type="dxa"/>
          </w:tcPr>
          <w:p w14:paraId="6DC7373B" w14:textId="5DF13823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1E6">
              <w:rPr>
                <w:sz w:val="24"/>
              </w:rPr>
              <w:t>5</w:t>
            </w:r>
          </w:p>
        </w:tc>
        <w:tc>
          <w:tcPr>
            <w:tcW w:w="2684" w:type="dxa"/>
          </w:tcPr>
          <w:p w14:paraId="0E9ED27D" w14:textId="77777777" w:rsidR="00770F80" w:rsidRPr="007F2BD4" w:rsidRDefault="00770F80" w:rsidP="00770F80">
            <w:pPr>
              <w:pStyle w:val="TableParagraph"/>
              <w:ind w:left="107" w:right="187"/>
              <w:rPr>
                <w:sz w:val="24"/>
              </w:rPr>
            </w:pPr>
            <w:r w:rsidRPr="007F2BD4">
              <w:rPr>
                <w:sz w:val="24"/>
              </w:rPr>
              <w:t xml:space="preserve">Nurodymai </w:t>
            </w:r>
            <w:r w:rsidRPr="007F2BD4">
              <w:rPr>
                <w:sz w:val="24"/>
                <w:szCs w:val="24"/>
                <w:lang w:eastAsia="lt-LT"/>
              </w:rPr>
              <w:t>projektinių pasiūlymų vaizdinės informacijos parengim</w:t>
            </w:r>
            <w:r>
              <w:rPr>
                <w:sz w:val="24"/>
                <w:szCs w:val="24"/>
                <w:lang w:eastAsia="lt-LT"/>
              </w:rPr>
              <w:t>ui</w:t>
            </w:r>
            <w:r w:rsidRPr="007F2BD4">
              <w:rPr>
                <w:sz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DFDC938" w14:textId="31BF7A3C" w:rsidR="00770F80" w:rsidRDefault="00DA6797" w:rsidP="00950BED">
            <w:pPr>
              <w:pStyle w:val="TableParagraph"/>
              <w:ind w:left="101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770F80" w14:paraId="4965CCC3" w14:textId="77777777" w:rsidTr="00B65DB4">
        <w:trPr>
          <w:trHeight w:val="567"/>
        </w:trPr>
        <w:tc>
          <w:tcPr>
            <w:tcW w:w="828" w:type="dxa"/>
          </w:tcPr>
          <w:p w14:paraId="5BDD7A44" w14:textId="4149A606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1E6">
              <w:rPr>
                <w:sz w:val="24"/>
              </w:rPr>
              <w:t>6</w:t>
            </w:r>
          </w:p>
        </w:tc>
        <w:tc>
          <w:tcPr>
            <w:tcW w:w="2684" w:type="dxa"/>
          </w:tcPr>
          <w:p w14:paraId="5AA87C3C" w14:textId="77777777" w:rsidR="00770F80" w:rsidRDefault="00770F80" w:rsidP="00770F80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Reikalavimai projekto rengimo dokumentų kalbai (-</w:t>
            </w:r>
            <w:proofErr w:type="spellStart"/>
            <w:r>
              <w:rPr>
                <w:sz w:val="24"/>
              </w:rPr>
              <w:t>oms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954" w:type="dxa"/>
          </w:tcPr>
          <w:p w14:paraId="0CB2FB77" w14:textId="077CA6B6" w:rsidR="00770F80" w:rsidRDefault="002A1338" w:rsidP="008D3C7C">
            <w:pPr>
              <w:pStyle w:val="TableParagraph"/>
              <w:ind w:left="101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Lietuvių k.</w:t>
            </w:r>
          </w:p>
        </w:tc>
      </w:tr>
      <w:tr w:rsidR="00770F80" w14:paraId="70E94272" w14:textId="77777777" w:rsidTr="00B65DB4">
        <w:trPr>
          <w:trHeight w:val="567"/>
        </w:trPr>
        <w:tc>
          <w:tcPr>
            <w:tcW w:w="828" w:type="dxa"/>
          </w:tcPr>
          <w:p w14:paraId="616D2815" w14:textId="77AB3371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A811E6">
              <w:rPr>
                <w:sz w:val="24"/>
              </w:rPr>
              <w:t>7</w:t>
            </w:r>
          </w:p>
        </w:tc>
        <w:tc>
          <w:tcPr>
            <w:tcW w:w="2684" w:type="dxa"/>
          </w:tcPr>
          <w:p w14:paraId="33A7A644" w14:textId="77777777" w:rsidR="00770F80" w:rsidRDefault="00770F80" w:rsidP="00770F80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Reikalavimai projekto rengimo dokumentų</w:t>
            </w:r>
          </w:p>
          <w:p w14:paraId="41A2431D" w14:textId="77777777" w:rsidR="00770F80" w:rsidRDefault="00770F80" w:rsidP="00770F80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įforminimui, sudėčiai ir pan.</w:t>
            </w:r>
          </w:p>
        </w:tc>
        <w:tc>
          <w:tcPr>
            <w:tcW w:w="5954" w:type="dxa"/>
          </w:tcPr>
          <w:p w14:paraId="7EADE9A4" w14:textId="61A1F88B" w:rsidR="00770F80" w:rsidRPr="007510F9" w:rsidRDefault="005C0BD5" w:rsidP="008D3C7C">
            <w:pPr>
              <w:pStyle w:val="TableParagraph"/>
              <w:numPr>
                <w:ilvl w:val="0"/>
                <w:numId w:val="12"/>
              </w:numPr>
              <w:ind w:left="101" w:right="101" w:firstLine="0"/>
              <w:rPr>
                <w:i/>
                <w:sz w:val="24"/>
              </w:rPr>
            </w:pPr>
            <w:r w:rsidRPr="00A95D17">
              <w:rPr>
                <w:i/>
                <w:sz w:val="24"/>
              </w:rPr>
              <w:t xml:space="preserve">dokumentai </w:t>
            </w:r>
            <w:r w:rsidRPr="00B74BAB">
              <w:rPr>
                <w:i/>
                <w:sz w:val="24"/>
              </w:rPr>
              <w:t xml:space="preserve">pateikiami elektronine forma, </w:t>
            </w:r>
            <w:proofErr w:type="spellStart"/>
            <w:r w:rsidRPr="00B74BAB">
              <w:rPr>
                <w:i/>
                <w:sz w:val="24"/>
              </w:rPr>
              <w:t>pdf</w:t>
            </w:r>
            <w:proofErr w:type="spellEnd"/>
            <w:r w:rsidRPr="00B74BAB">
              <w:rPr>
                <w:i/>
                <w:sz w:val="24"/>
              </w:rPr>
              <w:t xml:space="preserve"> formatu</w:t>
            </w:r>
            <w:r>
              <w:rPr>
                <w:i/>
                <w:sz w:val="24"/>
              </w:rPr>
              <w:t xml:space="preserve"> </w:t>
            </w:r>
            <w:r w:rsidRPr="00B74BAB">
              <w:rPr>
                <w:i/>
                <w:sz w:val="24"/>
              </w:rPr>
              <w:t xml:space="preserve">pasirašyti el. parašu, </w:t>
            </w:r>
            <w:r>
              <w:rPr>
                <w:i/>
                <w:sz w:val="24"/>
              </w:rPr>
              <w:t>1</w:t>
            </w:r>
            <w:r w:rsidRPr="00B74BAB">
              <w:rPr>
                <w:i/>
                <w:sz w:val="24"/>
              </w:rPr>
              <w:t xml:space="preserve"> vnt. skaitmeninė</w:t>
            </w:r>
            <w:r>
              <w:rPr>
                <w:i/>
                <w:sz w:val="24"/>
              </w:rPr>
              <w:t>j</w:t>
            </w:r>
            <w:r w:rsidRPr="00B74BAB">
              <w:rPr>
                <w:i/>
                <w:sz w:val="24"/>
              </w:rPr>
              <w:t>e laikmeno</w:t>
            </w:r>
            <w:r>
              <w:rPr>
                <w:i/>
                <w:sz w:val="24"/>
              </w:rPr>
              <w:t>j</w:t>
            </w:r>
            <w:r w:rsidRPr="00B74BAB">
              <w:rPr>
                <w:i/>
                <w:sz w:val="24"/>
              </w:rPr>
              <w:t>e</w:t>
            </w:r>
            <w:r>
              <w:rPr>
                <w:i/>
                <w:sz w:val="24"/>
              </w:rPr>
              <w:t xml:space="preserve"> (</w:t>
            </w:r>
            <w:r w:rsidRPr="00E4498B">
              <w:rPr>
                <w:i/>
                <w:sz w:val="24"/>
              </w:rPr>
              <w:t xml:space="preserve">Kiekvienos rinkmenos (failo) minimalus raiškos reikalavimas – 200 </w:t>
            </w:r>
            <w:proofErr w:type="spellStart"/>
            <w:r w:rsidRPr="00E4498B">
              <w:rPr>
                <w:i/>
                <w:sz w:val="24"/>
              </w:rPr>
              <w:t>dpi</w:t>
            </w:r>
            <w:proofErr w:type="spellEnd"/>
            <w:r w:rsidRPr="00E4498B">
              <w:rPr>
                <w:i/>
                <w:sz w:val="24"/>
              </w:rPr>
              <w:t>, maksimalus dydis – 30 MB)</w:t>
            </w:r>
            <w:r>
              <w:rPr>
                <w:i/>
                <w:sz w:val="24"/>
              </w:rPr>
              <w:t>.</w:t>
            </w:r>
          </w:p>
        </w:tc>
      </w:tr>
      <w:tr w:rsidR="00770F80" w14:paraId="1566E189" w14:textId="77777777" w:rsidTr="0012349E">
        <w:trPr>
          <w:trHeight w:val="567"/>
        </w:trPr>
        <w:tc>
          <w:tcPr>
            <w:tcW w:w="828" w:type="dxa"/>
          </w:tcPr>
          <w:p w14:paraId="3FA6F1A5" w14:textId="77777777" w:rsidR="00770F80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8638" w:type="dxa"/>
            <w:gridSpan w:val="2"/>
          </w:tcPr>
          <w:p w14:paraId="029125E1" w14:textId="296B1D2E" w:rsidR="00770F80" w:rsidRDefault="00770F80" w:rsidP="00770F80">
            <w:pPr>
              <w:pStyle w:val="TableParagraph"/>
              <w:tabs>
                <w:tab w:val="left" w:pos="825"/>
                <w:tab w:val="left" w:pos="826"/>
              </w:tabs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IV. Projektuotojo autorines teises ir galimi </w:t>
            </w:r>
            <w:r w:rsidR="00C66813">
              <w:rPr>
                <w:b/>
                <w:sz w:val="24"/>
              </w:rPr>
              <w:t xml:space="preserve">projekto </w:t>
            </w:r>
            <w:r>
              <w:rPr>
                <w:b/>
                <w:sz w:val="24"/>
              </w:rPr>
              <w:t>keitimai</w:t>
            </w:r>
          </w:p>
        </w:tc>
      </w:tr>
      <w:tr w:rsidR="00770F80" w14:paraId="202C375F" w14:textId="77777777" w:rsidTr="009959E2">
        <w:trPr>
          <w:trHeight w:val="567"/>
        </w:trPr>
        <w:tc>
          <w:tcPr>
            <w:tcW w:w="828" w:type="dxa"/>
          </w:tcPr>
          <w:p w14:paraId="26E71279" w14:textId="49B3F920" w:rsidR="00770F80" w:rsidRPr="00E06A29" w:rsidRDefault="00770F80" w:rsidP="00770F80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811E6">
              <w:rPr>
                <w:sz w:val="24"/>
              </w:rPr>
              <w:t>8</w:t>
            </w:r>
          </w:p>
        </w:tc>
        <w:tc>
          <w:tcPr>
            <w:tcW w:w="8638" w:type="dxa"/>
            <w:gridSpan w:val="2"/>
          </w:tcPr>
          <w:p w14:paraId="09BC844D" w14:textId="0D4B2A42" w:rsidR="00770F80" w:rsidRDefault="00770F80" w:rsidP="00770F80">
            <w:pPr>
              <w:pStyle w:val="TableParagraph"/>
              <w:tabs>
                <w:tab w:val="left" w:pos="825"/>
                <w:tab w:val="left" w:pos="826"/>
              </w:tabs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Projektuotojas turi jo parengtų projektinių pasiūlymų autorines teises. Statytojas be projektuotojo sutikimo </w:t>
            </w:r>
            <w:r w:rsidR="00C66813">
              <w:rPr>
                <w:i/>
                <w:sz w:val="24"/>
              </w:rPr>
              <w:t xml:space="preserve">projekto </w:t>
            </w:r>
            <w:r>
              <w:rPr>
                <w:i/>
                <w:sz w:val="24"/>
              </w:rPr>
              <w:t>kopijas gali naudoti tik tam tikslui, kuriam skirtas Projektas.</w:t>
            </w:r>
          </w:p>
        </w:tc>
      </w:tr>
    </w:tbl>
    <w:p w14:paraId="5B54F03B" w14:textId="0D13FE1B" w:rsidR="005167F3" w:rsidRDefault="005167F3" w:rsidP="00AE50BE">
      <w:pPr>
        <w:pBdr>
          <w:bottom w:val="single" w:sz="12" w:space="1" w:color="auto"/>
        </w:pBdr>
        <w:spacing w:before="11"/>
        <w:jc w:val="center"/>
        <w:rPr>
          <w:b/>
          <w:sz w:val="24"/>
          <w:szCs w:val="24"/>
        </w:rPr>
      </w:pPr>
    </w:p>
    <w:p w14:paraId="3334D674" w14:textId="563ECFE7" w:rsidR="00494A22" w:rsidRPr="00494A22" w:rsidRDefault="00494A22" w:rsidP="00494A22">
      <w:pPr>
        <w:pStyle w:val="TableParagraph"/>
        <w:ind w:left="107" w:right="187"/>
        <w:rPr>
          <w:sz w:val="24"/>
        </w:rPr>
      </w:pPr>
      <w:r w:rsidRPr="00494A22">
        <w:rPr>
          <w:sz w:val="24"/>
        </w:rPr>
        <w:t>Pastaba: užduo</w:t>
      </w:r>
      <w:r>
        <w:rPr>
          <w:sz w:val="24"/>
        </w:rPr>
        <w:t>t</w:t>
      </w:r>
      <w:r w:rsidRPr="00494A22">
        <w:rPr>
          <w:sz w:val="24"/>
        </w:rPr>
        <w:t xml:space="preserve">į, </w:t>
      </w:r>
      <w:proofErr w:type="spellStart"/>
      <w:r w:rsidRPr="00494A22">
        <w:rPr>
          <w:sz w:val="24"/>
        </w:rPr>
        <w:t>reg</w:t>
      </w:r>
      <w:proofErr w:type="spellEnd"/>
      <w:r w:rsidRPr="00494A22">
        <w:rPr>
          <w:sz w:val="24"/>
        </w:rPr>
        <w:t xml:space="preserve">. Nr. </w:t>
      </w:r>
      <w:r w:rsidRPr="00494A22">
        <w:rPr>
          <w:sz w:val="24"/>
        </w:rPr>
        <w:t>A358-77/23(2.9.4.5E-INF)</w:t>
      </w:r>
      <w:r w:rsidRPr="00494A22">
        <w:rPr>
          <w:sz w:val="24"/>
        </w:rPr>
        <w:t>, laikyti negaliojančia.</w:t>
      </w:r>
    </w:p>
    <w:sectPr w:rsidR="00494A22" w:rsidRPr="00494A22" w:rsidSect="00AE50BE">
      <w:headerReference w:type="default" r:id="rId11"/>
      <w:pgSz w:w="11910" w:h="16840"/>
      <w:pgMar w:top="1276" w:right="480" w:bottom="280" w:left="1600" w:header="571" w:footer="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12A2" w14:textId="77777777" w:rsidR="00746E19" w:rsidRDefault="00746E19">
      <w:r>
        <w:separator/>
      </w:r>
    </w:p>
  </w:endnote>
  <w:endnote w:type="continuationSeparator" w:id="0">
    <w:p w14:paraId="0939AC07" w14:textId="77777777" w:rsidR="00746E19" w:rsidRDefault="0074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DFC7" w14:textId="77777777" w:rsidR="00746E19" w:rsidRDefault="00746E19">
      <w:r>
        <w:separator/>
      </w:r>
    </w:p>
  </w:footnote>
  <w:footnote w:type="continuationSeparator" w:id="0">
    <w:p w14:paraId="1D52DD8C" w14:textId="77777777" w:rsidR="00746E19" w:rsidRDefault="0074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7BB7" w14:textId="77777777" w:rsidR="005167F3" w:rsidRDefault="002E5CE3">
    <w:pPr>
      <w:pStyle w:val="Pagrindinistekstas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5C79B1" wp14:editId="2EB5428F">
              <wp:simplePos x="0" y="0"/>
              <wp:positionH relativeFrom="page">
                <wp:posOffset>4166235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737D2" w14:textId="77777777" w:rsidR="005167F3" w:rsidRDefault="00C05B5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C79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05pt;margin-top:27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69vg1QEAAJADAAAOAAAAZHJzL2Uyb0RvYy54bWysU8Fu1DAQvSPxD5bvbJIFVSXabFVaFSEV qFT6AbOOk1gkHjP2brJ8PWNns6VwQ1ysycz4+b03k83VNPTioMkbtJUsVrkU2iqsjW0r+fTt7s2l FD6AraFHqyt51F5ebV+/2oyu1GvssK81CQaxvhxdJbsQXJllXnV6AL9Cpy0XG6QBAn9Sm9UEI6MP fbbO84tsRKododLec/Z2Lsptwm8arcLXpvE6iL6SzC2kk9K5i2e23UDZErjOqBMN+AcWAxjLj56h biGA2JP5C2owitBjE1YKhwybxiidNLCaIv9DzWMHTictbI53Z5v8/4NVXw6P7oFEmD7gxANMIry7 R/XdC4s3HdhWXxPh2Gmo+eEiWpaNzpenq9FqX/oIshs/Y81Dhn3ABDQ1NERXWKdgdB7A8Wy6noJQ nFyvLy9yriguFe/fvS3SUDIol8uOfPiocRAxqCTxTBM4HO59iGSgXFriWxbvTN+nufb2RYIbYyaR j3xn5mHaTdwdReywPrIMwnlNeK056JB+SjHyilTS/9gDaSn6T5atiPu0BLQEuyUAq/hqJYMUc3gT 5r3bOzJtx8iz2Rav2a7GJCnPLE48eexJ4WlF4179/p26nn+k7S8AAAD//wMAUEsDBBQABgAIAAAA IQBuYk1a3gAAAAkBAAAPAAAAZHJzL2Rvd25yZXYueG1sTI/BTsMwDIbvSLxDZCRuLN2klq3UnSYE JyREVw4c0yZrozVOabKtvD3mxE625U+/Pxfb2Q3ibKZgPSEsFwkIQ63XljqEz/r1YQ0iREVaDZ4M wo8JsC1vbwqVa3+hypz3sRMcQiFXCH2MYy5laHvjVFj40RDvDn5yKvI4dVJP6sLhbpCrJMmkU5b4 Qq9G89yb9rg/OYTdF1Uv9vu9+agOla3rTUJv2RHx/m7ePYGIZo7/MPzpszqU7NT4E+kgBoQszZaM IqQpVwayzYqbBmGdPoIsC3n9QfkLAAD//wMAUEsBAi0AFAAGAAgAAAAhALaDOJL+AAAA4QEAABMA AAAAAAAAAAAAAAAAAAAAAFtDb250ZW50X1R5cGVzXS54bWxQSwECLQAUAAYACAAAACEAOP0h/9YA AACUAQAACwAAAAAAAAAAAAAAAAAvAQAAX3JlbHMvLnJlbHNQSwECLQAUAAYACAAAACEAlevb4NUB AACQAwAADgAAAAAAAAAAAAAAAAAuAgAAZHJzL2Uyb0RvYy54bWxQSwECLQAUAAYACAAAACEAbmJN Wt4AAAAJAQAADwAAAAAAAAAAAAAAAAAvBAAAZHJzL2Rvd25yZXYueG1sUEsFBgAAAAAEAAQA8wAA ADoFAAAAAA== " filled="f" stroked="f">
              <v:textbox inset="0,0,0,0">
                <w:txbxContent>
                  <w:p w14:paraId="7AC737D2" w14:textId="77777777" w:rsidR="005167F3" w:rsidRDefault="00C05B5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928"/>
    <w:multiLevelType w:val="hybridMultilevel"/>
    <w:tmpl w:val="A3E89426"/>
    <w:lvl w:ilvl="0" w:tplc="1750D444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lt-LT" w:eastAsia="en-US" w:bidi="ar-SA"/>
      </w:rPr>
    </w:lvl>
    <w:lvl w:ilvl="1" w:tplc="D84A2840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lt-LT" w:eastAsia="en-US" w:bidi="ar-SA"/>
      </w:rPr>
    </w:lvl>
    <w:lvl w:ilvl="2" w:tplc="7488EE88">
      <w:numFmt w:val="bullet"/>
      <w:lvlText w:val="•"/>
      <w:lvlJc w:val="left"/>
      <w:pPr>
        <w:ind w:left="2029" w:hanging="360"/>
      </w:pPr>
      <w:rPr>
        <w:rFonts w:hint="default"/>
        <w:lang w:val="lt-LT" w:eastAsia="en-US" w:bidi="ar-SA"/>
      </w:rPr>
    </w:lvl>
    <w:lvl w:ilvl="3" w:tplc="951CF96C">
      <w:numFmt w:val="bullet"/>
      <w:lvlText w:val="•"/>
      <w:lvlJc w:val="left"/>
      <w:pPr>
        <w:ind w:left="2518" w:hanging="360"/>
      </w:pPr>
      <w:rPr>
        <w:rFonts w:hint="default"/>
        <w:lang w:val="lt-LT" w:eastAsia="en-US" w:bidi="ar-SA"/>
      </w:rPr>
    </w:lvl>
    <w:lvl w:ilvl="4" w:tplc="4C9C4FE2">
      <w:numFmt w:val="bullet"/>
      <w:lvlText w:val="•"/>
      <w:lvlJc w:val="left"/>
      <w:pPr>
        <w:ind w:left="3008" w:hanging="360"/>
      </w:pPr>
      <w:rPr>
        <w:rFonts w:hint="default"/>
        <w:lang w:val="lt-LT" w:eastAsia="en-US" w:bidi="ar-SA"/>
      </w:rPr>
    </w:lvl>
    <w:lvl w:ilvl="5" w:tplc="E9BA1CB0">
      <w:numFmt w:val="bullet"/>
      <w:lvlText w:val="•"/>
      <w:lvlJc w:val="left"/>
      <w:pPr>
        <w:ind w:left="3497" w:hanging="360"/>
      </w:pPr>
      <w:rPr>
        <w:rFonts w:hint="default"/>
        <w:lang w:val="lt-LT" w:eastAsia="en-US" w:bidi="ar-SA"/>
      </w:rPr>
    </w:lvl>
    <w:lvl w:ilvl="6" w:tplc="DDA0BEAC">
      <w:numFmt w:val="bullet"/>
      <w:lvlText w:val="•"/>
      <w:lvlJc w:val="left"/>
      <w:pPr>
        <w:ind w:left="3986" w:hanging="360"/>
      </w:pPr>
      <w:rPr>
        <w:rFonts w:hint="default"/>
        <w:lang w:val="lt-LT" w:eastAsia="en-US" w:bidi="ar-SA"/>
      </w:rPr>
    </w:lvl>
    <w:lvl w:ilvl="7" w:tplc="672A5424">
      <w:numFmt w:val="bullet"/>
      <w:lvlText w:val="•"/>
      <w:lvlJc w:val="left"/>
      <w:pPr>
        <w:ind w:left="4476" w:hanging="360"/>
      </w:pPr>
      <w:rPr>
        <w:rFonts w:hint="default"/>
        <w:lang w:val="lt-LT" w:eastAsia="en-US" w:bidi="ar-SA"/>
      </w:rPr>
    </w:lvl>
    <w:lvl w:ilvl="8" w:tplc="84042AF0">
      <w:numFmt w:val="bullet"/>
      <w:lvlText w:val="•"/>
      <w:lvlJc w:val="left"/>
      <w:pPr>
        <w:ind w:left="4965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9B336A"/>
    <w:multiLevelType w:val="multilevel"/>
    <w:tmpl w:val="4DFC4B3A"/>
    <w:lvl w:ilvl="0">
      <w:start w:val="1"/>
      <w:numFmt w:val="decimal"/>
      <w:pStyle w:val="Antrat1"/>
      <w:lvlText w:val="%1."/>
      <w:lvlJc w:val="left"/>
      <w:pPr>
        <w:tabs>
          <w:tab w:val="num" w:pos="502"/>
        </w:tabs>
        <w:ind w:left="502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222"/>
        </w:tabs>
        <w:ind w:left="1222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1942"/>
        </w:tabs>
        <w:ind w:left="1942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662"/>
        </w:tabs>
        <w:ind w:left="2662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382"/>
        </w:tabs>
        <w:ind w:left="3382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102"/>
        </w:tabs>
        <w:ind w:left="4102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4822"/>
        </w:tabs>
        <w:ind w:left="4822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542"/>
        </w:tabs>
        <w:ind w:left="5542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262"/>
        </w:tabs>
        <w:ind w:left="6262" w:hanging="720"/>
      </w:pPr>
    </w:lvl>
  </w:abstractNum>
  <w:abstractNum w:abstractNumId="2" w15:restartNumberingAfterBreak="0">
    <w:nsid w:val="263F0155"/>
    <w:multiLevelType w:val="hybridMultilevel"/>
    <w:tmpl w:val="85A80696"/>
    <w:lvl w:ilvl="0" w:tplc="E1CA7FE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en-US" w:bidi="ar-SA"/>
      </w:rPr>
    </w:lvl>
    <w:lvl w:ilvl="1" w:tplc="BC7C998A">
      <w:numFmt w:val="bullet"/>
      <w:lvlText w:val="•"/>
      <w:lvlJc w:val="left"/>
      <w:pPr>
        <w:ind w:left="1346" w:hanging="360"/>
      </w:pPr>
      <w:rPr>
        <w:rFonts w:hint="default"/>
        <w:lang w:val="lt-LT" w:eastAsia="en-US" w:bidi="ar-SA"/>
      </w:rPr>
    </w:lvl>
    <w:lvl w:ilvl="2" w:tplc="C8A26562">
      <w:numFmt w:val="bullet"/>
      <w:lvlText w:val="•"/>
      <w:lvlJc w:val="left"/>
      <w:pPr>
        <w:ind w:left="1873" w:hanging="360"/>
      </w:pPr>
      <w:rPr>
        <w:rFonts w:hint="default"/>
        <w:lang w:val="lt-LT" w:eastAsia="en-US" w:bidi="ar-SA"/>
      </w:rPr>
    </w:lvl>
    <w:lvl w:ilvl="3" w:tplc="D9AC40AA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4" w:tplc="205CD4DE">
      <w:numFmt w:val="bullet"/>
      <w:lvlText w:val="•"/>
      <w:lvlJc w:val="left"/>
      <w:pPr>
        <w:ind w:left="2927" w:hanging="360"/>
      </w:pPr>
      <w:rPr>
        <w:rFonts w:hint="default"/>
        <w:lang w:val="lt-LT" w:eastAsia="en-US" w:bidi="ar-SA"/>
      </w:rPr>
    </w:lvl>
    <w:lvl w:ilvl="5" w:tplc="C6646F76">
      <w:numFmt w:val="bullet"/>
      <w:lvlText w:val="•"/>
      <w:lvlJc w:val="left"/>
      <w:pPr>
        <w:ind w:left="3454" w:hanging="360"/>
      </w:pPr>
      <w:rPr>
        <w:rFonts w:hint="default"/>
        <w:lang w:val="lt-LT" w:eastAsia="en-US" w:bidi="ar-SA"/>
      </w:rPr>
    </w:lvl>
    <w:lvl w:ilvl="6" w:tplc="6E46FDBA">
      <w:numFmt w:val="bullet"/>
      <w:lvlText w:val="•"/>
      <w:lvlJc w:val="left"/>
      <w:pPr>
        <w:ind w:left="3980" w:hanging="360"/>
      </w:pPr>
      <w:rPr>
        <w:rFonts w:hint="default"/>
        <w:lang w:val="lt-LT" w:eastAsia="en-US" w:bidi="ar-SA"/>
      </w:rPr>
    </w:lvl>
    <w:lvl w:ilvl="7" w:tplc="6458FF0A">
      <w:numFmt w:val="bullet"/>
      <w:lvlText w:val="•"/>
      <w:lvlJc w:val="left"/>
      <w:pPr>
        <w:ind w:left="4507" w:hanging="360"/>
      </w:pPr>
      <w:rPr>
        <w:rFonts w:hint="default"/>
        <w:lang w:val="lt-LT" w:eastAsia="en-US" w:bidi="ar-SA"/>
      </w:rPr>
    </w:lvl>
    <w:lvl w:ilvl="8" w:tplc="DBCCE36E">
      <w:numFmt w:val="bullet"/>
      <w:lvlText w:val="•"/>
      <w:lvlJc w:val="left"/>
      <w:pPr>
        <w:ind w:left="5034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2E315134"/>
    <w:multiLevelType w:val="hybridMultilevel"/>
    <w:tmpl w:val="DC66DCAC"/>
    <w:lvl w:ilvl="0" w:tplc="73BC8148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lt-LT" w:eastAsia="en-US" w:bidi="ar-SA"/>
      </w:rPr>
    </w:lvl>
    <w:lvl w:ilvl="1" w:tplc="4B3C92EE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lt-LT" w:eastAsia="en-US" w:bidi="ar-SA"/>
      </w:rPr>
    </w:lvl>
    <w:lvl w:ilvl="2" w:tplc="1ED2C2E8">
      <w:numFmt w:val="bullet"/>
      <w:lvlText w:val="•"/>
      <w:lvlJc w:val="left"/>
      <w:pPr>
        <w:ind w:left="1709" w:hanging="360"/>
      </w:pPr>
      <w:rPr>
        <w:rFonts w:hint="default"/>
        <w:lang w:val="lt-LT" w:eastAsia="en-US" w:bidi="ar-SA"/>
      </w:rPr>
    </w:lvl>
    <w:lvl w:ilvl="3" w:tplc="FB4C3BEA">
      <w:numFmt w:val="bullet"/>
      <w:lvlText w:val="•"/>
      <w:lvlJc w:val="left"/>
      <w:pPr>
        <w:ind w:left="2238" w:hanging="360"/>
      </w:pPr>
      <w:rPr>
        <w:rFonts w:hint="default"/>
        <w:lang w:val="lt-LT" w:eastAsia="en-US" w:bidi="ar-SA"/>
      </w:rPr>
    </w:lvl>
    <w:lvl w:ilvl="4" w:tplc="FDB00372">
      <w:numFmt w:val="bullet"/>
      <w:lvlText w:val="•"/>
      <w:lvlJc w:val="left"/>
      <w:pPr>
        <w:ind w:left="2768" w:hanging="360"/>
      </w:pPr>
      <w:rPr>
        <w:rFonts w:hint="default"/>
        <w:lang w:val="lt-LT" w:eastAsia="en-US" w:bidi="ar-SA"/>
      </w:rPr>
    </w:lvl>
    <w:lvl w:ilvl="5" w:tplc="A10CEBD0">
      <w:numFmt w:val="bullet"/>
      <w:lvlText w:val="•"/>
      <w:lvlJc w:val="left"/>
      <w:pPr>
        <w:ind w:left="3297" w:hanging="360"/>
      </w:pPr>
      <w:rPr>
        <w:rFonts w:hint="default"/>
        <w:lang w:val="lt-LT" w:eastAsia="en-US" w:bidi="ar-SA"/>
      </w:rPr>
    </w:lvl>
    <w:lvl w:ilvl="6" w:tplc="4B6E3458">
      <w:numFmt w:val="bullet"/>
      <w:lvlText w:val="•"/>
      <w:lvlJc w:val="left"/>
      <w:pPr>
        <w:ind w:left="3826" w:hanging="360"/>
      </w:pPr>
      <w:rPr>
        <w:rFonts w:hint="default"/>
        <w:lang w:val="lt-LT" w:eastAsia="en-US" w:bidi="ar-SA"/>
      </w:rPr>
    </w:lvl>
    <w:lvl w:ilvl="7" w:tplc="8AEE463C">
      <w:numFmt w:val="bullet"/>
      <w:lvlText w:val="•"/>
      <w:lvlJc w:val="left"/>
      <w:pPr>
        <w:ind w:left="4356" w:hanging="360"/>
      </w:pPr>
      <w:rPr>
        <w:rFonts w:hint="default"/>
        <w:lang w:val="lt-LT" w:eastAsia="en-US" w:bidi="ar-SA"/>
      </w:rPr>
    </w:lvl>
    <w:lvl w:ilvl="8" w:tplc="C870EDB4">
      <w:numFmt w:val="bullet"/>
      <w:lvlText w:val="•"/>
      <w:lvlJc w:val="left"/>
      <w:pPr>
        <w:ind w:left="4885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2EBD3415"/>
    <w:multiLevelType w:val="hybridMultilevel"/>
    <w:tmpl w:val="8FA2BD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F8300C4"/>
    <w:multiLevelType w:val="hybridMultilevel"/>
    <w:tmpl w:val="0B062DA2"/>
    <w:lvl w:ilvl="0" w:tplc="0FFCB88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en-US" w:bidi="ar-SA"/>
      </w:rPr>
    </w:lvl>
    <w:lvl w:ilvl="1" w:tplc="06AA2300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02B2A204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1A38560E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CA6C29B8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D802610E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C9E4D53E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3D823596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3506B32C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6" w15:restartNumberingAfterBreak="0">
    <w:nsid w:val="3C467DD6"/>
    <w:multiLevelType w:val="hybridMultilevel"/>
    <w:tmpl w:val="ADB0CEF8"/>
    <w:lvl w:ilvl="0" w:tplc="8914340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en-US" w:bidi="ar-SA"/>
      </w:rPr>
    </w:lvl>
    <w:lvl w:ilvl="1" w:tplc="01C6504A">
      <w:numFmt w:val="bullet"/>
      <w:lvlText w:val="•"/>
      <w:lvlJc w:val="left"/>
      <w:pPr>
        <w:ind w:left="1346" w:hanging="360"/>
      </w:pPr>
      <w:rPr>
        <w:rFonts w:hint="default"/>
        <w:lang w:val="lt-LT" w:eastAsia="en-US" w:bidi="ar-SA"/>
      </w:rPr>
    </w:lvl>
    <w:lvl w:ilvl="2" w:tplc="AB3A5CCA">
      <w:numFmt w:val="bullet"/>
      <w:lvlText w:val="•"/>
      <w:lvlJc w:val="left"/>
      <w:pPr>
        <w:ind w:left="1873" w:hanging="360"/>
      </w:pPr>
      <w:rPr>
        <w:rFonts w:hint="default"/>
        <w:lang w:val="lt-LT" w:eastAsia="en-US" w:bidi="ar-SA"/>
      </w:rPr>
    </w:lvl>
    <w:lvl w:ilvl="3" w:tplc="0D2A716C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4" w:tplc="ADB0DF3E">
      <w:numFmt w:val="bullet"/>
      <w:lvlText w:val="•"/>
      <w:lvlJc w:val="left"/>
      <w:pPr>
        <w:ind w:left="2927" w:hanging="360"/>
      </w:pPr>
      <w:rPr>
        <w:rFonts w:hint="default"/>
        <w:lang w:val="lt-LT" w:eastAsia="en-US" w:bidi="ar-SA"/>
      </w:rPr>
    </w:lvl>
    <w:lvl w:ilvl="5" w:tplc="E972565C">
      <w:numFmt w:val="bullet"/>
      <w:lvlText w:val="•"/>
      <w:lvlJc w:val="left"/>
      <w:pPr>
        <w:ind w:left="3454" w:hanging="360"/>
      </w:pPr>
      <w:rPr>
        <w:rFonts w:hint="default"/>
        <w:lang w:val="lt-LT" w:eastAsia="en-US" w:bidi="ar-SA"/>
      </w:rPr>
    </w:lvl>
    <w:lvl w:ilvl="6" w:tplc="7AE298AA">
      <w:numFmt w:val="bullet"/>
      <w:lvlText w:val="•"/>
      <w:lvlJc w:val="left"/>
      <w:pPr>
        <w:ind w:left="3980" w:hanging="360"/>
      </w:pPr>
      <w:rPr>
        <w:rFonts w:hint="default"/>
        <w:lang w:val="lt-LT" w:eastAsia="en-US" w:bidi="ar-SA"/>
      </w:rPr>
    </w:lvl>
    <w:lvl w:ilvl="7" w:tplc="5BBC9230">
      <w:numFmt w:val="bullet"/>
      <w:lvlText w:val="•"/>
      <w:lvlJc w:val="left"/>
      <w:pPr>
        <w:ind w:left="4507" w:hanging="360"/>
      </w:pPr>
      <w:rPr>
        <w:rFonts w:hint="default"/>
        <w:lang w:val="lt-LT" w:eastAsia="en-US" w:bidi="ar-SA"/>
      </w:rPr>
    </w:lvl>
    <w:lvl w:ilvl="8" w:tplc="A4606D90">
      <w:numFmt w:val="bullet"/>
      <w:lvlText w:val="•"/>
      <w:lvlJc w:val="left"/>
      <w:pPr>
        <w:ind w:left="5034" w:hanging="360"/>
      </w:pPr>
      <w:rPr>
        <w:rFonts w:hint="default"/>
        <w:lang w:val="lt-LT" w:eastAsia="en-US" w:bidi="ar-SA"/>
      </w:rPr>
    </w:lvl>
  </w:abstractNum>
  <w:abstractNum w:abstractNumId="7" w15:restartNumberingAfterBreak="0">
    <w:nsid w:val="44217400"/>
    <w:multiLevelType w:val="hybridMultilevel"/>
    <w:tmpl w:val="DE2CF01C"/>
    <w:lvl w:ilvl="0" w:tplc="027455F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lt-LT" w:eastAsia="en-US" w:bidi="ar-SA"/>
      </w:rPr>
    </w:lvl>
    <w:lvl w:ilvl="1" w:tplc="761CAEE6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4B184CAC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DD50EA34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5DA4C6D6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7FF67F68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2E84F096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38603436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66CE4984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490B67FA"/>
    <w:multiLevelType w:val="hybridMultilevel"/>
    <w:tmpl w:val="58E473F0"/>
    <w:lvl w:ilvl="0" w:tplc="4950E31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t-LT" w:eastAsia="en-US" w:bidi="ar-SA"/>
      </w:rPr>
    </w:lvl>
    <w:lvl w:ilvl="1" w:tplc="CA50023E">
      <w:numFmt w:val="bullet"/>
      <w:lvlText w:val="•"/>
      <w:lvlJc w:val="left"/>
      <w:pPr>
        <w:ind w:left="1346" w:hanging="360"/>
      </w:pPr>
      <w:rPr>
        <w:rFonts w:hint="default"/>
        <w:lang w:val="lt-LT" w:eastAsia="en-US" w:bidi="ar-SA"/>
      </w:rPr>
    </w:lvl>
    <w:lvl w:ilvl="2" w:tplc="8126F90C">
      <w:numFmt w:val="bullet"/>
      <w:lvlText w:val="•"/>
      <w:lvlJc w:val="left"/>
      <w:pPr>
        <w:ind w:left="1873" w:hanging="360"/>
      </w:pPr>
      <w:rPr>
        <w:rFonts w:hint="default"/>
        <w:lang w:val="lt-LT" w:eastAsia="en-US" w:bidi="ar-SA"/>
      </w:rPr>
    </w:lvl>
    <w:lvl w:ilvl="3" w:tplc="EAEC0A40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4" w:tplc="A99E94EC">
      <w:numFmt w:val="bullet"/>
      <w:lvlText w:val="•"/>
      <w:lvlJc w:val="left"/>
      <w:pPr>
        <w:ind w:left="2927" w:hanging="360"/>
      </w:pPr>
      <w:rPr>
        <w:rFonts w:hint="default"/>
        <w:lang w:val="lt-LT" w:eastAsia="en-US" w:bidi="ar-SA"/>
      </w:rPr>
    </w:lvl>
    <w:lvl w:ilvl="5" w:tplc="8B48B0B0">
      <w:numFmt w:val="bullet"/>
      <w:lvlText w:val="•"/>
      <w:lvlJc w:val="left"/>
      <w:pPr>
        <w:ind w:left="3454" w:hanging="360"/>
      </w:pPr>
      <w:rPr>
        <w:rFonts w:hint="default"/>
        <w:lang w:val="lt-LT" w:eastAsia="en-US" w:bidi="ar-SA"/>
      </w:rPr>
    </w:lvl>
    <w:lvl w:ilvl="6" w:tplc="C512E8AE">
      <w:numFmt w:val="bullet"/>
      <w:lvlText w:val="•"/>
      <w:lvlJc w:val="left"/>
      <w:pPr>
        <w:ind w:left="3980" w:hanging="360"/>
      </w:pPr>
      <w:rPr>
        <w:rFonts w:hint="default"/>
        <w:lang w:val="lt-LT" w:eastAsia="en-US" w:bidi="ar-SA"/>
      </w:rPr>
    </w:lvl>
    <w:lvl w:ilvl="7" w:tplc="070CC85E">
      <w:numFmt w:val="bullet"/>
      <w:lvlText w:val="•"/>
      <w:lvlJc w:val="left"/>
      <w:pPr>
        <w:ind w:left="4507" w:hanging="360"/>
      </w:pPr>
      <w:rPr>
        <w:rFonts w:hint="default"/>
        <w:lang w:val="lt-LT" w:eastAsia="en-US" w:bidi="ar-SA"/>
      </w:rPr>
    </w:lvl>
    <w:lvl w:ilvl="8" w:tplc="43EC296C">
      <w:numFmt w:val="bullet"/>
      <w:lvlText w:val="•"/>
      <w:lvlJc w:val="left"/>
      <w:pPr>
        <w:ind w:left="5034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4CD01965"/>
    <w:multiLevelType w:val="hybridMultilevel"/>
    <w:tmpl w:val="E3CCCD56"/>
    <w:lvl w:ilvl="0" w:tplc="05920BC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lt-LT" w:eastAsia="en-US" w:bidi="ar-SA"/>
      </w:rPr>
    </w:lvl>
    <w:lvl w:ilvl="1" w:tplc="62F01896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8A36BF7E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FB34B82C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F0E66C06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80DE3538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1520D016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774867F6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CC66DB8E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10" w15:restartNumberingAfterBreak="0">
    <w:nsid w:val="507F6B60"/>
    <w:multiLevelType w:val="hybridMultilevel"/>
    <w:tmpl w:val="3DCAC554"/>
    <w:lvl w:ilvl="0" w:tplc="C84C984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lt-LT" w:eastAsia="en-US" w:bidi="ar-SA"/>
      </w:rPr>
    </w:lvl>
    <w:lvl w:ilvl="1" w:tplc="10EC9C34">
      <w:numFmt w:val="bullet"/>
      <w:lvlText w:val="•"/>
      <w:lvlJc w:val="left"/>
      <w:pPr>
        <w:ind w:left="1346" w:hanging="360"/>
      </w:pPr>
      <w:rPr>
        <w:rFonts w:hint="default"/>
        <w:lang w:val="lt-LT" w:eastAsia="en-US" w:bidi="ar-SA"/>
      </w:rPr>
    </w:lvl>
    <w:lvl w:ilvl="2" w:tplc="E20CAB62">
      <w:numFmt w:val="bullet"/>
      <w:lvlText w:val="•"/>
      <w:lvlJc w:val="left"/>
      <w:pPr>
        <w:ind w:left="1873" w:hanging="360"/>
      </w:pPr>
      <w:rPr>
        <w:rFonts w:hint="default"/>
        <w:lang w:val="lt-LT" w:eastAsia="en-US" w:bidi="ar-SA"/>
      </w:rPr>
    </w:lvl>
    <w:lvl w:ilvl="3" w:tplc="678CFE3E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4" w:tplc="5540E886">
      <w:numFmt w:val="bullet"/>
      <w:lvlText w:val="•"/>
      <w:lvlJc w:val="left"/>
      <w:pPr>
        <w:ind w:left="2927" w:hanging="360"/>
      </w:pPr>
      <w:rPr>
        <w:rFonts w:hint="default"/>
        <w:lang w:val="lt-LT" w:eastAsia="en-US" w:bidi="ar-SA"/>
      </w:rPr>
    </w:lvl>
    <w:lvl w:ilvl="5" w:tplc="E21A876C">
      <w:numFmt w:val="bullet"/>
      <w:lvlText w:val="•"/>
      <w:lvlJc w:val="left"/>
      <w:pPr>
        <w:ind w:left="3454" w:hanging="360"/>
      </w:pPr>
      <w:rPr>
        <w:rFonts w:hint="default"/>
        <w:lang w:val="lt-LT" w:eastAsia="en-US" w:bidi="ar-SA"/>
      </w:rPr>
    </w:lvl>
    <w:lvl w:ilvl="6" w:tplc="D9228914">
      <w:numFmt w:val="bullet"/>
      <w:lvlText w:val="•"/>
      <w:lvlJc w:val="left"/>
      <w:pPr>
        <w:ind w:left="3980" w:hanging="360"/>
      </w:pPr>
      <w:rPr>
        <w:rFonts w:hint="default"/>
        <w:lang w:val="lt-LT" w:eastAsia="en-US" w:bidi="ar-SA"/>
      </w:rPr>
    </w:lvl>
    <w:lvl w:ilvl="7" w:tplc="39B2E998">
      <w:numFmt w:val="bullet"/>
      <w:lvlText w:val="•"/>
      <w:lvlJc w:val="left"/>
      <w:pPr>
        <w:ind w:left="4507" w:hanging="360"/>
      </w:pPr>
      <w:rPr>
        <w:rFonts w:hint="default"/>
        <w:lang w:val="lt-LT" w:eastAsia="en-US" w:bidi="ar-SA"/>
      </w:rPr>
    </w:lvl>
    <w:lvl w:ilvl="8" w:tplc="0A326F4A">
      <w:numFmt w:val="bullet"/>
      <w:lvlText w:val="•"/>
      <w:lvlJc w:val="left"/>
      <w:pPr>
        <w:ind w:left="5034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583E17BA"/>
    <w:multiLevelType w:val="hybridMultilevel"/>
    <w:tmpl w:val="CC52E6CA"/>
    <w:lvl w:ilvl="0" w:tplc="8B084E2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lt-LT" w:eastAsia="en-US" w:bidi="ar-SA"/>
      </w:rPr>
    </w:lvl>
    <w:lvl w:ilvl="1" w:tplc="9CB44090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69508090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9086E0E2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ED52FB40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7C72A06E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49408962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E19257E6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8A88171E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A732739"/>
    <w:multiLevelType w:val="hybridMultilevel"/>
    <w:tmpl w:val="DCF43D4E"/>
    <w:lvl w:ilvl="0" w:tplc="2280CC8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lt-LT" w:eastAsia="en-US" w:bidi="ar-SA"/>
      </w:rPr>
    </w:lvl>
    <w:lvl w:ilvl="1" w:tplc="49B647A6">
      <w:numFmt w:val="bullet"/>
      <w:lvlText w:val="•"/>
      <w:lvlJc w:val="left"/>
      <w:pPr>
        <w:ind w:left="1346" w:hanging="360"/>
      </w:pPr>
      <w:rPr>
        <w:rFonts w:hint="default"/>
        <w:lang w:val="lt-LT" w:eastAsia="en-US" w:bidi="ar-SA"/>
      </w:rPr>
    </w:lvl>
    <w:lvl w:ilvl="2" w:tplc="2AD44F68">
      <w:numFmt w:val="bullet"/>
      <w:lvlText w:val="•"/>
      <w:lvlJc w:val="left"/>
      <w:pPr>
        <w:ind w:left="1873" w:hanging="360"/>
      </w:pPr>
      <w:rPr>
        <w:rFonts w:hint="default"/>
        <w:lang w:val="lt-LT" w:eastAsia="en-US" w:bidi="ar-SA"/>
      </w:rPr>
    </w:lvl>
    <w:lvl w:ilvl="3" w:tplc="A8E01B48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4" w:tplc="03A2CBBA">
      <w:numFmt w:val="bullet"/>
      <w:lvlText w:val="•"/>
      <w:lvlJc w:val="left"/>
      <w:pPr>
        <w:ind w:left="2927" w:hanging="360"/>
      </w:pPr>
      <w:rPr>
        <w:rFonts w:hint="default"/>
        <w:lang w:val="lt-LT" w:eastAsia="en-US" w:bidi="ar-SA"/>
      </w:rPr>
    </w:lvl>
    <w:lvl w:ilvl="5" w:tplc="241EE18E">
      <w:numFmt w:val="bullet"/>
      <w:lvlText w:val="•"/>
      <w:lvlJc w:val="left"/>
      <w:pPr>
        <w:ind w:left="3454" w:hanging="360"/>
      </w:pPr>
      <w:rPr>
        <w:rFonts w:hint="default"/>
        <w:lang w:val="lt-LT" w:eastAsia="en-US" w:bidi="ar-SA"/>
      </w:rPr>
    </w:lvl>
    <w:lvl w:ilvl="6" w:tplc="87B479F0">
      <w:numFmt w:val="bullet"/>
      <w:lvlText w:val="•"/>
      <w:lvlJc w:val="left"/>
      <w:pPr>
        <w:ind w:left="3980" w:hanging="360"/>
      </w:pPr>
      <w:rPr>
        <w:rFonts w:hint="default"/>
        <w:lang w:val="lt-LT" w:eastAsia="en-US" w:bidi="ar-SA"/>
      </w:rPr>
    </w:lvl>
    <w:lvl w:ilvl="7" w:tplc="57E4503E">
      <w:numFmt w:val="bullet"/>
      <w:lvlText w:val="•"/>
      <w:lvlJc w:val="left"/>
      <w:pPr>
        <w:ind w:left="4507" w:hanging="360"/>
      </w:pPr>
      <w:rPr>
        <w:rFonts w:hint="default"/>
        <w:lang w:val="lt-LT" w:eastAsia="en-US" w:bidi="ar-SA"/>
      </w:rPr>
    </w:lvl>
    <w:lvl w:ilvl="8" w:tplc="CD04C072">
      <w:numFmt w:val="bullet"/>
      <w:lvlText w:val="•"/>
      <w:lvlJc w:val="left"/>
      <w:pPr>
        <w:ind w:left="5034" w:hanging="360"/>
      </w:pPr>
      <w:rPr>
        <w:rFonts w:hint="default"/>
        <w:lang w:val="lt-LT" w:eastAsia="en-US" w:bidi="ar-SA"/>
      </w:rPr>
    </w:lvl>
  </w:abstractNum>
  <w:abstractNum w:abstractNumId="13" w15:restartNumberingAfterBreak="0">
    <w:nsid w:val="61E263FC"/>
    <w:multiLevelType w:val="hybridMultilevel"/>
    <w:tmpl w:val="EDB85608"/>
    <w:lvl w:ilvl="0" w:tplc="08EC8334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lt-LT" w:eastAsia="en-US" w:bidi="ar-SA"/>
      </w:rPr>
    </w:lvl>
    <w:lvl w:ilvl="1" w:tplc="FB8CB702">
      <w:numFmt w:val="bullet"/>
      <w:lvlText w:val="•"/>
      <w:lvlJc w:val="left"/>
      <w:pPr>
        <w:ind w:left="1346" w:hanging="360"/>
      </w:pPr>
      <w:rPr>
        <w:rFonts w:hint="default"/>
        <w:lang w:val="lt-LT" w:eastAsia="en-US" w:bidi="ar-SA"/>
      </w:rPr>
    </w:lvl>
    <w:lvl w:ilvl="2" w:tplc="3AECBEB6">
      <w:numFmt w:val="bullet"/>
      <w:lvlText w:val="•"/>
      <w:lvlJc w:val="left"/>
      <w:pPr>
        <w:ind w:left="1873" w:hanging="360"/>
      </w:pPr>
      <w:rPr>
        <w:rFonts w:hint="default"/>
        <w:lang w:val="lt-LT" w:eastAsia="en-US" w:bidi="ar-SA"/>
      </w:rPr>
    </w:lvl>
    <w:lvl w:ilvl="3" w:tplc="BD46C358">
      <w:numFmt w:val="bullet"/>
      <w:lvlText w:val="•"/>
      <w:lvlJc w:val="left"/>
      <w:pPr>
        <w:ind w:left="2400" w:hanging="360"/>
      </w:pPr>
      <w:rPr>
        <w:rFonts w:hint="default"/>
        <w:lang w:val="lt-LT" w:eastAsia="en-US" w:bidi="ar-SA"/>
      </w:rPr>
    </w:lvl>
    <w:lvl w:ilvl="4" w:tplc="9D1229A2">
      <w:numFmt w:val="bullet"/>
      <w:lvlText w:val="•"/>
      <w:lvlJc w:val="left"/>
      <w:pPr>
        <w:ind w:left="2927" w:hanging="360"/>
      </w:pPr>
      <w:rPr>
        <w:rFonts w:hint="default"/>
        <w:lang w:val="lt-LT" w:eastAsia="en-US" w:bidi="ar-SA"/>
      </w:rPr>
    </w:lvl>
    <w:lvl w:ilvl="5" w:tplc="A112BAC0">
      <w:numFmt w:val="bullet"/>
      <w:lvlText w:val="•"/>
      <w:lvlJc w:val="left"/>
      <w:pPr>
        <w:ind w:left="3454" w:hanging="360"/>
      </w:pPr>
      <w:rPr>
        <w:rFonts w:hint="default"/>
        <w:lang w:val="lt-LT" w:eastAsia="en-US" w:bidi="ar-SA"/>
      </w:rPr>
    </w:lvl>
    <w:lvl w:ilvl="6" w:tplc="0B0E823A">
      <w:numFmt w:val="bullet"/>
      <w:lvlText w:val="•"/>
      <w:lvlJc w:val="left"/>
      <w:pPr>
        <w:ind w:left="3980" w:hanging="360"/>
      </w:pPr>
      <w:rPr>
        <w:rFonts w:hint="default"/>
        <w:lang w:val="lt-LT" w:eastAsia="en-US" w:bidi="ar-SA"/>
      </w:rPr>
    </w:lvl>
    <w:lvl w:ilvl="7" w:tplc="525C2B74">
      <w:numFmt w:val="bullet"/>
      <w:lvlText w:val="•"/>
      <w:lvlJc w:val="left"/>
      <w:pPr>
        <w:ind w:left="4507" w:hanging="360"/>
      </w:pPr>
      <w:rPr>
        <w:rFonts w:hint="default"/>
        <w:lang w:val="lt-LT" w:eastAsia="en-US" w:bidi="ar-SA"/>
      </w:rPr>
    </w:lvl>
    <w:lvl w:ilvl="8" w:tplc="4DBEFED6">
      <w:numFmt w:val="bullet"/>
      <w:lvlText w:val="•"/>
      <w:lvlJc w:val="left"/>
      <w:pPr>
        <w:ind w:left="5034" w:hanging="360"/>
      </w:pPr>
      <w:rPr>
        <w:rFonts w:hint="default"/>
        <w:lang w:val="lt-LT" w:eastAsia="en-US" w:bidi="ar-SA"/>
      </w:rPr>
    </w:lvl>
  </w:abstractNum>
  <w:abstractNum w:abstractNumId="14" w15:restartNumberingAfterBreak="0">
    <w:nsid w:val="626F0FA2"/>
    <w:multiLevelType w:val="hybridMultilevel"/>
    <w:tmpl w:val="D262A5E0"/>
    <w:lvl w:ilvl="0" w:tplc="FC5A8FC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-LT" w:eastAsia="en-US" w:bidi="ar-SA"/>
      </w:rPr>
    </w:lvl>
    <w:lvl w:ilvl="1" w:tplc="AF328B7C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7CB471EA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B1EA0E6A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485EAA14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4790C19A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C90078D6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4EAED370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0546BDFE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15" w15:restartNumberingAfterBreak="0">
    <w:nsid w:val="70C627C8"/>
    <w:multiLevelType w:val="hybridMultilevel"/>
    <w:tmpl w:val="C0D44060"/>
    <w:lvl w:ilvl="0" w:tplc="25D0E28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-LT" w:eastAsia="en-US" w:bidi="ar-SA"/>
      </w:rPr>
    </w:lvl>
    <w:lvl w:ilvl="1" w:tplc="24F2E522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ED4E77B6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1BEC6E54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2466E778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626AD746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4212290A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E08ABEE0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2A5C95D8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16" w15:restartNumberingAfterBreak="0">
    <w:nsid w:val="789E20E3"/>
    <w:multiLevelType w:val="hybridMultilevel"/>
    <w:tmpl w:val="C05C02A2"/>
    <w:lvl w:ilvl="0" w:tplc="637883B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lt-LT" w:eastAsia="en-US" w:bidi="ar-SA"/>
      </w:rPr>
    </w:lvl>
    <w:lvl w:ilvl="1" w:tplc="ED64C0C2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4CEC78EC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759C5C34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CCDC8A54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39A0029C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976814A0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947AB590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C41AB88A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abstractNum w:abstractNumId="17" w15:restartNumberingAfterBreak="0">
    <w:nsid w:val="7CF460E7"/>
    <w:multiLevelType w:val="hybridMultilevel"/>
    <w:tmpl w:val="75303CE6"/>
    <w:lvl w:ilvl="0" w:tplc="CDD64AA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lt-LT" w:eastAsia="en-US" w:bidi="ar-SA"/>
      </w:rPr>
    </w:lvl>
    <w:lvl w:ilvl="1" w:tplc="4AF65878">
      <w:numFmt w:val="bullet"/>
      <w:lvlText w:val="•"/>
      <w:lvlJc w:val="left"/>
      <w:pPr>
        <w:ind w:left="1332" w:hanging="360"/>
      </w:pPr>
      <w:rPr>
        <w:rFonts w:hint="default"/>
        <w:lang w:val="lt-LT" w:eastAsia="en-US" w:bidi="ar-SA"/>
      </w:rPr>
    </w:lvl>
    <w:lvl w:ilvl="2" w:tplc="59EE62D4">
      <w:numFmt w:val="bullet"/>
      <w:lvlText w:val="•"/>
      <w:lvlJc w:val="left"/>
      <w:pPr>
        <w:ind w:left="1844" w:hanging="360"/>
      </w:pPr>
      <w:rPr>
        <w:rFonts w:hint="default"/>
        <w:lang w:val="lt-LT" w:eastAsia="en-US" w:bidi="ar-SA"/>
      </w:rPr>
    </w:lvl>
    <w:lvl w:ilvl="3" w:tplc="F8CC5950">
      <w:numFmt w:val="bullet"/>
      <w:lvlText w:val="•"/>
      <w:lvlJc w:val="left"/>
      <w:pPr>
        <w:ind w:left="2357" w:hanging="360"/>
      </w:pPr>
      <w:rPr>
        <w:rFonts w:hint="default"/>
        <w:lang w:val="lt-LT" w:eastAsia="en-US" w:bidi="ar-SA"/>
      </w:rPr>
    </w:lvl>
    <w:lvl w:ilvl="4" w:tplc="BB204BDE">
      <w:numFmt w:val="bullet"/>
      <w:lvlText w:val="•"/>
      <w:lvlJc w:val="left"/>
      <w:pPr>
        <w:ind w:left="2869" w:hanging="360"/>
      </w:pPr>
      <w:rPr>
        <w:rFonts w:hint="default"/>
        <w:lang w:val="lt-LT" w:eastAsia="en-US" w:bidi="ar-SA"/>
      </w:rPr>
    </w:lvl>
    <w:lvl w:ilvl="5" w:tplc="D80E4186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6" w:tplc="3294AFF8">
      <w:numFmt w:val="bullet"/>
      <w:lvlText w:val="•"/>
      <w:lvlJc w:val="left"/>
      <w:pPr>
        <w:ind w:left="3894" w:hanging="360"/>
      </w:pPr>
      <w:rPr>
        <w:rFonts w:hint="default"/>
        <w:lang w:val="lt-LT" w:eastAsia="en-US" w:bidi="ar-SA"/>
      </w:rPr>
    </w:lvl>
    <w:lvl w:ilvl="7" w:tplc="4CAE459C">
      <w:numFmt w:val="bullet"/>
      <w:lvlText w:val="•"/>
      <w:lvlJc w:val="left"/>
      <w:pPr>
        <w:ind w:left="4406" w:hanging="360"/>
      </w:pPr>
      <w:rPr>
        <w:rFonts w:hint="default"/>
        <w:lang w:val="lt-LT" w:eastAsia="en-US" w:bidi="ar-SA"/>
      </w:rPr>
    </w:lvl>
    <w:lvl w:ilvl="8" w:tplc="D9589B4C">
      <w:numFmt w:val="bullet"/>
      <w:lvlText w:val="•"/>
      <w:lvlJc w:val="left"/>
      <w:pPr>
        <w:ind w:left="4919" w:hanging="360"/>
      </w:pPr>
      <w:rPr>
        <w:rFonts w:hint="default"/>
        <w:lang w:val="lt-LT" w:eastAsia="en-US" w:bidi="ar-SA"/>
      </w:rPr>
    </w:lvl>
  </w:abstractNum>
  <w:num w:numId="1" w16cid:durableId="1172375888">
    <w:abstractNumId w:val="12"/>
  </w:num>
  <w:num w:numId="2" w16cid:durableId="1917589332">
    <w:abstractNumId w:val="2"/>
  </w:num>
  <w:num w:numId="3" w16cid:durableId="712121976">
    <w:abstractNumId w:val="6"/>
  </w:num>
  <w:num w:numId="4" w16cid:durableId="1525316982">
    <w:abstractNumId w:val="8"/>
  </w:num>
  <w:num w:numId="5" w16cid:durableId="1576892412">
    <w:abstractNumId w:val="10"/>
  </w:num>
  <w:num w:numId="6" w16cid:durableId="2038004640">
    <w:abstractNumId w:val="13"/>
  </w:num>
  <w:num w:numId="7" w16cid:durableId="1638684534">
    <w:abstractNumId w:val="16"/>
  </w:num>
  <w:num w:numId="8" w16cid:durableId="1639141761">
    <w:abstractNumId w:val="17"/>
  </w:num>
  <w:num w:numId="9" w16cid:durableId="1315791419">
    <w:abstractNumId w:val="3"/>
  </w:num>
  <w:num w:numId="10" w16cid:durableId="1744721664">
    <w:abstractNumId w:val="9"/>
  </w:num>
  <w:num w:numId="11" w16cid:durableId="423570425">
    <w:abstractNumId w:val="7"/>
  </w:num>
  <w:num w:numId="12" w16cid:durableId="640185470">
    <w:abstractNumId w:val="15"/>
  </w:num>
  <w:num w:numId="13" w16cid:durableId="121582190">
    <w:abstractNumId w:val="0"/>
  </w:num>
  <w:num w:numId="14" w16cid:durableId="523518621">
    <w:abstractNumId w:val="14"/>
  </w:num>
  <w:num w:numId="15" w16cid:durableId="1129014525">
    <w:abstractNumId w:val="5"/>
  </w:num>
  <w:num w:numId="16" w16cid:durableId="805899070">
    <w:abstractNumId w:val="11"/>
  </w:num>
  <w:num w:numId="17" w16cid:durableId="502673068">
    <w:abstractNumId w:val="4"/>
  </w:num>
  <w:num w:numId="18" w16cid:durableId="36243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284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F3"/>
    <w:rsid w:val="000853CF"/>
    <w:rsid w:val="000C29ED"/>
    <w:rsid w:val="00106531"/>
    <w:rsid w:val="00134270"/>
    <w:rsid w:val="00153169"/>
    <w:rsid w:val="00212382"/>
    <w:rsid w:val="00265228"/>
    <w:rsid w:val="002A1338"/>
    <w:rsid w:val="002E5CE3"/>
    <w:rsid w:val="003022D9"/>
    <w:rsid w:val="0032475B"/>
    <w:rsid w:val="00344706"/>
    <w:rsid w:val="00363103"/>
    <w:rsid w:val="0036421A"/>
    <w:rsid w:val="003D2DDE"/>
    <w:rsid w:val="003E23A2"/>
    <w:rsid w:val="003F269B"/>
    <w:rsid w:val="003F3163"/>
    <w:rsid w:val="00477054"/>
    <w:rsid w:val="00494A22"/>
    <w:rsid w:val="005167F3"/>
    <w:rsid w:val="00533798"/>
    <w:rsid w:val="0059372E"/>
    <w:rsid w:val="005C0BD5"/>
    <w:rsid w:val="0061388B"/>
    <w:rsid w:val="0061575E"/>
    <w:rsid w:val="00693885"/>
    <w:rsid w:val="006F03F2"/>
    <w:rsid w:val="00700F45"/>
    <w:rsid w:val="007173A3"/>
    <w:rsid w:val="00740DD7"/>
    <w:rsid w:val="0074419E"/>
    <w:rsid w:val="00746E19"/>
    <w:rsid w:val="007510F9"/>
    <w:rsid w:val="00770F80"/>
    <w:rsid w:val="007713AA"/>
    <w:rsid w:val="007827BE"/>
    <w:rsid w:val="007C228D"/>
    <w:rsid w:val="007F2BD4"/>
    <w:rsid w:val="008453FE"/>
    <w:rsid w:val="008D3C7C"/>
    <w:rsid w:val="00943E8F"/>
    <w:rsid w:val="00950BED"/>
    <w:rsid w:val="009701D7"/>
    <w:rsid w:val="00983499"/>
    <w:rsid w:val="009D41C7"/>
    <w:rsid w:val="009E0841"/>
    <w:rsid w:val="009E37AC"/>
    <w:rsid w:val="00A24943"/>
    <w:rsid w:val="00A811E6"/>
    <w:rsid w:val="00A82DA6"/>
    <w:rsid w:val="00A94894"/>
    <w:rsid w:val="00AE1590"/>
    <w:rsid w:val="00AE50BE"/>
    <w:rsid w:val="00B3101F"/>
    <w:rsid w:val="00B65DB4"/>
    <w:rsid w:val="00C05B53"/>
    <w:rsid w:val="00C26482"/>
    <w:rsid w:val="00C66813"/>
    <w:rsid w:val="00CB3455"/>
    <w:rsid w:val="00CF1B03"/>
    <w:rsid w:val="00D363EE"/>
    <w:rsid w:val="00D62D10"/>
    <w:rsid w:val="00DA6797"/>
    <w:rsid w:val="00DC1EF3"/>
    <w:rsid w:val="00DC33B5"/>
    <w:rsid w:val="00E06A29"/>
    <w:rsid w:val="00E657EF"/>
    <w:rsid w:val="00E806A0"/>
    <w:rsid w:val="00EE5C8B"/>
    <w:rsid w:val="00F1344E"/>
    <w:rsid w:val="00F767EF"/>
    <w:rsid w:val="00FC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5D614"/>
  <w15:docId w15:val="{F210CB5A-46AB-43B4-9910-863CF87B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0BD5"/>
    <w:pPr>
      <w:keepNext/>
      <w:widowControl/>
      <w:numPr>
        <w:numId w:val="18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0BD5"/>
    <w:pPr>
      <w:keepNext/>
      <w:widowControl/>
      <w:numPr>
        <w:ilvl w:val="1"/>
        <w:numId w:val="18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0BD5"/>
    <w:pPr>
      <w:keepNext/>
      <w:widowControl/>
      <w:numPr>
        <w:ilvl w:val="2"/>
        <w:numId w:val="18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0BD5"/>
    <w:pPr>
      <w:keepNext/>
      <w:widowControl/>
      <w:numPr>
        <w:ilvl w:val="3"/>
        <w:numId w:val="18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0BD5"/>
    <w:pPr>
      <w:widowControl/>
      <w:numPr>
        <w:ilvl w:val="4"/>
        <w:numId w:val="18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5C0BD5"/>
    <w:pPr>
      <w:widowControl/>
      <w:numPr>
        <w:ilvl w:val="5"/>
        <w:numId w:val="18"/>
      </w:numPr>
      <w:autoSpaceDE/>
      <w:autoSpaceDN/>
      <w:spacing w:before="240" w:after="60"/>
      <w:outlineLvl w:val="5"/>
    </w:pPr>
    <w:rPr>
      <w:b/>
      <w:bCs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0BD5"/>
    <w:pPr>
      <w:widowControl/>
      <w:numPr>
        <w:ilvl w:val="6"/>
        <w:numId w:val="18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0BD5"/>
    <w:pPr>
      <w:widowControl/>
      <w:numPr>
        <w:ilvl w:val="7"/>
        <w:numId w:val="18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0BD5"/>
    <w:pPr>
      <w:widowControl/>
      <w:numPr>
        <w:ilvl w:val="8"/>
        <w:numId w:val="18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</w:style>
  <w:style w:type="paragraph" w:customStyle="1" w:styleId="TableParagraph">
    <w:name w:val="Table Paragraph"/>
    <w:basedOn w:val="prastasis"/>
    <w:uiPriority w:val="1"/>
    <w:qFormat/>
    <w:pPr>
      <w:ind w:left="825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10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10F9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10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101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3101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6681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6813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6681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6813"/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950BED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C0B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0B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0B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0BD5"/>
    <w:rPr>
      <w:rFonts w:eastAsiaTheme="minorEastAsia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0BD5"/>
    <w:rPr>
      <w:rFonts w:eastAsiaTheme="minorEastAsia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5C0BD5"/>
    <w:rPr>
      <w:rFonts w:ascii="Times New Roman" w:eastAsia="Times New Roman" w:hAnsi="Times New Roman" w:cs="Times New Roman"/>
      <w:b/>
      <w:b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0BD5"/>
    <w:rPr>
      <w:rFonts w:eastAsiaTheme="minorEastAsia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0BD5"/>
    <w:rPr>
      <w:rFonts w:eastAsiaTheme="minorEastAsia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0BD5"/>
    <w:rPr>
      <w:rFonts w:asciiTheme="majorHAnsi" w:eastAsiaTheme="majorEastAsia" w:hAnsiTheme="majorHAnsi" w:cstheme="majorBidi"/>
    </w:rPr>
  </w:style>
  <w:style w:type="character" w:customStyle="1" w:styleId="normaltextrun">
    <w:name w:val="normaltextrun"/>
    <w:basedOn w:val="Numatytasispastraiposriftas"/>
    <w:rsid w:val="005C0BD5"/>
  </w:style>
  <w:style w:type="paragraph" w:styleId="prastasiniatinklio">
    <w:name w:val="Normal (Web)"/>
    <w:basedOn w:val="prastasis"/>
    <w:uiPriority w:val="99"/>
    <w:unhideWhenUsed/>
    <w:rsid w:val="005937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vilnius.lt/lt/savivaldybe/miesto-pletra/zeldynai/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cid:image001.png@01D92BF1.CCEAC170" TargetMode="External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48E8-74E6-4DD5-94A9-7A09E248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3967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2023-05-23T09:59:00Z</dcterms:created>
  <dc:creator>Rasa Politikienė</dc:creator>
  <cp:lastModifiedBy>Irena Čepukoitė</cp:lastModifiedBy>
  <dcterms:modified xsi:type="dcterms:W3CDTF">2023-08-07T06:06:00Z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2020-04-20T00:00:00Z</vt:filetime>
  </property>
</Properties>
</file>