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APIE 29,6 HA IR 2,3 HA TERITORIJŲ ŠALIA DŽIAUGSMO IR STRIELČIUKŲ GATVIŲ DETALIOJO PLANO SKLYPO NR. 197 SPRENDINIUS SKLYPE ŽEMOJI G. 149 (KADASTRO NR. 0101/0157:308)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6E329960" w:rsidR="00641705" w:rsidRDefault="00C62096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liepos    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0B99A26" w14:textId="77777777" w:rsidR="00F9543E" w:rsidRPr="003368F7" w:rsidRDefault="00F9543E" w:rsidP="00F9543E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3368F7">
        <w:rPr>
          <w:lang w:val="lt-LT"/>
        </w:rPr>
        <w:t>Vadovaudamasi</w:t>
      </w:r>
      <w:r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Pr="003368F7">
        <w:rPr>
          <w:lang w:val="lt-LT"/>
        </w:rPr>
        <w:br/>
        <w:t>17 straipsnio 8 ir 9 dalimis, 28 straipsnio 2 dalimi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318 punktais:</w:t>
      </w:r>
    </w:p>
    <w:p w14:paraId="1B5B8810" w14:textId="77777777" w:rsidR="00F9543E" w:rsidRPr="003368F7" w:rsidRDefault="00F9543E" w:rsidP="00F9543E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3368F7">
        <w:rPr>
          <w:lang w:val="lt-LT"/>
        </w:rPr>
        <w:t>1. L e i d ž i u  koreguoti</w:t>
      </w:r>
      <w:r>
        <w:rPr>
          <w:lang w:val="lt-LT"/>
        </w:rPr>
        <w:t xml:space="preserve"> apie </w:t>
      </w:r>
      <w:r w:rsidRPr="008C09AD">
        <w:rPr>
          <w:lang w:val="lt-LT"/>
        </w:rPr>
        <w:t xml:space="preserve">29,6 ha ir 2,3 ha teritorijų šalia Džiaugsmo ir </w:t>
      </w:r>
      <w:proofErr w:type="spellStart"/>
      <w:r w:rsidRPr="008C09AD">
        <w:rPr>
          <w:lang w:val="lt-LT"/>
        </w:rPr>
        <w:t>Strielčiukų</w:t>
      </w:r>
      <w:proofErr w:type="spellEnd"/>
      <w:r w:rsidRPr="008C09AD">
        <w:rPr>
          <w:lang w:val="lt-LT"/>
        </w:rPr>
        <w:t xml:space="preserve"> gatvių detal</w:t>
      </w:r>
      <w:r>
        <w:rPr>
          <w:lang w:val="lt-LT"/>
        </w:rPr>
        <w:t>iojo plano</w:t>
      </w:r>
      <w:r w:rsidRPr="003368F7">
        <w:rPr>
          <w:lang w:val="lt-LT"/>
        </w:rPr>
        <w:t xml:space="preserve"> (TPD Nr. T</w:t>
      </w:r>
      <w:r>
        <w:rPr>
          <w:lang w:val="lt-LT"/>
        </w:rPr>
        <w:t>00069595</w:t>
      </w:r>
      <w:r w:rsidRPr="003368F7">
        <w:rPr>
          <w:lang w:val="lt-LT"/>
        </w:rPr>
        <w:t>),</w:t>
      </w:r>
      <w:r>
        <w:rPr>
          <w:lang w:val="lt-LT"/>
        </w:rPr>
        <w:t xml:space="preserve"> </w:t>
      </w:r>
      <w:r w:rsidRPr="003368F7">
        <w:rPr>
          <w:lang w:val="lt-LT"/>
        </w:rPr>
        <w:t>patvirtinto</w:t>
      </w:r>
      <w:r>
        <w:rPr>
          <w:lang w:val="lt-LT"/>
        </w:rPr>
        <w:t xml:space="preserve"> Vilniaus miesto savivaldybės tarybos 2013 m. liepos 24 d. sprendimu Nr. 1-1407 „Dėl</w:t>
      </w:r>
      <w:r w:rsidRPr="003368F7">
        <w:rPr>
          <w:lang w:val="lt-LT"/>
        </w:rPr>
        <w:t xml:space="preserve"> </w:t>
      </w:r>
      <w:r>
        <w:rPr>
          <w:lang w:val="lt-LT"/>
        </w:rPr>
        <w:t xml:space="preserve">apie </w:t>
      </w:r>
      <w:r w:rsidRPr="008C09AD">
        <w:rPr>
          <w:lang w:val="lt-LT"/>
        </w:rPr>
        <w:t>29,6 ha ir 2,3 ha teritorijų šalia Džiaugsmo ir Strielčiukų gatvių detal</w:t>
      </w:r>
      <w:r>
        <w:rPr>
          <w:lang w:val="lt-LT"/>
        </w:rPr>
        <w:t>iojo plano</w:t>
      </w:r>
      <w:r w:rsidRPr="003368F7">
        <w:rPr>
          <w:lang w:val="lt-LT"/>
        </w:rPr>
        <w:t xml:space="preserve"> </w:t>
      </w:r>
      <w:r>
        <w:rPr>
          <w:lang w:val="lt-LT"/>
        </w:rPr>
        <w:t xml:space="preserve">tvirtinimo“, </w:t>
      </w:r>
      <w:r w:rsidRPr="003368F7">
        <w:rPr>
          <w:lang w:val="lt-LT"/>
        </w:rPr>
        <w:t>sklypo Nr.</w:t>
      </w:r>
      <w:r>
        <w:rPr>
          <w:lang w:val="lt-LT"/>
        </w:rPr>
        <w:t xml:space="preserve"> 197</w:t>
      </w:r>
      <w:r w:rsidRPr="003368F7">
        <w:rPr>
          <w:lang w:val="lt-LT"/>
        </w:rPr>
        <w:t xml:space="preserve"> sprendinius sklype </w:t>
      </w:r>
      <w:r>
        <w:rPr>
          <w:lang w:val="lt-LT"/>
        </w:rPr>
        <w:t>Žemojoje g. 149</w:t>
      </w:r>
      <w:r>
        <w:rPr>
          <w:lang w:val="lt-LT"/>
        </w:rPr>
        <w:br/>
        <w:t xml:space="preserve">(kadastro Nr. </w:t>
      </w:r>
      <w:r w:rsidRPr="00FD202B">
        <w:rPr>
          <w:lang w:val="lt-LT"/>
        </w:rPr>
        <w:t>0101/0157:308</w:t>
      </w:r>
      <w:r>
        <w:rPr>
          <w:lang w:val="lt-LT"/>
        </w:rPr>
        <w:t>) inicijavimo sutarties pagrindu.</w:t>
      </w:r>
    </w:p>
    <w:p w14:paraId="217F82CA" w14:textId="77777777" w:rsidR="00F9543E" w:rsidRPr="003368F7" w:rsidRDefault="00F9543E" w:rsidP="00F9543E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3368F7">
        <w:rPr>
          <w:lang w:val="lt-LT"/>
        </w:rPr>
        <w:t xml:space="preserve">2. N u s t a t a u  šiuos planavimo tikslus ir </w:t>
      </w:r>
      <w:r>
        <w:rPr>
          <w:lang w:val="lt-LT"/>
        </w:rPr>
        <w:t xml:space="preserve">detaliojo plano </w:t>
      </w:r>
      <w:r w:rsidRPr="003368F7">
        <w:rPr>
          <w:lang w:val="lt-LT"/>
        </w:rPr>
        <w:t xml:space="preserve">uždavinius: </w:t>
      </w:r>
      <w:r w:rsidRPr="00FD202B">
        <w:rPr>
          <w:lang w:val="lt-LT"/>
        </w:rPr>
        <w:t>nekeičiant nustatytos žemės sklypo naudojimo paskirties ir būdo pakoreguoti žemės sklypo statybos zoną</w:t>
      </w:r>
      <w:r>
        <w:rPr>
          <w:lang w:val="lt-LT"/>
        </w:rPr>
        <w:t>,</w:t>
      </w:r>
      <w:r w:rsidRPr="00FD202B">
        <w:rPr>
          <w:lang w:val="lt-LT"/>
        </w:rPr>
        <w:t xml:space="preserve"> ribą </w:t>
      </w:r>
      <w:r>
        <w:rPr>
          <w:lang w:val="lt-LT"/>
        </w:rPr>
        <w:t>ir</w:t>
      </w:r>
      <w:r w:rsidRPr="00FD202B">
        <w:rPr>
          <w:lang w:val="lt-LT"/>
        </w:rPr>
        <w:t xml:space="preserve"> užstatymo tipą, patikslinti </w:t>
      </w:r>
      <w:r>
        <w:rPr>
          <w:lang w:val="lt-LT" w:eastAsia="lt-LT"/>
        </w:rPr>
        <w:t>teritorijos naudojimo reglamentą vadovaujantis Vilniaus miesto savivaldybės teritorijos bendrojo plano sprendiniais.</w:t>
      </w:r>
    </w:p>
    <w:p w14:paraId="33C942F8" w14:textId="77777777" w:rsidR="00F9543E" w:rsidRPr="003368F7" w:rsidRDefault="00F9543E" w:rsidP="00F9543E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>3. T v i r t i n u   detaliojo plano planavimo darbų programą (pridedama).</w:t>
      </w:r>
    </w:p>
    <w:bookmarkEnd w:id="8"/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34B9C"/>
    <w:rsid w:val="00641705"/>
    <w:rsid w:val="006815B3"/>
    <w:rsid w:val="006A0B78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62096"/>
    <w:rsid w:val="00D04396"/>
    <w:rsid w:val="00D36842"/>
    <w:rsid w:val="00E53E75"/>
    <w:rsid w:val="00E761F1"/>
    <w:rsid w:val="00F46164"/>
    <w:rsid w:val="00F55DD8"/>
    <w:rsid w:val="00F67B66"/>
    <w:rsid w:val="00F7772F"/>
    <w:rsid w:val="00F9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2024-07-01T11:45:00Z</dcterms:created>
  <dcterms:modified xsi:type="dcterms:W3CDTF">2024-07-01T11:45:00Z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