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A20C5" w14:textId="77777777" w:rsidR="00DF7B0B" w:rsidRPr="002202B2" w:rsidRDefault="00DF7B0B" w:rsidP="00DF7B0B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  <w:u w:val="single"/>
          <w:lang w:val="es-ES_tradnl"/>
        </w:rPr>
      </w:pPr>
      <w:bookmarkStart w:id="0" w:name="_GoBack"/>
      <w:bookmarkEnd w:id="0"/>
      <w:r w:rsidRPr="002202B2">
        <w:rPr>
          <w:rFonts w:ascii="Times New Roman" w:hAnsi="Times New Roman" w:cs="Times New Roman"/>
          <w:b/>
          <w:szCs w:val="24"/>
          <w:u w:val="single"/>
          <w:lang w:val="es-ES_tradnl"/>
        </w:rPr>
        <w:t>Vilniaus miesto tikslinės teritorijos vietos veiklos grupė (V</w:t>
      </w:r>
      <w:r>
        <w:rPr>
          <w:rFonts w:ascii="Times New Roman" w:hAnsi="Times New Roman" w:cs="Times New Roman"/>
          <w:b/>
          <w:szCs w:val="24"/>
          <w:u w:val="single"/>
          <w:lang w:val="es-ES_tradnl"/>
        </w:rPr>
        <w:t xml:space="preserve">ilniaus </w:t>
      </w:r>
      <w:r w:rsidRPr="002202B2">
        <w:rPr>
          <w:rFonts w:ascii="Times New Roman" w:hAnsi="Times New Roman" w:cs="Times New Roman"/>
          <w:b/>
          <w:szCs w:val="24"/>
          <w:u w:val="single"/>
          <w:lang w:val="es-ES_tradnl"/>
        </w:rPr>
        <w:t>VVG)</w:t>
      </w:r>
    </w:p>
    <w:p w14:paraId="555949EA" w14:textId="77777777" w:rsidR="00DF7B0B" w:rsidRPr="00DF7B0B" w:rsidRDefault="00DF7B0B" w:rsidP="00570C05">
      <w:pPr>
        <w:spacing w:after="0" w:line="240" w:lineRule="auto"/>
        <w:ind w:firstLine="0"/>
        <w:rPr>
          <w:rFonts w:ascii="Times New Roman" w:hAnsi="Times New Roman" w:cs="Times New Roman"/>
          <w:b/>
          <w:caps/>
          <w:szCs w:val="24"/>
          <w:lang w:val="es-ES_tradnl"/>
        </w:rPr>
      </w:pPr>
    </w:p>
    <w:p w14:paraId="5BCCF285" w14:textId="1AF9FB66" w:rsidR="00570C05" w:rsidRPr="00DF7B0B" w:rsidRDefault="00DF7B0B" w:rsidP="00570C05">
      <w:pPr>
        <w:spacing w:after="0" w:line="240" w:lineRule="auto"/>
        <w:ind w:firstLine="0"/>
        <w:rPr>
          <w:rFonts w:ascii="Times New Roman" w:hAnsi="Times New Roman" w:cs="Times New Roman"/>
          <w:b/>
          <w:caps/>
          <w:szCs w:val="24"/>
        </w:rPr>
      </w:pPr>
      <w:r w:rsidRPr="00DF7B0B">
        <w:rPr>
          <w:rFonts w:ascii="Times New Roman" w:hAnsi="Times New Roman" w:cs="Times New Roman"/>
          <w:b/>
          <w:caps/>
          <w:szCs w:val="24"/>
        </w:rPr>
        <w:t xml:space="preserve">Kvietimų teikti projektinius pasiūlymus grafikas </w:t>
      </w:r>
    </w:p>
    <w:p w14:paraId="77D127C9" w14:textId="77777777" w:rsidR="00DF7B0B" w:rsidRPr="004B0814" w:rsidRDefault="00DF7B0B" w:rsidP="00570C05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126"/>
        <w:gridCol w:w="2835"/>
        <w:gridCol w:w="1701"/>
        <w:gridCol w:w="1764"/>
      </w:tblGrid>
      <w:tr w:rsidR="00347812" w:rsidRPr="004B0814" w14:paraId="008A1020" w14:textId="77777777" w:rsidTr="00C6708A">
        <w:tc>
          <w:tcPr>
            <w:tcW w:w="5524" w:type="dxa"/>
          </w:tcPr>
          <w:p w14:paraId="64E11761" w14:textId="2FE2CA5C" w:rsidR="00347812" w:rsidRPr="004B0814" w:rsidRDefault="00347812" w:rsidP="00570C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b/>
                <w:szCs w:val="24"/>
                <w:lang w:eastAsia="lt-LT"/>
              </w:rPr>
              <w:t>Veiksmo pavadinimas</w:t>
            </w:r>
          </w:p>
        </w:tc>
        <w:tc>
          <w:tcPr>
            <w:tcW w:w="2126" w:type="dxa"/>
          </w:tcPr>
          <w:p w14:paraId="2A4AD130" w14:textId="10440687" w:rsidR="00347812" w:rsidRPr="004B0814" w:rsidRDefault="00347812" w:rsidP="00570C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b/>
                <w:bCs/>
                <w:szCs w:val="24"/>
                <w:lang w:eastAsia="lt-LT"/>
              </w:rPr>
              <w:t>Kvietimo paskelbimas</w:t>
            </w:r>
          </w:p>
        </w:tc>
        <w:tc>
          <w:tcPr>
            <w:tcW w:w="2835" w:type="dxa"/>
          </w:tcPr>
          <w:p w14:paraId="1347D5F6" w14:textId="369F3737" w:rsidR="00347812" w:rsidRPr="004B0814" w:rsidRDefault="00347812" w:rsidP="00570C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lt-LT"/>
              </w:rPr>
              <w:t>Veiksmo vykdytojas</w:t>
            </w:r>
          </w:p>
        </w:tc>
        <w:tc>
          <w:tcPr>
            <w:tcW w:w="1701" w:type="dxa"/>
          </w:tcPr>
          <w:p w14:paraId="45E808B2" w14:textId="08708AD1" w:rsidR="00347812" w:rsidRPr="004B0814" w:rsidRDefault="00347812" w:rsidP="00570C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lt-LT"/>
              </w:rPr>
              <w:t>Veiksmo vykdytojo atrankos principas</w:t>
            </w:r>
          </w:p>
        </w:tc>
        <w:tc>
          <w:tcPr>
            <w:tcW w:w="1764" w:type="dxa"/>
          </w:tcPr>
          <w:p w14:paraId="71A275B2" w14:textId="3132B200" w:rsidR="00347812" w:rsidRPr="004B0814" w:rsidRDefault="00347812" w:rsidP="00570C0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lt-LT"/>
              </w:rPr>
              <w:t xml:space="preserve">Finansavimas </w:t>
            </w:r>
          </w:p>
        </w:tc>
      </w:tr>
      <w:tr w:rsidR="00347812" w:rsidRPr="004B0814" w14:paraId="65265A71" w14:textId="77777777" w:rsidTr="00AC7928">
        <w:tc>
          <w:tcPr>
            <w:tcW w:w="13950" w:type="dxa"/>
            <w:gridSpan w:val="5"/>
          </w:tcPr>
          <w:p w14:paraId="598C46C4" w14:textId="77777777" w:rsidR="00347812" w:rsidRPr="004B0814" w:rsidRDefault="00347812" w:rsidP="00347812">
            <w:pPr>
              <w:spacing w:after="0" w:line="240" w:lineRule="auto"/>
              <w:ind w:firstLine="0"/>
              <w:rPr>
                <w:rFonts w:ascii="Times New Roman" w:hAnsi="Times New Roman" w:cs="Times New Roman"/>
                <w:i/>
                <w:spacing w:val="-1"/>
                <w:szCs w:val="24"/>
                <w:u w:color="000000"/>
              </w:rPr>
            </w:pPr>
            <w:r w:rsidRPr="004B0814">
              <w:rPr>
                <w:rFonts w:ascii="Times New Roman" w:hAnsi="Times New Roman" w:cs="Times New Roman"/>
                <w:bCs/>
                <w:i/>
                <w:color w:val="000000"/>
                <w:szCs w:val="24"/>
                <w:lang w:eastAsia="lt-LT"/>
              </w:rPr>
              <w:t xml:space="preserve">1 tikslas. </w:t>
            </w:r>
            <w:r w:rsidRPr="004B0814">
              <w:rPr>
                <w:rFonts w:ascii="Times New Roman" w:hAnsi="Times New Roman" w:cs="Times New Roman"/>
                <w:i/>
                <w:spacing w:val="-1"/>
                <w:szCs w:val="24"/>
                <w:u w:color="000000"/>
              </w:rPr>
              <w:t>Sudaryti palankias sąlygas mažinti gyventojų socialinę atskirtį, didinti verslumą ir užimtumą darbo rinkoje, pasitelkiant vietos bendruomenę.</w:t>
            </w:r>
          </w:p>
          <w:p w14:paraId="109CA9AF" w14:textId="76453EEF" w:rsidR="00347812" w:rsidRPr="004B0814" w:rsidRDefault="00347812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i/>
                <w:spacing w:val="-1"/>
                <w:szCs w:val="24"/>
                <w:u w:color="000000"/>
              </w:rPr>
              <w:t>1.1. uždavinys. Įgalinti socialinę atskirtį patiriančius asmenis, teikiant jiems individualizuotas socialines paslaugas</w:t>
            </w:r>
          </w:p>
        </w:tc>
      </w:tr>
      <w:tr w:rsidR="00347812" w:rsidRPr="004B0814" w14:paraId="05138CB0" w14:textId="77777777" w:rsidTr="00C6708A">
        <w:tc>
          <w:tcPr>
            <w:tcW w:w="5524" w:type="dxa"/>
          </w:tcPr>
          <w:p w14:paraId="0B687FEA" w14:textId="22E43089" w:rsidR="00347812" w:rsidRPr="004B0814" w:rsidRDefault="00C6708A" w:rsidP="00C6708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>1.1.1.</w:t>
            </w:r>
            <w:r w:rsidR="00347812" w:rsidRPr="004B0814">
              <w:rPr>
                <w:rFonts w:ascii="Times New Roman" w:hAnsi="Times New Roman" w:cs="Times New Roman"/>
                <w:szCs w:val="24"/>
                <w:lang w:eastAsia="lt-LT"/>
              </w:rPr>
              <w:t>Socialinio darbo gatvėje įgyvendinimas, siekiant individualizuoti paslaugas tikslinėms grupėms</w:t>
            </w:r>
          </w:p>
        </w:tc>
        <w:tc>
          <w:tcPr>
            <w:tcW w:w="2126" w:type="dxa"/>
          </w:tcPr>
          <w:p w14:paraId="0A2644A4" w14:textId="77777777" w:rsidR="00C6708A" w:rsidRPr="004B0814" w:rsidRDefault="00C6708A" w:rsidP="00C6708A">
            <w:pPr>
              <w:pStyle w:val="NoSpacing"/>
              <w:rPr>
                <w:rFonts w:cs="Times New Roman"/>
                <w:b/>
                <w:szCs w:val="24"/>
                <w:lang w:eastAsia="lt-LT"/>
              </w:rPr>
            </w:pPr>
            <w:r w:rsidRPr="004B0814">
              <w:rPr>
                <w:rFonts w:cs="Times New Roman"/>
                <w:b/>
                <w:szCs w:val="24"/>
                <w:lang w:eastAsia="lt-LT"/>
              </w:rPr>
              <w:t>1 kvietimas</w:t>
            </w:r>
          </w:p>
          <w:p w14:paraId="7923F38F" w14:textId="77777777" w:rsidR="00C6708A" w:rsidRPr="004B0814" w:rsidRDefault="00C6708A" w:rsidP="00C6708A">
            <w:pPr>
              <w:pStyle w:val="NoSpacing"/>
              <w:rPr>
                <w:rFonts w:cs="Times New Roman"/>
                <w:szCs w:val="24"/>
                <w:lang w:eastAsia="lt-LT"/>
              </w:rPr>
            </w:pPr>
            <w:r w:rsidRPr="004B0814">
              <w:rPr>
                <w:rFonts w:cs="Times New Roman"/>
                <w:szCs w:val="24"/>
                <w:lang w:eastAsia="lt-LT"/>
              </w:rPr>
              <w:t>2017 m. IV ketv.</w:t>
            </w:r>
          </w:p>
          <w:p w14:paraId="08D0C02A" w14:textId="77777777" w:rsidR="00C6708A" w:rsidRPr="004B0814" w:rsidRDefault="00C6708A" w:rsidP="00C6708A">
            <w:pPr>
              <w:pStyle w:val="NoSpacing"/>
              <w:rPr>
                <w:rFonts w:cs="Times New Roman"/>
                <w:b/>
                <w:szCs w:val="24"/>
                <w:lang w:eastAsia="lt-LT"/>
              </w:rPr>
            </w:pPr>
            <w:r w:rsidRPr="004B0814">
              <w:rPr>
                <w:rFonts w:cs="Times New Roman"/>
                <w:b/>
                <w:szCs w:val="24"/>
                <w:lang w:eastAsia="lt-LT"/>
              </w:rPr>
              <w:t>2 kvietimas</w:t>
            </w:r>
          </w:p>
          <w:p w14:paraId="42FFE5D6" w14:textId="0C2C2900" w:rsidR="00347812" w:rsidRPr="004B0814" w:rsidRDefault="00C6708A" w:rsidP="003E20A4">
            <w:pPr>
              <w:pStyle w:val="NoSpacing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cs="Times New Roman"/>
                <w:szCs w:val="24"/>
                <w:lang w:eastAsia="lt-LT"/>
              </w:rPr>
              <w:t>2019 m.  IV ketv.</w:t>
            </w:r>
          </w:p>
        </w:tc>
        <w:tc>
          <w:tcPr>
            <w:tcW w:w="2835" w:type="dxa"/>
          </w:tcPr>
          <w:p w14:paraId="6E211490" w14:textId="4C395EA4" w:rsidR="00347812" w:rsidRPr="004B0814" w:rsidRDefault="00C6708A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701" w:type="dxa"/>
          </w:tcPr>
          <w:p w14:paraId="061EBFA4" w14:textId="499F064D" w:rsidR="00347812" w:rsidRPr="004B0814" w:rsidRDefault="00C6708A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  <w:t>Konkursas</w:t>
            </w:r>
          </w:p>
        </w:tc>
        <w:tc>
          <w:tcPr>
            <w:tcW w:w="1764" w:type="dxa"/>
          </w:tcPr>
          <w:p w14:paraId="64AABCA2" w14:textId="22E9A1B0" w:rsidR="00347812" w:rsidRPr="004B0814" w:rsidRDefault="00C6708A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color w:val="000000"/>
                <w:szCs w:val="24"/>
              </w:rPr>
              <w:t>118918,28</w:t>
            </w:r>
          </w:p>
        </w:tc>
      </w:tr>
      <w:tr w:rsidR="00347812" w:rsidRPr="004B0814" w14:paraId="429FB73A" w14:textId="77777777" w:rsidTr="00C6708A">
        <w:tc>
          <w:tcPr>
            <w:tcW w:w="5524" w:type="dxa"/>
          </w:tcPr>
          <w:p w14:paraId="5A08FCC0" w14:textId="55798D51" w:rsidR="00347812" w:rsidRPr="004B0814" w:rsidRDefault="003E20A4" w:rsidP="004B0814">
            <w:pPr>
              <w:pStyle w:val="NoSpacing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cs="Times New Roman"/>
                <w:szCs w:val="24"/>
                <w:lang w:eastAsia="lt-LT"/>
              </w:rPr>
              <w:t>1.1.2.Transporto paslaugų teikimas į/iš darbo vietos tikslinės grupės atstovams, susiduriantiems su mobilumo sunkumais</w:t>
            </w:r>
          </w:p>
        </w:tc>
        <w:tc>
          <w:tcPr>
            <w:tcW w:w="2126" w:type="dxa"/>
          </w:tcPr>
          <w:p w14:paraId="6BEB213A" w14:textId="77777777" w:rsidR="003E20A4" w:rsidRPr="004B0814" w:rsidRDefault="003E20A4" w:rsidP="003E20A4">
            <w:pPr>
              <w:pStyle w:val="NoSpacing"/>
              <w:rPr>
                <w:rFonts w:cs="Times New Roman"/>
                <w:b/>
                <w:szCs w:val="24"/>
                <w:lang w:eastAsia="lt-LT"/>
              </w:rPr>
            </w:pPr>
            <w:r w:rsidRPr="004B0814">
              <w:rPr>
                <w:rFonts w:cs="Times New Roman"/>
                <w:b/>
                <w:szCs w:val="24"/>
                <w:lang w:eastAsia="lt-LT"/>
              </w:rPr>
              <w:t>1 konkursas</w:t>
            </w:r>
          </w:p>
          <w:p w14:paraId="25D53029" w14:textId="3C510B52" w:rsidR="00347812" w:rsidRPr="004B0814" w:rsidRDefault="003E20A4" w:rsidP="003E20A4">
            <w:pPr>
              <w:pStyle w:val="NoSpacing"/>
              <w:rPr>
                <w:rFonts w:cs="Times New Roman"/>
                <w:szCs w:val="24"/>
                <w:lang w:eastAsia="lt-LT"/>
              </w:rPr>
            </w:pPr>
            <w:r w:rsidRPr="004B0814">
              <w:rPr>
                <w:rFonts w:cs="Times New Roman"/>
                <w:szCs w:val="24"/>
                <w:lang w:eastAsia="lt-LT"/>
              </w:rPr>
              <w:t>2018 I ketv.</w:t>
            </w:r>
          </w:p>
        </w:tc>
        <w:tc>
          <w:tcPr>
            <w:tcW w:w="2835" w:type="dxa"/>
          </w:tcPr>
          <w:p w14:paraId="7EA569A3" w14:textId="3D2151FB" w:rsidR="00347812" w:rsidRPr="004B0814" w:rsidRDefault="003E20A4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701" w:type="dxa"/>
          </w:tcPr>
          <w:p w14:paraId="2AD27CC4" w14:textId="6A8F4201" w:rsidR="00347812" w:rsidRPr="004B0814" w:rsidRDefault="003E20A4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  <w:t>Konkursas</w:t>
            </w:r>
          </w:p>
        </w:tc>
        <w:tc>
          <w:tcPr>
            <w:tcW w:w="1764" w:type="dxa"/>
          </w:tcPr>
          <w:p w14:paraId="68092A11" w14:textId="4422C455" w:rsidR="00347812" w:rsidRPr="004B0814" w:rsidRDefault="003E20A4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bCs/>
                <w:color w:val="000000"/>
                <w:szCs w:val="24"/>
              </w:rPr>
              <w:t>64870,02</w:t>
            </w:r>
          </w:p>
        </w:tc>
      </w:tr>
      <w:tr w:rsidR="00347812" w:rsidRPr="004B0814" w14:paraId="79760FFD" w14:textId="77777777" w:rsidTr="00C6708A">
        <w:tc>
          <w:tcPr>
            <w:tcW w:w="5524" w:type="dxa"/>
          </w:tcPr>
          <w:p w14:paraId="0444F8E0" w14:textId="63B1AF0D" w:rsidR="00347812" w:rsidRPr="004B0814" w:rsidRDefault="003E20A4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>1.1.3.Individualizuotų krizių įveikimo paslaugų teikimas tikslinėms grupėms</w:t>
            </w:r>
          </w:p>
        </w:tc>
        <w:tc>
          <w:tcPr>
            <w:tcW w:w="2126" w:type="dxa"/>
          </w:tcPr>
          <w:p w14:paraId="70C250FA" w14:textId="77777777" w:rsidR="003E20A4" w:rsidRPr="004B0814" w:rsidRDefault="003E20A4" w:rsidP="003E20A4">
            <w:pPr>
              <w:pStyle w:val="NoSpacing"/>
              <w:rPr>
                <w:rFonts w:cs="Times New Roman"/>
                <w:b/>
                <w:szCs w:val="24"/>
                <w:lang w:eastAsia="lt-LT"/>
              </w:rPr>
            </w:pPr>
            <w:r w:rsidRPr="004B0814">
              <w:rPr>
                <w:rFonts w:cs="Times New Roman"/>
                <w:b/>
                <w:szCs w:val="24"/>
                <w:lang w:eastAsia="lt-LT"/>
              </w:rPr>
              <w:t>1 konkursas</w:t>
            </w:r>
          </w:p>
          <w:p w14:paraId="650C63D1" w14:textId="449FE123" w:rsidR="00347812" w:rsidRPr="004B0814" w:rsidRDefault="003E20A4" w:rsidP="003E20A4">
            <w:pPr>
              <w:pStyle w:val="NoSpacing"/>
              <w:rPr>
                <w:rFonts w:cs="Times New Roman"/>
                <w:szCs w:val="24"/>
                <w:lang w:eastAsia="lt-LT"/>
              </w:rPr>
            </w:pPr>
            <w:r w:rsidRPr="004B0814">
              <w:rPr>
                <w:rFonts w:cs="Times New Roman"/>
                <w:szCs w:val="24"/>
                <w:lang w:eastAsia="lt-LT"/>
              </w:rPr>
              <w:t>2018 m. II ketv.</w:t>
            </w:r>
          </w:p>
        </w:tc>
        <w:tc>
          <w:tcPr>
            <w:tcW w:w="2835" w:type="dxa"/>
          </w:tcPr>
          <w:p w14:paraId="275E3CD7" w14:textId="4252DD81" w:rsidR="00347812" w:rsidRPr="004B0814" w:rsidRDefault="003E20A4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701" w:type="dxa"/>
          </w:tcPr>
          <w:p w14:paraId="6550DDDE" w14:textId="271656D3" w:rsidR="00347812" w:rsidRPr="004B0814" w:rsidRDefault="003E20A4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  <w:t>Konkursas</w:t>
            </w:r>
          </w:p>
        </w:tc>
        <w:tc>
          <w:tcPr>
            <w:tcW w:w="1764" w:type="dxa"/>
          </w:tcPr>
          <w:p w14:paraId="6A5C7EB7" w14:textId="57F14517" w:rsidR="00347812" w:rsidRPr="004B0814" w:rsidRDefault="003E20A4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bCs/>
                <w:color w:val="000000"/>
                <w:szCs w:val="24"/>
              </w:rPr>
              <w:t>70269,96</w:t>
            </w:r>
          </w:p>
        </w:tc>
      </w:tr>
      <w:tr w:rsidR="00347812" w:rsidRPr="004B0814" w14:paraId="46907B31" w14:textId="77777777" w:rsidTr="00C6708A">
        <w:tc>
          <w:tcPr>
            <w:tcW w:w="5524" w:type="dxa"/>
          </w:tcPr>
          <w:p w14:paraId="41505120" w14:textId="2A276CE5" w:rsidR="00347812" w:rsidRPr="004B0814" w:rsidRDefault="003E20A4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bookmarkStart w:id="1" w:name="_Hlk488133153"/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>1.1.4.Higienos ir maitinimo paslaugų teikimas  socialinę atskirtį patiriantiems asmenims</w:t>
            </w:r>
          </w:p>
        </w:tc>
        <w:tc>
          <w:tcPr>
            <w:tcW w:w="2126" w:type="dxa"/>
          </w:tcPr>
          <w:p w14:paraId="3EF50EF2" w14:textId="77777777" w:rsidR="003E20A4" w:rsidRPr="004B0814" w:rsidRDefault="003E20A4" w:rsidP="003E20A4">
            <w:pPr>
              <w:pStyle w:val="NoSpacing"/>
              <w:rPr>
                <w:rFonts w:cs="Times New Roman"/>
                <w:szCs w:val="24"/>
                <w:lang w:eastAsia="lt-LT"/>
              </w:rPr>
            </w:pPr>
            <w:r w:rsidRPr="004B0814">
              <w:rPr>
                <w:rFonts w:cs="Times New Roman"/>
                <w:szCs w:val="24"/>
                <w:lang w:eastAsia="lt-LT"/>
              </w:rPr>
              <w:t>2018 m. I ketv.</w:t>
            </w:r>
          </w:p>
          <w:p w14:paraId="0EAC0BB7" w14:textId="4FD0912B" w:rsidR="003E20A4" w:rsidRPr="004B0814" w:rsidRDefault="003E20A4" w:rsidP="003E20A4">
            <w:pPr>
              <w:pStyle w:val="NoSpacing"/>
              <w:rPr>
                <w:rFonts w:cs="Times New Roman"/>
                <w:b/>
                <w:szCs w:val="24"/>
                <w:lang w:val="en-US" w:eastAsia="lt-LT"/>
              </w:rPr>
            </w:pPr>
            <w:r w:rsidRPr="004B0814">
              <w:rPr>
                <w:rFonts w:cs="Times New Roman"/>
                <w:b/>
                <w:szCs w:val="24"/>
                <w:lang w:val="en-US" w:eastAsia="lt-LT"/>
              </w:rPr>
              <w:t>1 konkursas</w:t>
            </w:r>
          </w:p>
          <w:p w14:paraId="414507F9" w14:textId="77777777" w:rsidR="00347812" w:rsidRPr="004B0814" w:rsidRDefault="00347812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104FC303" w14:textId="0008771B" w:rsidR="00347812" w:rsidRPr="004B0814" w:rsidRDefault="003E20A4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701" w:type="dxa"/>
          </w:tcPr>
          <w:p w14:paraId="5EF8FE9D" w14:textId="16FCF505" w:rsidR="00347812" w:rsidRPr="004B0814" w:rsidRDefault="003E20A4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  <w:t>Konkursas</w:t>
            </w:r>
          </w:p>
        </w:tc>
        <w:tc>
          <w:tcPr>
            <w:tcW w:w="1764" w:type="dxa"/>
          </w:tcPr>
          <w:p w14:paraId="114CB38A" w14:textId="0C769C2F" w:rsidR="00347812" w:rsidRPr="004B0814" w:rsidRDefault="003E20A4" w:rsidP="0034781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bCs/>
                <w:color w:val="000000"/>
                <w:szCs w:val="24"/>
              </w:rPr>
              <w:t>70269,96</w:t>
            </w:r>
          </w:p>
        </w:tc>
      </w:tr>
      <w:bookmarkEnd w:id="1"/>
      <w:tr w:rsidR="003E20A4" w:rsidRPr="004B0814" w14:paraId="4A1225C9" w14:textId="77777777" w:rsidTr="00C6708A">
        <w:tc>
          <w:tcPr>
            <w:tcW w:w="5524" w:type="dxa"/>
          </w:tcPr>
          <w:p w14:paraId="2FD2DA46" w14:textId="16A9A6EC" w:rsidR="003E20A4" w:rsidRPr="004B0814" w:rsidRDefault="003E20A4" w:rsidP="003E20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lastRenderedPageBreak/>
              <w:t>1.1.5.Dienos užimtumo, neformalaus ugdymo paslaugų teikimas socialinę atskirtį patiriantiems asmenims, imigrantams (pabėgėliams) (įskaitant savanorišką veiklą)</w:t>
            </w:r>
          </w:p>
        </w:tc>
        <w:tc>
          <w:tcPr>
            <w:tcW w:w="2126" w:type="dxa"/>
          </w:tcPr>
          <w:p w14:paraId="7009B663" w14:textId="77777777" w:rsidR="003E20A4" w:rsidRPr="004B0814" w:rsidRDefault="003E20A4" w:rsidP="003E20A4">
            <w:pPr>
              <w:pStyle w:val="NoSpacing"/>
              <w:rPr>
                <w:rFonts w:cs="Times New Roman"/>
                <w:b/>
                <w:szCs w:val="24"/>
                <w:lang w:eastAsia="lt-LT"/>
              </w:rPr>
            </w:pPr>
            <w:r w:rsidRPr="004B0814">
              <w:rPr>
                <w:rFonts w:cs="Times New Roman"/>
                <w:b/>
                <w:szCs w:val="24"/>
                <w:lang w:eastAsia="lt-LT"/>
              </w:rPr>
              <w:t>1 konkursas</w:t>
            </w:r>
          </w:p>
          <w:p w14:paraId="3FA6DDEA" w14:textId="77777777" w:rsidR="003E20A4" w:rsidRPr="004B0814" w:rsidRDefault="003E20A4" w:rsidP="003E20A4">
            <w:pPr>
              <w:pStyle w:val="NoSpacing"/>
              <w:rPr>
                <w:rFonts w:cs="Times New Roman"/>
                <w:szCs w:val="24"/>
                <w:lang w:eastAsia="lt-LT"/>
              </w:rPr>
            </w:pPr>
            <w:r w:rsidRPr="004B0814">
              <w:rPr>
                <w:rFonts w:cs="Times New Roman"/>
                <w:szCs w:val="24"/>
                <w:lang w:eastAsia="lt-LT"/>
              </w:rPr>
              <w:t>2018 m. I ketv.</w:t>
            </w:r>
          </w:p>
          <w:p w14:paraId="470C703E" w14:textId="7F9C2DD9" w:rsidR="003E20A4" w:rsidRPr="004B0814" w:rsidRDefault="003E20A4" w:rsidP="003E20A4">
            <w:pPr>
              <w:pStyle w:val="NoSpacing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cs="Times New Roman"/>
                <w:szCs w:val="24"/>
                <w:lang w:val="en-US" w:eastAsia="lt-LT"/>
              </w:rPr>
              <w:t>5-6 projektai</w:t>
            </w:r>
          </w:p>
        </w:tc>
        <w:tc>
          <w:tcPr>
            <w:tcW w:w="2835" w:type="dxa"/>
          </w:tcPr>
          <w:p w14:paraId="433AD8EF" w14:textId="3E610E56" w:rsidR="003E20A4" w:rsidRPr="004B0814" w:rsidRDefault="003E20A4" w:rsidP="003E20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701" w:type="dxa"/>
          </w:tcPr>
          <w:p w14:paraId="43A11D91" w14:textId="012FA0C7" w:rsidR="003E20A4" w:rsidRPr="004B0814" w:rsidRDefault="003E20A4" w:rsidP="003E20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  <w:t>Konkursas</w:t>
            </w:r>
          </w:p>
        </w:tc>
        <w:tc>
          <w:tcPr>
            <w:tcW w:w="1764" w:type="dxa"/>
          </w:tcPr>
          <w:p w14:paraId="16F82E3A" w14:textId="08857150" w:rsidR="003E20A4" w:rsidRPr="004B0814" w:rsidRDefault="003E20A4" w:rsidP="003E20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bCs/>
                <w:color w:val="000000"/>
                <w:szCs w:val="24"/>
              </w:rPr>
              <w:t>91900,02</w:t>
            </w:r>
          </w:p>
        </w:tc>
      </w:tr>
      <w:tr w:rsidR="00F75E0D" w:rsidRPr="004B0814" w14:paraId="160DF717" w14:textId="77777777" w:rsidTr="00C6708A">
        <w:tc>
          <w:tcPr>
            <w:tcW w:w="5524" w:type="dxa"/>
          </w:tcPr>
          <w:p w14:paraId="35406B22" w14:textId="75F9D2A0" w:rsidR="00F75E0D" w:rsidRPr="004B0814" w:rsidRDefault="00F75E0D" w:rsidP="003E20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>1.1.6.Asmeninio asistento paslaugų teikimas neįgaliesiems, įtraukiant juos į savanorišką ar darbinę veiklą.</w:t>
            </w:r>
          </w:p>
        </w:tc>
        <w:tc>
          <w:tcPr>
            <w:tcW w:w="2126" w:type="dxa"/>
            <w:vMerge w:val="restart"/>
          </w:tcPr>
          <w:p w14:paraId="72E58BA4" w14:textId="65E3B2C6" w:rsidR="00F75E0D" w:rsidRPr="004B0814" w:rsidRDefault="00F75E0D" w:rsidP="00F75E0D">
            <w:pPr>
              <w:pStyle w:val="NoSpacing"/>
              <w:rPr>
                <w:rFonts w:cs="Times New Roman"/>
                <w:b/>
                <w:szCs w:val="24"/>
                <w:lang w:eastAsia="lt-LT"/>
              </w:rPr>
            </w:pPr>
            <w:r w:rsidRPr="00DF7B0B">
              <w:rPr>
                <w:rFonts w:cs="Times New Roman"/>
                <w:b/>
                <w:szCs w:val="24"/>
                <w:lang w:val="en-US" w:eastAsia="lt-LT"/>
              </w:rPr>
              <w:t>1apjungtas</w:t>
            </w:r>
            <w:r w:rsidRPr="004B0814">
              <w:rPr>
                <w:rFonts w:cs="Times New Roman"/>
                <w:b/>
                <w:szCs w:val="24"/>
                <w:lang w:eastAsia="lt-LT"/>
              </w:rPr>
              <w:t xml:space="preserve"> konkursas </w:t>
            </w:r>
          </w:p>
          <w:p w14:paraId="4CB45A6C" w14:textId="16AC72F1" w:rsidR="00F75E0D" w:rsidRPr="004B0814" w:rsidRDefault="00F75E0D" w:rsidP="00F75E0D">
            <w:pPr>
              <w:pStyle w:val="NoSpacing"/>
              <w:rPr>
                <w:rFonts w:cs="Times New Roman"/>
                <w:szCs w:val="24"/>
                <w:lang w:eastAsia="lt-LT"/>
              </w:rPr>
            </w:pPr>
            <w:r w:rsidRPr="004B0814">
              <w:rPr>
                <w:rFonts w:cs="Times New Roman"/>
                <w:szCs w:val="24"/>
                <w:lang w:eastAsia="lt-LT"/>
              </w:rPr>
              <w:t>2018 m. I ket.</w:t>
            </w:r>
          </w:p>
          <w:p w14:paraId="3DFDB1B5" w14:textId="350C41E4" w:rsidR="00F75E0D" w:rsidRPr="004B0814" w:rsidRDefault="00F75E0D" w:rsidP="00F75E0D">
            <w:pPr>
              <w:pStyle w:val="NoSpacing"/>
              <w:rPr>
                <w:rFonts w:cs="Times New Roman"/>
                <w:b/>
                <w:szCs w:val="24"/>
                <w:lang w:eastAsia="lt-LT"/>
              </w:rPr>
            </w:pPr>
            <w:r w:rsidRPr="004B0814">
              <w:rPr>
                <w:rFonts w:cs="Times New Roman"/>
                <w:b/>
                <w:szCs w:val="24"/>
                <w:lang w:eastAsia="lt-LT"/>
              </w:rPr>
              <w:t>2apjungtas konkursas</w:t>
            </w:r>
          </w:p>
          <w:p w14:paraId="489749BD" w14:textId="77777777" w:rsidR="00F75E0D" w:rsidRPr="004B0814" w:rsidRDefault="00F75E0D" w:rsidP="00F75E0D">
            <w:pPr>
              <w:pStyle w:val="NoSpacing"/>
              <w:rPr>
                <w:rFonts w:cs="Times New Roman"/>
                <w:szCs w:val="24"/>
                <w:lang w:eastAsia="lt-LT"/>
              </w:rPr>
            </w:pPr>
            <w:r w:rsidRPr="004B0814">
              <w:rPr>
                <w:rFonts w:cs="Times New Roman"/>
                <w:szCs w:val="24"/>
                <w:lang w:eastAsia="lt-LT"/>
              </w:rPr>
              <w:t>2019 m. I ketv.</w:t>
            </w:r>
          </w:p>
          <w:p w14:paraId="035ACC66" w14:textId="77777777" w:rsidR="00F75E0D" w:rsidRPr="004B0814" w:rsidRDefault="00F75E0D" w:rsidP="00F75E0D">
            <w:pPr>
              <w:pStyle w:val="NoSpacing"/>
              <w:rPr>
                <w:rFonts w:eastAsia="Times New Roman" w:cs="Times New Roman"/>
                <w:b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4D601EC0" w14:textId="2ED7562A" w:rsidR="00F75E0D" w:rsidRPr="004B0814" w:rsidRDefault="00F75E0D" w:rsidP="003E20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701" w:type="dxa"/>
          </w:tcPr>
          <w:p w14:paraId="7B888057" w14:textId="5491DC12" w:rsidR="00F75E0D" w:rsidRPr="004B0814" w:rsidRDefault="00F75E0D" w:rsidP="003E20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  <w:t>Konkursas</w:t>
            </w:r>
          </w:p>
        </w:tc>
        <w:tc>
          <w:tcPr>
            <w:tcW w:w="1764" w:type="dxa"/>
          </w:tcPr>
          <w:p w14:paraId="3EB08C95" w14:textId="3E3E1067" w:rsidR="00F75E0D" w:rsidRPr="004B0814" w:rsidRDefault="00F75E0D" w:rsidP="003E20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bCs/>
                <w:color w:val="000000"/>
                <w:szCs w:val="24"/>
              </w:rPr>
              <w:t>43250,04</w:t>
            </w:r>
          </w:p>
        </w:tc>
      </w:tr>
      <w:tr w:rsidR="00F75E0D" w:rsidRPr="004B0814" w14:paraId="28494BE7" w14:textId="77777777" w:rsidTr="00C6708A">
        <w:tc>
          <w:tcPr>
            <w:tcW w:w="5524" w:type="dxa"/>
          </w:tcPr>
          <w:p w14:paraId="3F4ECA5B" w14:textId="3126BDDB" w:rsidR="00F75E0D" w:rsidRPr="004B0814" w:rsidRDefault="00F75E0D" w:rsidP="003E20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>1.1.7.Asmeninių asistentų paslaugos neįgaliesiems sudarant galimybes darbingo amžiaus neaktyviems šeimos nariams įsidarbinti ar pradėti asmeninę darbinę veiklą (pgl., verslo liudijimą ar pan.)</w:t>
            </w:r>
          </w:p>
        </w:tc>
        <w:tc>
          <w:tcPr>
            <w:tcW w:w="2126" w:type="dxa"/>
            <w:vMerge/>
          </w:tcPr>
          <w:p w14:paraId="4CB5CE90" w14:textId="77777777" w:rsidR="00F75E0D" w:rsidRPr="004B0814" w:rsidRDefault="00F75E0D" w:rsidP="003E20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75C24B6B" w14:textId="7366C259" w:rsidR="00F75E0D" w:rsidRPr="004B0814" w:rsidRDefault="00F75E0D" w:rsidP="003E20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701" w:type="dxa"/>
          </w:tcPr>
          <w:p w14:paraId="39D4314C" w14:textId="7AB48856" w:rsidR="00F75E0D" w:rsidRPr="004B0814" w:rsidRDefault="00F75E0D" w:rsidP="003E20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  <w:t>Konkursas</w:t>
            </w:r>
          </w:p>
        </w:tc>
        <w:tc>
          <w:tcPr>
            <w:tcW w:w="1764" w:type="dxa"/>
          </w:tcPr>
          <w:p w14:paraId="1C73F9F7" w14:textId="154DCA94" w:rsidR="00F75E0D" w:rsidRPr="004B0814" w:rsidRDefault="00F75E0D" w:rsidP="003E20A4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4B0814">
              <w:rPr>
                <w:rFonts w:ascii="Times New Roman" w:hAnsi="Times New Roman" w:cs="Times New Roman"/>
                <w:szCs w:val="24"/>
              </w:rPr>
              <w:t>70269,96</w:t>
            </w:r>
          </w:p>
        </w:tc>
      </w:tr>
      <w:tr w:rsidR="00F75E0D" w:rsidRPr="004B0814" w14:paraId="7F8D9598" w14:textId="77777777" w:rsidTr="006307E0">
        <w:tc>
          <w:tcPr>
            <w:tcW w:w="13950" w:type="dxa"/>
            <w:gridSpan w:val="5"/>
          </w:tcPr>
          <w:p w14:paraId="02606F5A" w14:textId="051B8B8A" w:rsidR="00F75E0D" w:rsidRPr="004B0814" w:rsidRDefault="003420A0" w:rsidP="00F75E0D">
            <w:pPr>
              <w:spacing w:after="0" w:line="240" w:lineRule="auto"/>
              <w:ind w:firstLine="0"/>
              <w:rPr>
                <w:rFonts w:ascii="Times New Roman" w:hAnsi="Times New Roman" w:cs="Times New Roman"/>
                <w:i/>
                <w:spacing w:val="-1"/>
                <w:szCs w:val="24"/>
                <w:u w:color="000000"/>
              </w:rPr>
            </w:pPr>
            <w:r w:rsidRPr="004B0814">
              <w:rPr>
                <w:rFonts w:ascii="Times New Roman" w:hAnsi="Times New Roman" w:cs="Times New Roman"/>
                <w:i/>
                <w:szCs w:val="24"/>
                <w:lang w:eastAsia="lt-LT"/>
              </w:rPr>
              <w:t>1</w:t>
            </w:r>
            <w:r w:rsidR="00F75E0D" w:rsidRPr="004B0814">
              <w:rPr>
                <w:rFonts w:ascii="Times New Roman" w:hAnsi="Times New Roman" w:cs="Times New Roman"/>
                <w:i/>
                <w:szCs w:val="24"/>
                <w:lang w:eastAsia="lt-LT"/>
              </w:rPr>
              <w:t xml:space="preserve"> tikslas. </w:t>
            </w:r>
            <w:r w:rsidR="00F75E0D" w:rsidRPr="004B0814">
              <w:rPr>
                <w:rFonts w:ascii="Times New Roman" w:hAnsi="Times New Roman" w:cs="Times New Roman"/>
                <w:i/>
                <w:spacing w:val="-1"/>
                <w:szCs w:val="24"/>
                <w:u w:color="000000"/>
              </w:rPr>
              <w:t>Sudaryti palankias sąlygas mažinti gyventojų socialinę atskirtį, didinti verslumą ir užimtumą darbo rinkoje, pasitelkiant vietos bendruomenę</w:t>
            </w:r>
            <w:r w:rsidRPr="004B0814">
              <w:rPr>
                <w:rFonts w:ascii="Times New Roman" w:hAnsi="Times New Roman" w:cs="Times New Roman"/>
                <w:i/>
                <w:spacing w:val="-1"/>
                <w:szCs w:val="24"/>
                <w:u w:color="000000"/>
              </w:rPr>
              <w:t>.</w:t>
            </w:r>
          </w:p>
          <w:p w14:paraId="1464F166" w14:textId="69682288" w:rsidR="00F75E0D" w:rsidRPr="004B0814" w:rsidRDefault="003420A0" w:rsidP="003420A0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i/>
                <w:color w:val="000000"/>
                <w:szCs w:val="24"/>
              </w:rPr>
            </w:pPr>
            <w:r w:rsidRPr="004B0814">
              <w:rPr>
                <w:rFonts w:ascii="Times New Roman" w:hAnsi="Times New Roman" w:cs="Times New Roman"/>
                <w:i/>
                <w:spacing w:val="-1"/>
                <w:szCs w:val="24"/>
                <w:u w:color="000000"/>
              </w:rPr>
              <w:t>1.2. uždavinys. Didinti tikslinės teritorijos tikslinių grupių gyventojų darbinius, profesinius įgūdžius gerinant įsidarbinimo galimybes</w:t>
            </w:r>
          </w:p>
        </w:tc>
      </w:tr>
      <w:tr w:rsidR="003420A0" w:rsidRPr="004B0814" w14:paraId="3F5207B4" w14:textId="77777777" w:rsidTr="00C6708A">
        <w:tc>
          <w:tcPr>
            <w:tcW w:w="5524" w:type="dxa"/>
          </w:tcPr>
          <w:p w14:paraId="5BBA68D8" w14:textId="376915E4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>1.2.1.Darbinų įgūdžių tobulinimas pameistrystės ir savanorystės būdais</w:t>
            </w:r>
            <w:r w:rsidRPr="004B0814">
              <w:rPr>
                <w:rFonts w:ascii="Times New Roman" w:hAnsi="Times New Roman" w:cs="Times New Roman"/>
                <w:szCs w:val="24"/>
              </w:rPr>
              <w:t xml:space="preserve"> d</w:t>
            </w: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 xml:space="preserve">arbingiems </w:t>
            </w:r>
            <w:r w:rsidR="004B0814">
              <w:rPr>
                <w:rFonts w:ascii="Times New Roman" w:hAnsi="Times New Roman" w:cs="Times New Roman"/>
                <w:szCs w:val="24"/>
              </w:rPr>
              <w:t>ekonomi</w:t>
            </w:r>
            <w:r w:rsidRPr="004B0814">
              <w:rPr>
                <w:rFonts w:ascii="Times New Roman" w:hAnsi="Times New Roman" w:cs="Times New Roman"/>
                <w:szCs w:val="24"/>
              </w:rPr>
              <w:t>škai neaktyviems</w:t>
            </w: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 xml:space="preserve"> gyventojams</w:t>
            </w:r>
          </w:p>
        </w:tc>
        <w:tc>
          <w:tcPr>
            <w:tcW w:w="2126" w:type="dxa"/>
            <w:vMerge w:val="restart"/>
          </w:tcPr>
          <w:p w14:paraId="2550AA21" w14:textId="77777777" w:rsidR="003420A0" w:rsidRPr="004B0814" w:rsidRDefault="003420A0" w:rsidP="003420A0">
            <w:pPr>
              <w:pStyle w:val="NoSpacing"/>
              <w:rPr>
                <w:rFonts w:cs="Times New Roman"/>
                <w:b/>
                <w:szCs w:val="24"/>
                <w:lang w:eastAsia="lt-LT"/>
              </w:rPr>
            </w:pPr>
            <w:r w:rsidRPr="004B0814">
              <w:rPr>
                <w:rFonts w:cs="Times New Roman"/>
                <w:b/>
                <w:szCs w:val="24"/>
                <w:lang w:eastAsia="lt-LT"/>
              </w:rPr>
              <w:t>1 apjungtas konkursas</w:t>
            </w:r>
          </w:p>
          <w:p w14:paraId="229B769A" w14:textId="77777777" w:rsidR="003420A0" w:rsidRPr="004B0814" w:rsidRDefault="003420A0" w:rsidP="003420A0">
            <w:pPr>
              <w:pStyle w:val="NoSpacing"/>
              <w:rPr>
                <w:rFonts w:cs="Times New Roman"/>
                <w:szCs w:val="24"/>
                <w:lang w:eastAsia="lt-LT"/>
              </w:rPr>
            </w:pPr>
            <w:r w:rsidRPr="004B0814">
              <w:rPr>
                <w:rFonts w:cs="Times New Roman"/>
                <w:szCs w:val="24"/>
                <w:lang w:eastAsia="lt-LT"/>
              </w:rPr>
              <w:t>2017 m. III ketv.</w:t>
            </w:r>
          </w:p>
          <w:p w14:paraId="615781E2" w14:textId="77777777" w:rsidR="003420A0" w:rsidRPr="004B0814" w:rsidRDefault="003420A0" w:rsidP="003420A0">
            <w:pPr>
              <w:pStyle w:val="NoSpacing"/>
              <w:rPr>
                <w:rFonts w:cs="Times New Roman"/>
                <w:b/>
                <w:szCs w:val="24"/>
                <w:lang w:eastAsia="lt-LT"/>
              </w:rPr>
            </w:pPr>
            <w:r w:rsidRPr="004B0814">
              <w:rPr>
                <w:rFonts w:cs="Times New Roman"/>
                <w:b/>
                <w:szCs w:val="24"/>
                <w:lang w:eastAsia="lt-LT"/>
              </w:rPr>
              <w:t>2 apjungtas konkursas</w:t>
            </w:r>
          </w:p>
          <w:p w14:paraId="751E9862" w14:textId="77777777" w:rsidR="003420A0" w:rsidRPr="004B0814" w:rsidRDefault="003420A0" w:rsidP="003420A0">
            <w:pPr>
              <w:pStyle w:val="NoSpacing"/>
              <w:rPr>
                <w:rFonts w:cs="Times New Roman"/>
                <w:szCs w:val="24"/>
                <w:lang w:eastAsia="lt-LT"/>
              </w:rPr>
            </w:pPr>
            <w:r w:rsidRPr="004B0814">
              <w:rPr>
                <w:rFonts w:cs="Times New Roman"/>
                <w:szCs w:val="24"/>
                <w:lang w:eastAsia="lt-LT"/>
              </w:rPr>
              <w:t xml:space="preserve">2019 m. II ketv. </w:t>
            </w:r>
          </w:p>
          <w:p w14:paraId="195507F4" w14:textId="77777777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6E1EDB2D" w14:textId="70D21DCC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701" w:type="dxa"/>
          </w:tcPr>
          <w:p w14:paraId="30CB4EC0" w14:textId="714792C1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  <w:t>Konkursas</w:t>
            </w:r>
          </w:p>
        </w:tc>
        <w:tc>
          <w:tcPr>
            <w:tcW w:w="1764" w:type="dxa"/>
          </w:tcPr>
          <w:p w14:paraId="0298E9E7" w14:textId="5C137097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4B0814">
              <w:rPr>
                <w:rFonts w:ascii="Times New Roman" w:hAnsi="Times New Roman" w:cs="Times New Roman"/>
                <w:szCs w:val="24"/>
              </w:rPr>
              <w:t>86490</w:t>
            </w:r>
          </w:p>
        </w:tc>
      </w:tr>
      <w:tr w:rsidR="003420A0" w:rsidRPr="004B0814" w14:paraId="490E8D08" w14:textId="77777777" w:rsidTr="00C6708A">
        <w:tc>
          <w:tcPr>
            <w:tcW w:w="5524" w:type="dxa"/>
          </w:tcPr>
          <w:p w14:paraId="6DCAC26D" w14:textId="51AEAAB0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 xml:space="preserve">1.2.2.Individualizuoti profesinių įgūdžių tobulinimo mokymai </w:t>
            </w:r>
            <w:r w:rsidRPr="004B0814">
              <w:rPr>
                <w:rFonts w:ascii="Times New Roman" w:hAnsi="Times New Roman" w:cs="Times New Roman"/>
                <w:szCs w:val="24"/>
              </w:rPr>
              <w:t>d</w:t>
            </w: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>arbingiems ekonomkškai neaktyviems gyventojams ir imigrantams</w:t>
            </w:r>
          </w:p>
        </w:tc>
        <w:tc>
          <w:tcPr>
            <w:tcW w:w="2126" w:type="dxa"/>
            <w:vMerge/>
          </w:tcPr>
          <w:p w14:paraId="1691CB62" w14:textId="77777777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723424C6" w14:textId="4C2F7EE2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701" w:type="dxa"/>
          </w:tcPr>
          <w:p w14:paraId="5573A648" w14:textId="61D5EB39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  <w:t>Konkursas</w:t>
            </w:r>
          </w:p>
        </w:tc>
        <w:tc>
          <w:tcPr>
            <w:tcW w:w="1764" w:type="dxa"/>
          </w:tcPr>
          <w:p w14:paraId="50BEF6CA" w14:textId="7D89F822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</w:rPr>
              <w:t>118920</w:t>
            </w:r>
          </w:p>
        </w:tc>
      </w:tr>
      <w:tr w:rsidR="003420A0" w:rsidRPr="004B0814" w14:paraId="3932BCAB" w14:textId="77777777" w:rsidTr="00C6708A">
        <w:tc>
          <w:tcPr>
            <w:tcW w:w="5524" w:type="dxa"/>
          </w:tcPr>
          <w:p w14:paraId="03DD04E8" w14:textId="5F6D8477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</w:rPr>
              <w:t>1.2.3.Tarpininkavimo bei konsultavimo paslaugos, apimant mentoriavimą, profesinį orientavimą, teikimas d</w:t>
            </w: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>arbingiems ekonomkškai neaktyviems gyventojams ir imigrantams (pabėgėliams) jei jie yra darbingi ir ekonomiškai neaktyvūs</w:t>
            </w:r>
          </w:p>
        </w:tc>
        <w:tc>
          <w:tcPr>
            <w:tcW w:w="2126" w:type="dxa"/>
          </w:tcPr>
          <w:p w14:paraId="5BB91006" w14:textId="77777777" w:rsidR="003420A0" w:rsidRPr="004B0814" w:rsidRDefault="003420A0" w:rsidP="003420A0">
            <w:pPr>
              <w:pStyle w:val="NoSpacing"/>
              <w:rPr>
                <w:rFonts w:cs="Times New Roman"/>
                <w:b/>
                <w:szCs w:val="24"/>
                <w:lang w:eastAsia="lt-LT"/>
              </w:rPr>
            </w:pPr>
            <w:r w:rsidRPr="004B0814">
              <w:rPr>
                <w:rFonts w:cs="Times New Roman"/>
                <w:b/>
                <w:szCs w:val="24"/>
                <w:lang w:eastAsia="lt-LT"/>
              </w:rPr>
              <w:t>1 konkursas</w:t>
            </w:r>
          </w:p>
          <w:p w14:paraId="65A8A7FE" w14:textId="77777777" w:rsidR="003420A0" w:rsidRPr="004B0814" w:rsidRDefault="003420A0" w:rsidP="003420A0">
            <w:pPr>
              <w:pStyle w:val="NoSpacing"/>
              <w:rPr>
                <w:rFonts w:cs="Times New Roman"/>
                <w:szCs w:val="24"/>
                <w:lang w:eastAsia="lt-LT"/>
              </w:rPr>
            </w:pPr>
            <w:r w:rsidRPr="004B0814">
              <w:rPr>
                <w:rFonts w:cs="Times New Roman"/>
                <w:szCs w:val="24"/>
                <w:lang w:eastAsia="lt-LT"/>
              </w:rPr>
              <w:t xml:space="preserve">2017 m. IV ketv. </w:t>
            </w:r>
          </w:p>
          <w:p w14:paraId="5111D7FA" w14:textId="77777777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3497654B" w14:textId="1F6C34EB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701" w:type="dxa"/>
          </w:tcPr>
          <w:p w14:paraId="2F15AF0F" w14:textId="66ADE650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  <w:t>Konkursas</w:t>
            </w:r>
          </w:p>
        </w:tc>
        <w:tc>
          <w:tcPr>
            <w:tcW w:w="1764" w:type="dxa"/>
          </w:tcPr>
          <w:p w14:paraId="6DE9B0DB" w14:textId="73ED31CE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</w:rPr>
              <w:t>81085,02</w:t>
            </w:r>
          </w:p>
        </w:tc>
      </w:tr>
      <w:tr w:rsidR="003420A0" w:rsidRPr="004B0814" w14:paraId="508C03BF" w14:textId="77777777" w:rsidTr="00DD46AC">
        <w:tc>
          <w:tcPr>
            <w:tcW w:w="13950" w:type="dxa"/>
            <w:gridSpan w:val="5"/>
          </w:tcPr>
          <w:p w14:paraId="0AD02C4D" w14:textId="10C8A158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hAnsi="Times New Roman" w:cs="Times New Roman"/>
                <w:i/>
                <w:spacing w:val="-1"/>
                <w:szCs w:val="24"/>
                <w:u w:color="000000"/>
              </w:rPr>
            </w:pPr>
            <w:r w:rsidRPr="004B0814">
              <w:rPr>
                <w:rFonts w:ascii="Times New Roman" w:hAnsi="Times New Roman" w:cs="Times New Roman"/>
                <w:i/>
                <w:szCs w:val="24"/>
                <w:lang w:eastAsia="lt-LT"/>
              </w:rPr>
              <w:lastRenderedPageBreak/>
              <w:t xml:space="preserve">1 tikslas. </w:t>
            </w:r>
            <w:r w:rsidRPr="004B0814">
              <w:rPr>
                <w:rFonts w:ascii="Times New Roman" w:hAnsi="Times New Roman" w:cs="Times New Roman"/>
                <w:i/>
                <w:spacing w:val="-1"/>
                <w:szCs w:val="24"/>
                <w:u w:color="000000"/>
              </w:rPr>
              <w:t>Sudaryti palankias sąlygas mažinti gyventojų socialinę atskirtį, didinti verslumą ir užimtumą darbo rinkoje, pasitelkiant vietos bendruomenę</w:t>
            </w:r>
          </w:p>
          <w:p w14:paraId="52B6F96F" w14:textId="649A43CD" w:rsidR="003420A0" w:rsidRPr="004B0814" w:rsidRDefault="003420A0" w:rsidP="003420A0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B0814">
              <w:rPr>
                <w:rFonts w:ascii="Times New Roman" w:hAnsi="Times New Roman" w:cs="Times New Roman"/>
                <w:i/>
                <w:spacing w:val="-1"/>
                <w:szCs w:val="24"/>
                <w:u w:color="000000"/>
              </w:rPr>
              <w:t>1.3 uždavinys. Įgyvendinti darbingų neaktyvių gyventojų verslo (užimtumo) akseleravimo programas, skatinti socialinio verslo plėtrą per bendruomenes bei nevyriausybines organizacijas.</w:t>
            </w:r>
          </w:p>
        </w:tc>
      </w:tr>
      <w:tr w:rsidR="007E26AF" w:rsidRPr="004B0814" w14:paraId="0922D9A8" w14:textId="77777777" w:rsidTr="00C6708A">
        <w:tc>
          <w:tcPr>
            <w:tcW w:w="5524" w:type="dxa"/>
          </w:tcPr>
          <w:p w14:paraId="2468A828" w14:textId="0341B185" w:rsidR="007E26AF" w:rsidRPr="004B0814" w:rsidRDefault="007E26AF" w:rsidP="004B0814">
            <w:pPr>
              <w:pStyle w:val="NoSpacing"/>
              <w:rPr>
                <w:rFonts w:cs="Times New Roman"/>
                <w:szCs w:val="24"/>
                <w:lang w:eastAsia="lt-LT"/>
              </w:rPr>
            </w:pPr>
            <w:r w:rsidRPr="004B0814">
              <w:rPr>
                <w:rFonts w:cs="Times New Roman"/>
                <w:szCs w:val="24"/>
                <w:lang w:eastAsia="lt-LT"/>
              </w:rPr>
              <w:t>1.3.1.Darbo paieškos, verslo idėjos vystymo pagalbos teikimas darbingiems neaktyviems asmenims, pasitelkiant savipagalbos/ problemų sprendimo grupes ir socialinių inovacijų kūrimo ir pagalbos paslaugas</w:t>
            </w:r>
          </w:p>
        </w:tc>
        <w:tc>
          <w:tcPr>
            <w:tcW w:w="2126" w:type="dxa"/>
            <w:vMerge w:val="restart"/>
          </w:tcPr>
          <w:p w14:paraId="25FB5592" w14:textId="77777777" w:rsidR="007E26AF" w:rsidRPr="004B0814" w:rsidRDefault="007E26AF" w:rsidP="007E26AF">
            <w:pPr>
              <w:pStyle w:val="NoSpacing"/>
              <w:rPr>
                <w:rFonts w:cs="Times New Roman"/>
                <w:b/>
                <w:szCs w:val="24"/>
                <w:lang w:eastAsia="lt-LT"/>
              </w:rPr>
            </w:pPr>
            <w:r w:rsidRPr="004B0814">
              <w:rPr>
                <w:rFonts w:cs="Times New Roman"/>
                <w:b/>
                <w:szCs w:val="24"/>
                <w:lang w:eastAsia="lt-LT"/>
              </w:rPr>
              <w:t>1 apjungtas konkursas</w:t>
            </w:r>
          </w:p>
          <w:p w14:paraId="5E07DCFF" w14:textId="360E82DA" w:rsidR="007E26AF" w:rsidRPr="004B0814" w:rsidRDefault="007E26AF" w:rsidP="007E26A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>2018 m. II ketv</w:t>
            </w:r>
          </w:p>
        </w:tc>
        <w:tc>
          <w:tcPr>
            <w:tcW w:w="2835" w:type="dxa"/>
          </w:tcPr>
          <w:p w14:paraId="6EB61400" w14:textId="686D5E35" w:rsidR="007E26AF" w:rsidRPr="004B0814" w:rsidRDefault="007E26AF" w:rsidP="007E26A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701" w:type="dxa"/>
          </w:tcPr>
          <w:p w14:paraId="5A2A3D62" w14:textId="38696786" w:rsidR="007E26AF" w:rsidRPr="004B0814" w:rsidRDefault="007E26AF" w:rsidP="007E26A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  <w:t>Konkursas</w:t>
            </w:r>
          </w:p>
        </w:tc>
        <w:tc>
          <w:tcPr>
            <w:tcW w:w="1764" w:type="dxa"/>
          </w:tcPr>
          <w:p w14:paraId="2181BC55" w14:textId="76D647B8" w:rsidR="007E26AF" w:rsidRPr="004B0814" w:rsidRDefault="007E26AF" w:rsidP="007E26A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4B0814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32431,2</w:t>
            </w:r>
          </w:p>
        </w:tc>
      </w:tr>
      <w:tr w:rsidR="007E26AF" w:rsidRPr="004B0814" w14:paraId="11CA5377" w14:textId="77777777" w:rsidTr="00C6708A">
        <w:tc>
          <w:tcPr>
            <w:tcW w:w="5524" w:type="dxa"/>
          </w:tcPr>
          <w:p w14:paraId="2539D99A" w14:textId="39FE64E9" w:rsidR="007E26AF" w:rsidRPr="004B0814" w:rsidRDefault="007E26AF" w:rsidP="007E26AF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>1.3.2.Motyvacinių, informacinių, darbo paieškos mokymų ir renginių organizavimas bedarbiams ir darbingiems ekonomiškai neaktyviems gyventojams</w:t>
            </w:r>
          </w:p>
        </w:tc>
        <w:tc>
          <w:tcPr>
            <w:tcW w:w="2126" w:type="dxa"/>
            <w:vMerge/>
          </w:tcPr>
          <w:p w14:paraId="375DB2AD" w14:textId="77777777" w:rsidR="007E26AF" w:rsidRPr="004B0814" w:rsidRDefault="007E26AF" w:rsidP="007E26A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209C6680" w14:textId="30E52867" w:rsidR="007E26AF" w:rsidRPr="004B0814" w:rsidRDefault="007E26AF" w:rsidP="007E26A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701" w:type="dxa"/>
          </w:tcPr>
          <w:p w14:paraId="2B14F333" w14:textId="3EB55F10" w:rsidR="007E26AF" w:rsidRPr="004B0814" w:rsidRDefault="007E26AF" w:rsidP="007E26A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  <w:t>Konkursas</w:t>
            </w:r>
          </w:p>
        </w:tc>
        <w:tc>
          <w:tcPr>
            <w:tcW w:w="1764" w:type="dxa"/>
          </w:tcPr>
          <w:p w14:paraId="5DC2B5EE" w14:textId="79047DE7" w:rsidR="007E26AF" w:rsidRPr="004B0814" w:rsidRDefault="007E26AF" w:rsidP="007E26A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</w:rPr>
              <w:t>59196,78</w:t>
            </w:r>
          </w:p>
        </w:tc>
      </w:tr>
      <w:tr w:rsidR="004B0814" w:rsidRPr="004B0814" w14:paraId="2D197506" w14:textId="77777777" w:rsidTr="00C6708A">
        <w:tc>
          <w:tcPr>
            <w:tcW w:w="5524" w:type="dxa"/>
          </w:tcPr>
          <w:p w14:paraId="5A6B5FF4" w14:textId="4CD4880E" w:rsidR="004B0814" w:rsidRPr="004B0814" w:rsidRDefault="004B0814" w:rsidP="004B0814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>1.3.3.Paramos socialinio verslo kūrimuisi teikimas darbingiems neaktyviems gyventojams</w:t>
            </w:r>
          </w:p>
        </w:tc>
        <w:tc>
          <w:tcPr>
            <w:tcW w:w="2126" w:type="dxa"/>
          </w:tcPr>
          <w:p w14:paraId="06238162" w14:textId="77777777" w:rsidR="004B0814" w:rsidRPr="004B0814" w:rsidRDefault="004B0814" w:rsidP="004B0814">
            <w:pPr>
              <w:pStyle w:val="NoSpacing"/>
              <w:rPr>
                <w:rFonts w:cs="Times New Roman"/>
                <w:b/>
                <w:szCs w:val="24"/>
                <w:lang w:val="es-ES_tradnl" w:eastAsia="lt-LT"/>
              </w:rPr>
            </w:pPr>
            <w:r w:rsidRPr="004B0814">
              <w:rPr>
                <w:rFonts w:cs="Times New Roman"/>
                <w:b/>
                <w:szCs w:val="24"/>
                <w:lang w:val="es-ES_tradnl" w:eastAsia="lt-LT"/>
              </w:rPr>
              <w:t>1 konkursas</w:t>
            </w:r>
          </w:p>
          <w:p w14:paraId="644CFCB0" w14:textId="1B273BF5" w:rsidR="004B0814" w:rsidRPr="004B0814" w:rsidRDefault="004B0814" w:rsidP="004B081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>2018 m.  II ketv</w:t>
            </w:r>
          </w:p>
        </w:tc>
        <w:tc>
          <w:tcPr>
            <w:tcW w:w="2835" w:type="dxa"/>
          </w:tcPr>
          <w:p w14:paraId="7886DF19" w14:textId="4AD4EC22" w:rsidR="004B0814" w:rsidRPr="004B0814" w:rsidRDefault="004B0814" w:rsidP="004B0814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701" w:type="dxa"/>
          </w:tcPr>
          <w:p w14:paraId="6929C940" w14:textId="2BE7F898" w:rsidR="004B0814" w:rsidRPr="004B0814" w:rsidRDefault="004B0814" w:rsidP="004B081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  <w:t>Konkursas</w:t>
            </w:r>
          </w:p>
        </w:tc>
        <w:tc>
          <w:tcPr>
            <w:tcW w:w="1764" w:type="dxa"/>
          </w:tcPr>
          <w:p w14:paraId="031A902B" w14:textId="3ACC23F1" w:rsidR="004B0814" w:rsidRPr="004B0814" w:rsidRDefault="004B0814" w:rsidP="004B0814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B0814">
              <w:rPr>
                <w:rFonts w:ascii="Times New Roman" w:hAnsi="Times New Roman" w:cs="Times New Roman"/>
                <w:szCs w:val="24"/>
              </w:rPr>
              <w:t>73621,92</w:t>
            </w:r>
          </w:p>
        </w:tc>
      </w:tr>
      <w:tr w:rsidR="004B0814" w:rsidRPr="004B0814" w14:paraId="03324680" w14:textId="77777777" w:rsidTr="00C6708A">
        <w:tc>
          <w:tcPr>
            <w:tcW w:w="5524" w:type="dxa"/>
          </w:tcPr>
          <w:p w14:paraId="58CB21BF" w14:textId="0A43F337" w:rsidR="004B0814" w:rsidRPr="004B0814" w:rsidRDefault="004B0814" w:rsidP="004B0814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>1.3.4.Verslo pradžiai reikalingos įrangos laikinas suteikimas. Tikslinė grupė: jauno verslo subjektų, kurių veiklos vykdymo vieta vietos pletros strategijos įgyvendinimo teritorija, atstovai ir darbuotojai.</w:t>
            </w:r>
          </w:p>
        </w:tc>
        <w:tc>
          <w:tcPr>
            <w:tcW w:w="2126" w:type="dxa"/>
          </w:tcPr>
          <w:p w14:paraId="591CCDCF" w14:textId="77777777" w:rsidR="004B0814" w:rsidRPr="004B0814" w:rsidRDefault="004B0814" w:rsidP="004B0814">
            <w:pPr>
              <w:pStyle w:val="NoSpacing"/>
              <w:rPr>
                <w:rFonts w:cs="Times New Roman"/>
                <w:b/>
                <w:szCs w:val="24"/>
                <w:lang w:eastAsia="lt-LT"/>
              </w:rPr>
            </w:pPr>
            <w:r w:rsidRPr="004B0814">
              <w:rPr>
                <w:rFonts w:cs="Times New Roman"/>
                <w:b/>
                <w:szCs w:val="24"/>
                <w:lang w:eastAsia="lt-LT"/>
              </w:rPr>
              <w:t>1 konkursas</w:t>
            </w:r>
          </w:p>
          <w:p w14:paraId="03DA6F09" w14:textId="41106ED1" w:rsidR="004B0814" w:rsidRPr="004B0814" w:rsidRDefault="004B0814" w:rsidP="004B081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szCs w:val="24"/>
                <w:lang w:eastAsia="lt-LT"/>
              </w:rPr>
              <w:t>2018 m. II ketv</w:t>
            </w:r>
          </w:p>
        </w:tc>
        <w:tc>
          <w:tcPr>
            <w:tcW w:w="2835" w:type="dxa"/>
          </w:tcPr>
          <w:p w14:paraId="6DE26D28" w14:textId="2C452443" w:rsidR="004B0814" w:rsidRPr="004B0814" w:rsidRDefault="004B0814" w:rsidP="004B0814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</w:pPr>
            <w:r w:rsidRPr="004B0814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Juridiniai asmenys, kurių valdymo nekontroliuoja valstybė arba savivaldybė</w:t>
            </w:r>
          </w:p>
        </w:tc>
        <w:tc>
          <w:tcPr>
            <w:tcW w:w="1701" w:type="dxa"/>
          </w:tcPr>
          <w:p w14:paraId="22827CE9" w14:textId="5DE12533" w:rsidR="004B0814" w:rsidRPr="004B0814" w:rsidRDefault="004B0814" w:rsidP="004B081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  <w:r w:rsidRPr="004B0814"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  <w:t>Konkursas</w:t>
            </w:r>
          </w:p>
        </w:tc>
        <w:tc>
          <w:tcPr>
            <w:tcW w:w="1764" w:type="dxa"/>
          </w:tcPr>
          <w:p w14:paraId="02FEC759" w14:textId="1A9B1421" w:rsidR="004B0814" w:rsidRPr="004B0814" w:rsidRDefault="004B0814" w:rsidP="004B0814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B0814">
              <w:rPr>
                <w:rFonts w:ascii="Times New Roman" w:hAnsi="Times New Roman" w:cs="Times New Roman"/>
                <w:szCs w:val="24"/>
              </w:rPr>
              <w:t>86490</w:t>
            </w:r>
          </w:p>
        </w:tc>
      </w:tr>
      <w:tr w:rsidR="004B0814" w:rsidRPr="004B0814" w14:paraId="4DC5FC20" w14:textId="77777777" w:rsidTr="003F3802">
        <w:tc>
          <w:tcPr>
            <w:tcW w:w="13950" w:type="dxa"/>
            <w:gridSpan w:val="5"/>
          </w:tcPr>
          <w:p w14:paraId="6AC3B1C4" w14:textId="77777777" w:rsidR="004B0814" w:rsidRPr="004B0814" w:rsidRDefault="004B0814" w:rsidP="004B0814">
            <w:pPr>
              <w:pStyle w:val="NoSpacing"/>
              <w:rPr>
                <w:rFonts w:cs="Times New Roman"/>
                <w:i/>
                <w:sz w:val="22"/>
              </w:rPr>
            </w:pPr>
            <w:r w:rsidRPr="004B0814">
              <w:rPr>
                <w:rFonts w:cs="Times New Roman"/>
                <w:i/>
                <w:sz w:val="22"/>
              </w:rPr>
              <w:t>Finansavimo šaltinių sutrumpinimų paaiškinimai:</w:t>
            </w:r>
          </w:p>
          <w:p w14:paraId="3A7C4DEB" w14:textId="0727CF4B" w:rsidR="004B0814" w:rsidRPr="004B0814" w:rsidRDefault="004B0814" w:rsidP="004B0814">
            <w:pPr>
              <w:pStyle w:val="NoSpacing"/>
              <w:rPr>
                <w:rFonts w:cs="Times New Roman"/>
                <w:sz w:val="22"/>
              </w:rPr>
            </w:pPr>
            <w:r w:rsidRPr="004B0814">
              <w:rPr>
                <w:rFonts w:cs="Times New Roman"/>
                <w:i/>
                <w:sz w:val="22"/>
              </w:rPr>
              <w:t>SF – savivaldybės finansavimas; PF – privatus finjansavimas; ES – Europos Sąjungos struktūrinių fondų lėšos.</w:t>
            </w:r>
          </w:p>
        </w:tc>
      </w:tr>
    </w:tbl>
    <w:p w14:paraId="0B4B3978" w14:textId="77777777" w:rsidR="007E26AF" w:rsidRPr="004B0814" w:rsidRDefault="007E26AF" w:rsidP="004B0814">
      <w:pPr>
        <w:ind w:firstLine="0"/>
        <w:rPr>
          <w:rFonts w:ascii="Times New Roman" w:hAnsi="Times New Roman" w:cs="Times New Roman"/>
          <w:szCs w:val="24"/>
        </w:rPr>
      </w:pPr>
    </w:p>
    <w:sectPr w:rsidR="007E26AF" w:rsidRPr="004B0814" w:rsidSect="00570C05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0683"/>
    <w:multiLevelType w:val="multilevel"/>
    <w:tmpl w:val="39DC16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9E2519"/>
    <w:multiLevelType w:val="hybridMultilevel"/>
    <w:tmpl w:val="DF183702"/>
    <w:lvl w:ilvl="0" w:tplc="7F8206DA">
      <w:start w:val="1"/>
      <w:numFmt w:val="upperRoman"/>
      <w:pStyle w:val="Heading1"/>
      <w:lvlText w:val="%1."/>
      <w:lvlJc w:val="righ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2">
    <w:nsid w:val="437F228A"/>
    <w:multiLevelType w:val="multilevel"/>
    <w:tmpl w:val="65D2C8C4"/>
    <w:lvl w:ilvl="0">
      <w:start w:val="1"/>
      <w:numFmt w:val="decimal"/>
      <w:lvlText w:val="%1."/>
      <w:lvlJc w:val="left"/>
      <w:pPr>
        <w:ind w:left="540" w:hanging="540"/>
      </w:pPr>
      <w:rPr>
        <w:rFonts w:asciiTheme="minorHAnsi" w:eastAsiaTheme="minorHAnsi" w:hAnsiTheme="minorHAnsi"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Theme="minorHAnsi" w:eastAsia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05"/>
    <w:rsid w:val="000844E4"/>
    <w:rsid w:val="001F6BCD"/>
    <w:rsid w:val="00223FF8"/>
    <w:rsid w:val="002B436F"/>
    <w:rsid w:val="003420A0"/>
    <w:rsid w:val="00347812"/>
    <w:rsid w:val="00370D36"/>
    <w:rsid w:val="003E20A4"/>
    <w:rsid w:val="0041634F"/>
    <w:rsid w:val="004812CE"/>
    <w:rsid w:val="004B0814"/>
    <w:rsid w:val="005411E7"/>
    <w:rsid w:val="005569A5"/>
    <w:rsid w:val="00570C05"/>
    <w:rsid w:val="005D5E78"/>
    <w:rsid w:val="00616725"/>
    <w:rsid w:val="00757502"/>
    <w:rsid w:val="00792826"/>
    <w:rsid w:val="007D5D7B"/>
    <w:rsid w:val="007E26AF"/>
    <w:rsid w:val="00874148"/>
    <w:rsid w:val="00912AC0"/>
    <w:rsid w:val="009218A1"/>
    <w:rsid w:val="00925F8B"/>
    <w:rsid w:val="00A47FE7"/>
    <w:rsid w:val="00AF2C19"/>
    <w:rsid w:val="00B723F1"/>
    <w:rsid w:val="00BC2EAA"/>
    <w:rsid w:val="00C6708A"/>
    <w:rsid w:val="00C94AC8"/>
    <w:rsid w:val="00D33856"/>
    <w:rsid w:val="00D53F61"/>
    <w:rsid w:val="00D81BE2"/>
    <w:rsid w:val="00DF7B0B"/>
    <w:rsid w:val="00EF2653"/>
    <w:rsid w:val="00F5560F"/>
    <w:rsid w:val="00F75E0D"/>
    <w:rsid w:val="00FA7959"/>
    <w:rsid w:val="00FD5383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30B3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-10"/>
        <w:kern w:val="28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AF"/>
    <w:pPr>
      <w:spacing w:before="120" w:after="120" w:line="259" w:lineRule="auto"/>
      <w:ind w:firstLine="1298"/>
      <w:jc w:val="both"/>
    </w:pPr>
    <w:rPr>
      <w:rFonts w:asciiTheme="minorHAnsi" w:eastAsiaTheme="minorHAnsi" w:hAnsiTheme="minorHAnsi" w:cstheme="minorBidi"/>
      <w:spacing w:val="0"/>
      <w:kern w:val="0"/>
      <w:szCs w:val="22"/>
      <w:lang w:val="lt-LT" w:eastAsia="en-US"/>
    </w:rPr>
  </w:style>
  <w:style w:type="paragraph" w:styleId="Heading1">
    <w:name w:val="heading 1"/>
    <w:basedOn w:val="Normal"/>
    <w:link w:val="Heading1Char"/>
    <w:uiPriority w:val="1"/>
    <w:qFormat/>
    <w:rsid w:val="00570C05"/>
    <w:pPr>
      <w:widowControl w:val="0"/>
      <w:numPr>
        <w:numId w:val="2"/>
      </w:numPr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B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BCD"/>
    <w:rPr>
      <w:rFonts w:ascii="Lucida Grande" w:eastAsia="Calibr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570C05"/>
    <w:rPr>
      <w:rFonts w:eastAsia="Times New Roman" w:cstheme="minorBidi"/>
      <w:b/>
      <w:bCs/>
      <w:spacing w:val="0"/>
      <w:kern w:val="0"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570C05"/>
    <w:pPr>
      <w:ind w:left="720"/>
      <w:contextualSpacing/>
    </w:pPr>
  </w:style>
  <w:style w:type="paragraph" w:styleId="NoSpacing">
    <w:name w:val="No Spacing"/>
    <w:aliases w:val="Table"/>
    <w:uiPriority w:val="1"/>
    <w:qFormat/>
    <w:rsid w:val="00570C05"/>
    <w:pPr>
      <w:jc w:val="both"/>
    </w:pPr>
    <w:rPr>
      <w:rFonts w:eastAsiaTheme="minorHAnsi" w:cstheme="minorBidi"/>
      <w:spacing w:val="0"/>
      <w:kern w:val="0"/>
      <w:szCs w:val="22"/>
      <w:lang w:val="lt-LT" w:eastAsia="en-US"/>
    </w:rPr>
  </w:style>
  <w:style w:type="table" w:styleId="TableGrid">
    <w:name w:val="Table Grid"/>
    <w:basedOn w:val="TableNormal"/>
    <w:uiPriority w:val="59"/>
    <w:rsid w:val="00347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-10"/>
        <w:kern w:val="28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AF"/>
    <w:pPr>
      <w:spacing w:before="120" w:after="120" w:line="259" w:lineRule="auto"/>
      <w:ind w:firstLine="1298"/>
      <w:jc w:val="both"/>
    </w:pPr>
    <w:rPr>
      <w:rFonts w:asciiTheme="minorHAnsi" w:eastAsiaTheme="minorHAnsi" w:hAnsiTheme="minorHAnsi" w:cstheme="minorBidi"/>
      <w:spacing w:val="0"/>
      <w:kern w:val="0"/>
      <w:szCs w:val="22"/>
      <w:lang w:val="lt-LT" w:eastAsia="en-US"/>
    </w:rPr>
  </w:style>
  <w:style w:type="paragraph" w:styleId="Heading1">
    <w:name w:val="heading 1"/>
    <w:basedOn w:val="Normal"/>
    <w:link w:val="Heading1Char"/>
    <w:uiPriority w:val="1"/>
    <w:qFormat/>
    <w:rsid w:val="00570C05"/>
    <w:pPr>
      <w:widowControl w:val="0"/>
      <w:numPr>
        <w:numId w:val="2"/>
      </w:numPr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B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BCD"/>
    <w:rPr>
      <w:rFonts w:ascii="Lucida Grande" w:eastAsia="Calibr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570C05"/>
    <w:rPr>
      <w:rFonts w:eastAsia="Times New Roman" w:cstheme="minorBidi"/>
      <w:b/>
      <w:bCs/>
      <w:spacing w:val="0"/>
      <w:kern w:val="0"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570C05"/>
    <w:pPr>
      <w:ind w:left="720"/>
      <w:contextualSpacing/>
    </w:pPr>
  </w:style>
  <w:style w:type="paragraph" w:styleId="NoSpacing">
    <w:name w:val="No Spacing"/>
    <w:aliases w:val="Table"/>
    <w:uiPriority w:val="1"/>
    <w:qFormat/>
    <w:rsid w:val="00570C05"/>
    <w:pPr>
      <w:jc w:val="both"/>
    </w:pPr>
    <w:rPr>
      <w:rFonts w:eastAsiaTheme="minorHAnsi" w:cstheme="minorBidi"/>
      <w:spacing w:val="0"/>
      <w:kern w:val="0"/>
      <w:szCs w:val="22"/>
      <w:lang w:val="lt-LT" w:eastAsia="en-US"/>
    </w:rPr>
  </w:style>
  <w:style w:type="table" w:styleId="TableGrid">
    <w:name w:val="Table Grid"/>
    <w:basedOn w:val="TableNormal"/>
    <w:uiPriority w:val="59"/>
    <w:rsid w:val="00347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0E440-3E02-2143-89EA-AE9880FD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4292</Characters>
  <Application>Microsoft Macintosh Word</Application>
  <DocSecurity>0</DocSecurity>
  <Lines>35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2017-05-09T10:36:00Z</cp:lastPrinted>
  <dcterms:created xsi:type="dcterms:W3CDTF">2017-07-18T13:50:00Z</dcterms:created>
  <dcterms:modified xsi:type="dcterms:W3CDTF">2017-07-18T13:50:00Z</dcterms:modified>
</cp:coreProperties>
</file>