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776F903D" w:rsidR="005956C3" w:rsidRDefault="00874EF3" w:rsidP="002E7017">
            <w:r>
              <w:t>20</w:t>
            </w:r>
            <w:r w:rsidR="005E312E">
              <w:t>2</w:t>
            </w:r>
            <w:r w:rsidR="002E03FB">
              <w:t>1</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586006A4" w14:textId="1ECFB0B2" w:rsidR="00C7531F" w:rsidRDefault="007A0272" w:rsidP="00C4449B">
      <w:pPr>
        <w:spacing w:line="216" w:lineRule="auto"/>
        <w:jc w:val="both"/>
        <w:rPr>
          <w:b/>
          <w:sz w:val="22"/>
          <w:szCs w:val="22"/>
          <w:lang w:val="en-GB"/>
        </w:rPr>
      </w:pPr>
      <w:r>
        <w:rPr>
          <w:b/>
        </w:rPr>
        <w:t>1. Tikslus planavimo dokumento pavadinimas</w:t>
      </w:r>
      <w:r w:rsidR="009975CE">
        <w:rPr>
          <w:b/>
        </w:rPr>
        <w:t>:</w:t>
      </w:r>
      <w:r>
        <w:t xml:space="preserve"> </w:t>
      </w:r>
      <w:r w:rsidR="00183357">
        <w:rPr>
          <w:bCs/>
          <w:lang w:val="en-GB"/>
        </w:rPr>
        <w:t>V</w:t>
      </w:r>
      <w:r w:rsidR="00183357" w:rsidRPr="00183357">
        <w:rPr>
          <w:bCs/>
          <w:lang w:val="en-GB"/>
        </w:rPr>
        <w:t xml:space="preserve">ilniaus miesto bendrojo plano sprendinių keitimo ir sklypo (kadastro </w:t>
      </w:r>
      <w:r w:rsidR="00183357">
        <w:rPr>
          <w:bCs/>
          <w:lang w:val="en-GB"/>
        </w:rPr>
        <w:t>N</w:t>
      </w:r>
      <w:r w:rsidR="00183357" w:rsidRPr="00183357">
        <w:rPr>
          <w:bCs/>
          <w:lang w:val="en-GB"/>
        </w:rPr>
        <w:t xml:space="preserve">r. 0101/0101:26) </w:t>
      </w:r>
      <w:r w:rsidR="00183357">
        <w:rPr>
          <w:bCs/>
          <w:lang w:val="en-GB"/>
        </w:rPr>
        <w:t>M</w:t>
      </w:r>
      <w:r w:rsidR="00183357" w:rsidRPr="00183357">
        <w:rPr>
          <w:bCs/>
          <w:lang w:val="en-GB"/>
        </w:rPr>
        <w:t xml:space="preserve">ažųjų </w:t>
      </w:r>
      <w:r w:rsidR="00183357">
        <w:rPr>
          <w:bCs/>
          <w:lang w:val="en-GB"/>
        </w:rPr>
        <w:t>G</w:t>
      </w:r>
      <w:r w:rsidR="00183357" w:rsidRPr="00183357">
        <w:rPr>
          <w:bCs/>
          <w:lang w:val="en-GB"/>
        </w:rPr>
        <w:t>ulbinų kaime</w:t>
      </w:r>
      <w:r w:rsidR="00406D8D">
        <w:t xml:space="preserve"> detaliojo plano sprendinių koregavimas sklypuose </w:t>
      </w:r>
      <w:bookmarkStart w:id="0" w:name="_Hlk93585069"/>
      <w:r w:rsidR="00C7531F">
        <w:rPr>
          <w:bCs/>
          <w:sz w:val="22"/>
          <w:szCs w:val="22"/>
          <w:lang w:val="en-GB"/>
        </w:rPr>
        <w:t>P</w:t>
      </w:r>
      <w:r w:rsidR="00C7531F" w:rsidRPr="00C7531F">
        <w:rPr>
          <w:bCs/>
          <w:sz w:val="22"/>
          <w:szCs w:val="22"/>
          <w:lang w:val="en-GB"/>
        </w:rPr>
        <w:t xml:space="preserve">ijų g. 31 (kadastro </w:t>
      </w:r>
      <w:r w:rsidR="00C7531F">
        <w:rPr>
          <w:bCs/>
          <w:sz w:val="22"/>
          <w:szCs w:val="22"/>
          <w:lang w:val="en-GB"/>
        </w:rPr>
        <w:t>N</w:t>
      </w:r>
      <w:r w:rsidR="00C7531F" w:rsidRPr="00C7531F">
        <w:rPr>
          <w:bCs/>
          <w:sz w:val="22"/>
          <w:szCs w:val="22"/>
          <w:lang w:val="en-GB"/>
        </w:rPr>
        <w:t>r. 0101/0101:818)</w:t>
      </w:r>
      <w:bookmarkEnd w:id="0"/>
      <w:r w:rsidR="00C7531F" w:rsidRPr="00C7531F">
        <w:rPr>
          <w:bCs/>
          <w:sz w:val="22"/>
          <w:szCs w:val="22"/>
          <w:lang w:val="en-GB"/>
        </w:rPr>
        <w:t xml:space="preserve"> ir </w:t>
      </w:r>
      <w:r w:rsidR="00C7531F">
        <w:rPr>
          <w:bCs/>
          <w:sz w:val="22"/>
          <w:szCs w:val="22"/>
          <w:lang w:val="en-GB"/>
        </w:rPr>
        <w:t>P</w:t>
      </w:r>
      <w:r w:rsidR="00C7531F" w:rsidRPr="00C7531F">
        <w:rPr>
          <w:bCs/>
          <w:sz w:val="22"/>
          <w:szCs w:val="22"/>
          <w:lang w:val="en-GB"/>
        </w:rPr>
        <w:t xml:space="preserve">ijų g. 33 (kadastro </w:t>
      </w:r>
      <w:r w:rsidR="00C7531F">
        <w:rPr>
          <w:bCs/>
          <w:sz w:val="22"/>
          <w:szCs w:val="22"/>
          <w:lang w:val="en-GB"/>
        </w:rPr>
        <w:t>N</w:t>
      </w:r>
      <w:r w:rsidR="00C7531F" w:rsidRPr="00C7531F">
        <w:rPr>
          <w:bCs/>
          <w:sz w:val="22"/>
          <w:szCs w:val="22"/>
          <w:lang w:val="en-GB"/>
        </w:rPr>
        <w:t>r. 0101/0101:817)</w:t>
      </w:r>
      <w:r w:rsidR="00C7531F">
        <w:rPr>
          <w:bCs/>
          <w:sz w:val="22"/>
          <w:szCs w:val="22"/>
          <w:lang w:val="en-GB"/>
        </w:rPr>
        <w:t>.</w:t>
      </w:r>
    </w:p>
    <w:p w14:paraId="27C96632" w14:textId="20A5B998" w:rsidR="002151C3" w:rsidRPr="005164D6" w:rsidRDefault="00A60688" w:rsidP="00C4449B">
      <w:pPr>
        <w:spacing w:line="216" w:lineRule="auto"/>
        <w:jc w:val="both"/>
        <w:rPr>
          <w:b/>
          <w:sz w:val="22"/>
          <w:szCs w:val="22"/>
          <w:lang w:val="en-GB"/>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C30676">
        <w:rPr>
          <w:bCs/>
        </w:rPr>
        <w:t xml:space="preserve">Sklypo </w:t>
      </w:r>
      <w:r w:rsidR="00C7531F" w:rsidRPr="00C7531F">
        <w:rPr>
          <w:bCs/>
          <w:sz w:val="22"/>
          <w:szCs w:val="22"/>
          <w:lang w:val="en-GB"/>
        </w:rPr>
        <w:t>Pijų g. 31 (kadastro Nr. 0101/0101:818)</w:t>
      </w:r>
      <w:r w:rsidR="002151C3">
        <w:rPr>
          <w:sz w:val="22"/>
          <w:szCs w:val="22"/>
        </w:rPr>
        <w:t xml:space="preserve"> plotas</w:t>
      </w:r>
      <w:r w:rsidR="00C30676">
        <w:rPr>
          <w:sz w:val="22"/>
          <w:szCs w:val="22"/>
        </w:rPr>
        <w:t xml:space="preserve"> </w:t>
      </w:r>
      <w:r w:rsidR="002151C3" w:rsidRPr="002151C3">
        <w:rPr>
          <w:sz w:val="22"/>
          <w:szCs w:val="22"/>
        </w:rPr>
        <w:t>0.</w:t>
      </w:r>
      <w:r w:rsidR="005164D6">
        <w:rPr>
          <w:sz w:val="22"/>
          <w:szCs w:val="22"/>
        </w:rPr>
        <w:t>1610</w:t>
      </w:r>
      <w:r w:rsidR="002151C3" w:rsidRPr="002151C3">
        <w:rPr>
          <w:sz w:val="22"/>
          <w:szCs w:val="22"/>
        </w:rPr>
        <w:t xml:space="preserve"> ha</w:t>
      </w:r>
      <w:r w:rsidR="00C30676" w:rsidRPr="002B48C5">
        <w:rPr>
          <w:sz w:val="22"/>
          <w:szCs w:val="22"/>
        </w:rPr>
        <w:t xml:space="preserve">, </w:t>
      </w:r>
      <w:r w:rsidR="005164D6">
        <w:rPr>
          <w:sz w:val="22"/>
          <w:szCs w:val="22"/>
        </w:rPr>
        <w:t xml:space="preserve">sklypo </w:t>
      </w:r>
      <w:r w:rsidR="005164D6" w:rsidRPr="005164D6">
        <w:rPr>
          <w:bCs/>
          <w:sz w:val="22"/>
          <w:szCs w:val="22"/>
          <w:lang w:val="en-GB"/>
        </w:rPr>
        <w:t>Pijų g. 33 (kadastro Nr. 0101/0101:817)</w:t>
      </w:r>
      <w:r w:rsidR="005164D6">
        <w:rPr>
          <w:bCs/>
          <w:sz w:val="22"/>
          <w:szCs w:val="22"/>
          <w:lang w:val="en-GB"/>
        </w:rPr>
        <w:t xml:space="preserve"> </w:t>
      </w:r>
      <w:r w:rsidR="00696711">
        <w:rPr>
          <w:sz w:val="22"/>
          <w:szCs w:val="22"/>
        </w:rPr>
        <w:t xml:space="preserve">plotas </w:t>
      </w:r>
      <w:r w:rsidR="00696711" w:rsidRPr="00696711">
        <w:rPr>
          <w:sz w:val="22"/>
          <w:szCs w:val="22"/>
        </w:rPr>
        <w:t>0.</w:t>
      </w:r>
      <w:r w:rsidR="0026409B" w:rsidRPr="0026409B">
        <w:rPr>
          <w:sz w:val="22"/>
          <w:szCs w:val="22"/>
        </w:rPr>
        <w:t>1857</w:t>
      </w:r>
      <w:r w:rsidR="00696711" w:rsidRPr="00696711">
        <w:rPr>
          <w:sz w:val="22"/>
          <w:szCs w:val="22"/>
        </w:rPr>
        <w:t xml:space="preserve"> ha</w:t>
      </w:r>
      <w:r w:rsidR="00696711">
        <w:rPr>
          <w:sz w:val="22"/>
          <w:szCs w:val="22"/>
        </w:rPr>
        <w:t>.</w:t>
      </w:r>
    </w:p>
    <w:p w14:paraId="37539AD9" w14:textId="2EF9C992" w:rsidR="006A4095" w:rsidRDefault="006A4095" w:rsidP="00C4449B">
      <w:pPr>
        <w:spacing w:line="216" w:lineRule="auto"/>
        <w:jc w:val="both"/>
        <w:rPr>
          <w:b/>
        </w:rPr>
      </w:pPr>
      <w:r>
        <w:rPr>
          <w:b/>
        </w:rPr>
        <w:t>3. Nagrinėjama teritorija:</w:t>
      </w:r>
      <w:r w:rsidR="00C4449B">
        <w:rPr>
          <w:b/>
        </w:rPr>
        <w:t xml:space="preserve"> </w:t>
      </w:r>
      <w:r w:rsidR="00C4449B" w:rsidRPr="006A2847">
        <w:rPr>
          <w:bCs/>
        </w:rPr>
        <w:t xml:space="preserve">apie </w:t>
      </w:r>
      <w:r w:rsidR="00127263" w:rsidRPr="006A2847">
        <w:rPr>
          <w:bCs/>
        </w:rPr>
        <w:t>2,27</w:t>
      </w:r>
      <w:r w:rsidR="00C4449B" w:rsidRPr="006A2847">
        <w:rPr>
          <w:bCs/>
        </w:rPr>
        <w:t xml:space="preserve"> ha teritorija prie </w:t>
      </w:r>
      <w:r w:rsidR="00127263" w:rsidRPr="006A2847">
        <w:rPr>
          <w:bCs/>
        </w:rPr>
        <w:t>Pijų</w:t>
      </w:r>
      <w:r w:rsidR="00F47785" w:rsidRPr="006A2847">
        <w:rPr>
          <w:bCs/>
        </w:rPr>
        <w:t xml:space="preserve"> </w:t>
      </w:r>
      <w:r w:rsidR="00C4449B" w:rsidRPr="006A2847">
        <w:rPr>
          <w:bCs/>
        </w:rPr>
        <w:t>g., atitinkanti kvartalo apibrėžimą</w:t>
      </w:r>
      <w:r w:rsidR="00C72E7C" w:rsidRPr="006A2847">
        <w:rPr>
          <w:bCs/>
        </w:rPr>
        <w:t xml:space="preserve"> (pagal pridedamą miesto plano ištrauką)</w:t>
      </w:r>
      <w:r w:rsidR="00C4449B" w:rsidRPr="006A2847">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3D48197" w:rsidR="007A0272" w:rsidRDefault="006A4095" w:rsidP="00C4449B">
      <w:pPr>
        <w:spacing w:line="216" w:lineRule="auto"/>
        <w:jc w:val="both"/>
      </w:pPr>
      <w:r>
        <w:rPr>
          <w:b/>
        </w:rPr>
        <w:t>5</w:t>
      </w:r>
      <w:r w:rsidR="007A0272">
        <w:rPr>
          <w:b/>
        </w:rPr>
        <w:t>. Planavimo iniciatorius</w:t>
      </w:r>
      <w:r w:rsidR="00026189">
        <w:rPr>
          <w:b/>
        </w:rPr>
        <w:t xml:space="preserve">: </w:t>
      </w:r>
      <w:r w:rsidR="00026189" w:rsidRPr="00026189">
        <w:rPr>
          <w:bCs/>
        </w:rPr>
        <w:t>fiziniai</w:t>
      </w:r>
      <w:r w:rsidR="00DB61AC" w:rsidRPr="00026189">
        <w:rPr>
          <w:bCs/>
        </w:rPr>
        <w:t xml:space="preserve">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13F64295" w14:textId="77777777" w:rsidR="00B724D3" w:rsidRPr="00B724D3" w:rsidRDefault="006A4095" w:rsidP="00B724D3">
      <w:pPr>
        <w:pStyle w:val="Pagrindiniotekstotrauka"/>
        <w:spacing w:line="216" w:lineRule="auto"/>
        <w:ind w:firstLine="0"/>
        <w:rPr>
          <w:b/>
          <w:lang w:val="en-GB"/>
        </w:rPr>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CE7643" w:rsidRPr="00F77F4B">
        <w:t>atlikti</w:t>
      </w:r>
      <w:r w:rsidR="00A60688" w:rsidRPr="00F77F4B">
        <w:t xml:space="preserve"> </w:t>
      </w:r>
      <w:r w:rsidR="00B724D3" w:rsidRPr="00B724D3">
        <w:t xml:space="preserve">planavimo proceso inicijavimo sutarties pagrindu inicijuoti </w:t>
      </w:r>
      <w:bookmarkStart w:id="1" w:name="_Hlk15034906"/>
      <w:r w:rsidR="00B724D3" w:rsidRPr="00B724D3">
        <w:t xml:space="preserve">Vilniaus miesto savivaldybės tarybos 2004 m. spalio 13 d. sprendimu Nr. 1-534 „Dėl </w:t>
      </w:r>
      <w:r w:rsidR="00B724D3" w:rsidRPr="00B724D3">
        <w:rPr>
          <w:bCs/>
          <w:lang w:val="en-GB"/>
        </w:rPr>
        <w:t>Vilniaus miesto bendrojo plano sprendinių keitimo ir sklypo (kadastro Nr. 0101/0101:26) Mažųjų Gulbinų kaime detaliojo plano tvirtinimo</w:t>
      </w:r>
      <w:r w:rsidR="00B724D3" w:rsidRPr="00B724D3">
        <w:t>“ patvirtinto detaliojo plano (registro Nr. T000</w:t>
      </w:r>
      <w:r w:rsidR="00B724D3" w:rsidRPr="00B724D3">
        <w:rPr>
          <w:lang w:val="en-GB"/>
        </w:rPr>
        <w:t>55861</w:t>
      </w:r>
      <w:r w:rsidR="00B724D3" w:rsidRPr="00B724D3">
        <w:t xml:space="preserve">) sprendinių koregavimą sklypuose </w:t>
      </w:r>
      <w:r w:rsidR="00B724D3" w:rsidRPr="00B724D3">
        <w:rPr>
          <w:bCs/>
          <w:lang w:val="en-GB"/>
        </w:rPr>
        <w:t>Pijų g. 31 (kadastro Nr. 0101/0101:818) ir Pijų g. 33 (kadastro Nr. 0101/0101:817):</w:t>
      </w:r>
      <w:r w:rsidR="00B724D3" w:rsidRPr="00B724D3">
        <w:t xml:space="preserve"> nekeičiant žemės sklypų paskirties ir naudojimo būdo, sujungti sklypus, nustatyti statybos zoną ir ribas bei teritorijos naudojimo reglamentus vadovaujantis Vilniaus miesto savivaldybės teritorijos bendrojo plano sprendiniais (pagal pridedamą miesto plano ištrauką).</w:t>
      </w:r>
      <w:bookmarkEnd w:id="1"/>
    </w:p>
    <w:p w14:paraId="5D3442ED" w14:textId="4DF1C46E" w:rsidR="00D82D15" w:rsidRDefault="006A4095" w:rsidP="0057683C">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r w:rsidR="00D24ED1">
        <w:t xml:space="preserve"> </w:t>
      </w:r>
      <w:r w:rsidR="00D24ED1" w:rsidRPr="00D24ED1">
        <w:t>Vadovautis Vilniaus miesto Bendrojo plano funkcinei zonai nustatytais tekstiniais reglamentais.</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6CA3347D" w14:textId="6A914553" w:rsidR="00015960"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5A4391" w:rsidRPr="005A4391">
        <w:rPr>
          <w:bCs/>
        </w:rPr>
        <w:t>nustatomas atlikus SPAV atranką arba pagal institucijų sąlygas.</w:t>
      </w:r>
    </w:p>
    <w:p w14:paraId="4C218457" w14:textId="361AB391"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189"/>
    <w:rsid w:val="00030FC4"/>
    <w:rsid w:val="0003116B"/>
    <w:rsid w:val="00036284"/>
    <w:rsid w:val="00042DCA"/>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47381"/>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6AD7"/>
    <w:rsid w:val="005956C3"/>
    <w:rsid w:val="00596149"/>
    <w:rsid w:val="005A4391"/>
    <w:rsid w:val="005B1133"/>
    <w:rsid w:val="005B191E"/>
    <w:rsid w:val="005B7E01"/>
    <w:rsid w:val="005C08C1"/>
    <w:rsid w:val="005C16BC"/>
    <w:rsid w:val="005C6BB7"/>
    <w:rsid w:val="005D1469"/>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835A5"/>
    <w:rsid w:val="00A8526A"/>
    <w:rsid w:val="00AA101F"/>
    <w:rsid w:val="00AA5289"/>
    <w:rsid w:val="00AA5A5E"/>
    <w:rsid w:val="00AB489D"/>
    <w:rsid w:val="00AB595A"/>
    <w:rsid w:val="00AB6792"/>
    <w:rsid w:val="00AB7A2B"/>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724D3"/>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384</Words>
  <Characters>2915</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38</cp:revision>
  <cp:lastPrinted>2018-04-17T14:35:00Z</cp:lastPrinted>
  <dcterms:created xsi:type="dcterms:W3CDTF">2021-07-30T13:36:00Z</dcterms:created>
  <dcterms:modified xsi:type="dcterms:W3CDTF">2022-02-17T06:20:00Z</dcterms:modified>
</cp:coreProperties>
</file>