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UKMERGĖS IR ŠEŠKINĖS</w:t>
      </w:r>
      <w:r>
        <w:rPr>
          <w:b/>
          <w:noProof/>
          <w:color w:val="002060"/>
        </w:rPr>
        <w:cr/>
        <w:t>GATVIŲ DETALIOJO PLANO PROJEKTO ŠEŠKINĖS DETALIAJAM PLANUI PAPILDYTI SPRENDINIUS SKLYPE UKMERGĖS G. 212B (KADASTRO</w:t>
      </w:r>
      <w:r>
        <w:rPr>
          <w:b/>
          <w:noProof/>
          <w:color w:val="002060"/>
        </w:rPr>
        <w:cr/>
        <w:t>NR. 0101/0020:105)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571B43" w14:textId="77777777" w:rsidR="001C3B1E" w:rsidRPr="00D804FF" w:rsidRDefault="001C3B1E" w:rsidP="001C3B1E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120561">
        <w:rPr>
          <w:lang w:val="lt-LT"/>
        </w:rPr>
        <w:t>Danutos</w:t>
      </w:r>
      <w:proofErr w:type="spellEnd"/>
      <w:r w:rsidRPr="00120561">
        <w:rPr>
          <w:lang w:val="lt-LT"/>
        </w:rPr>
        <w:t xml:space="preserve"> Narbut įgaliojimų“ 1.1.3 papunkčiu:</w:t>
      </w:r>
      <w:r w:rsidRPr="00D804FF">
        <w:rPr>
          <w:lang w:val="lt-LT"/>
        </w:rPr>
        <w:t xml:space="preserve"> </w:t>
      </w:r>
    </w:p>
    <w:p w14:paraId="39BDC324" w14:textId="77777777" w:rsidR="001C3B1E" w:rsidRDefault="001C3B1E" w:rsidP="001C3B1E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09286E">
        <w:rPr>
          <w:rFonts w:ascii="Times New Roman"/>
          <w:sz w:val="24"/>
          <w:szCs w:val="24"/>
        </w:rPr>
        <w:t xml:space="preserve">Ukmergės ir Šeškinės gatvių detaliojo plano projekto </w:t>
      </w:r>
      <w:bookmarkStart w:id="7" w:name="_Hlk123126446"/>
      <w:r w:rsidRPr="0009286E">
        <w:rPr>
          <w:rFonts w:ascii="Times New Roman"/>
          <w:sz w:val="24"/>
          <w:szCs w:val="24"/>
        </w:rPr>
        <w:t>Šeškinės detaliajam planui papildyti</w:t>
      </w:r>
      <w:bookmarkEnd w:id="7"/>
      <w:r>
        <w:rPr>
          <w:rFonts w:ascii="Times New Roman"/>
          <w:sz w:val="24"/>
          <w:szCs w:val="24"/>
        </w:rPr>
        <w:t xml:space="preserve"> (TPD Nr. T00055961)</w:t>
      </w:r>
      <w:r w:rsidRPr="00D804FF">
        <w:rPr>
          <w:rFonts w:ascii="Times New Roman"/>
          <w:sz w:val="24"/>
          <w:szCs w:val="24"/>
        </w:rPr>
        <w:t xml:space="preserve">, patvirtinto </w:t>
      </w:r>
      <w:r w:rsidRPr="0009286E">
        <w:rPr>
          <w:rFonts w:ascii="Times New Roman"/>
          <w:sz w:val="24"/>
          <w:szCs w:val="24"/>
        </w:rPr>
        <w:t>Vilniaus miesto valdybos 1997 m. liepos 17 d. sprendimu Nr. 1257V „Dėl teritorijos tarp Ukmergės ir Šeškinės gatvių detaliojo plano projekto tvirtinimo“</w:t>
      </w:r>
      <w:r w:rsidRPr="00D804FF">
        <w:rPr>
          <w:rFonts w:ascii="Times New Roman"/>
          <w:sz w:val="24"/>
          <w:szCs w:val="24"/>
        </w:rPr>
        <w:t xml:space="preserve">, sprendinius </w:t>
      </w:r>
      <w:r w:rsidRPr="005D3523">
        <w:rPr>
          <w:rFonts w:ascii="Times New Roman"/>
          <w:sz w:val="24"/>
          <w:szCs w:val="24"/>
        </w:rPr>
        <w:t>teritorijų planavimo proceso inicijavimo pagrindu</w:t>
      </w:r>
      <w:r>
        <w:rPr>
          <w:rFonts w:ascii="Times New Roman"/>
          <w:sz w:val="24"/>
          <w:szCs w:val="24"/>
        </w:rPr>
        <w:t xml:space="preserve"> sklype</w:t>
      </w:r>
      <w:r>
        <w:rPr>
          <w:rFonts w:ascii="Times New Roman"/>
          <w:sz w:val="24"/>
          <w:szCs w:val="24"/>
        </w:rPr>
        <w:br/>
        <w:t>Ukmergės g. 212B (</w:t>
      </w:r>
      <w:r w:rsidRPr="001C44F1">
        <w:rPr>
          <w:rFonts w:ascii="Times New Roman"/>
          <w:sz w:val="24"/>
          <w:szCs w:val="24"/>
        </w:rPr>
        <w:t>kadastro Nr. 0101/</w:t>
      </w:r>
      <w:r>
        <w:rPr>
          <w:rFonts w:ascii="Times New Roman"/>
          <w:sz w:val="24"/>
          <w:szCs w:val="24"/>
        </w:rPr>
        <w:t>0020:105),</w:t>
      </w:r>
      <w:r w:rsidRPr="00384D2B">
        <w:t xml:space="preserve"> </w:t>
      </w:r>
      <w:r w:rsidRPr="00384D2B">
        <w:rPr>
          <w:rFonts w:ascii="Times New Roman"/>
          <w:sz w:val="24"/>
          <w:szCs w:val="24"/>
        </w:rPr>
        <w:t>suformuot</w:t>
      </w:r>
      <w:r>
        <w:rPr>
          <w:rFonts w:ascii="Times New Roman"/>
          <w:sz w:val="24"/>
          <w:szCs w:val="24"/>
        </w:rPr>
        <w:t>ame</w:t>
      </w:r>
      <w:r w:rsidRPr="00384D2B">
        <w:rPr>
          <w:rFonts w:ascii="Times New Roman"/>
          <w:sz w:val="24"/>
          <w:szCs w:val="24"/>
        </w:rPr>
        <w:t xml:space="preserve"> Vilniaus miesto savivaldybės administracijos direktoriaus 2019 m. </w:t>
      </w:r>
      <w:r>
        <w:rPr>
          <w:rFonts w:ascii="Times New Roman"/>
          <w:sz w:val="24"/>
          <w:szCs w:val="24"/>
        </w:rPr>
        <w:t>balandžio 3</w:t>
      </w:r>
      <w:r w:rsidRPr="00384D2B">
        <w:rPr>
          <w:rFonts w:ascii="Times New Roman"/>
          <w:sz w:val="24"/>
          <w:szCs w:val="24"/>
        </w:rPr>
        <w:t xml:space="preserve"> d. įsakymu Nr. </w:t>
      </w:r>
      <w:r>
        <w:rPr>
          <w:rFonts w:ascii="Times New Roman"/>
          <w:sz w:val="24"/>
          <w:szCs w:val="24"/>
        </w:rPr>
        <w:t>30-806/19</w:t>
      </w:r>
      <w:r w:rsidRPr="00384D2B">
        <w:rPr>
          <w:rFonts w:ascii="Times New Roman"/>
          <w:sz w:val="24"/>
          <w:szCs w:val="24"/>
        </w:rPr>
        <w:t xml:space="preserve"> „Dėl sklypo</w:t>
      </w:r>
      <w:r>
        <w:rPr>
          <w:rFonts w:ascii="Times New Roman"/>
          <w:sz w:val="24"/>
          <w:szCs w:val="24"/>
        </w:rPr>
        <w:br/>
        <w:t xml:space="preserve">Ukmergės g. 212B </w:t>
      </w:r>
      <w:r w:rsidRPr="00384D2B">
        <w:rPr>
          <w:rFonts w:ascii="Times New Roman"/>
          <w:sz w:val="24"/>
          <w:szCs w:val="24"/>
        </w:rPr>
        <w:t>formavimo ir pertvarkymo projekto tvirtinimo“ pavirtintu žemės sklypų pertvarkymo projektu</w:t>
      </w:r>
      <w:r>
        <w:rPr>
          <w:rFonts w:ascii="Times New Roman"/>
          <w:sz w:val="24"/>
          <w:szCs w:val="24"/>
        </w:rPr>
        <w:t>.</w:t>
      </w:r>
    </w:p>
    <w:p w14:paraId="3FF401D6" w14:textId="77777777" w:rsidR="001C3B1E" w:rsidRDefault="001C3B1E" w:rsidP="001C3B1E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>
        <w:rPr>
          <w:rFonts w:ascii="Times New Roman"/>
          <w:sz w:val="24"/>
          <w:szCs w:val="24"/>
        </w:rPr>
        <w:t xml:space="preserve"> </w:t>
      </w:r>
      <w:r w:rsidRPr="00231E43">
        <w:rPr>
          <w:rFonts w:ascii="Times New Roman"/>
          <w:sz w:val="24"/>
          <w:szCs w:val="24"/>
        </w:rPr>
        <w:t xml:space="preserve">laisvoje valstybinėje žemėje suplanuoti įsiterpusį žemės sklypą iki Šeškinės </w:t>
      </w:r>
      <w:r>
        <w:rPr>
          <w:rFonts w:ascii="Times New Roman"/>
          <w:sz w:val="24"/>
          <w:szCs w:val="24"/>
        </w:rPr>
        <w:t xml:space="preserve">ir </w:t>
      </w:r>
      <w:r w:rsidRPr="00231E43">
        <w:rPr>
          <w:rFonts w:ascii="Times New Roman"/>
          <w:sz w:val="24"/>
          <w:szCs w:val="24"/>
        </w:rPr>
        <w:t>Ukmergės g</w:t>
      </w:r>
      <w:r>
        <w:rPr>
          <w:rFonts w:ascii="Times New Roman"/>
          <w:sz w:val="24"/>
          <w:szCs w:val="24"/>
        </w:rPr>
        <w:t>atvių</w:t>
      </w:r>
      <w:r w:rsidRPr="00231E43">
        <w:rPr>
          <w:rFonts w:ascii="Times New Roman"/>
          <w:sz w:val="24"/>
          <w:szCs w:val="24"/>
        </w:rPr>
        <w:t xml:space="preserve"> raudonųjų linijų ir sujungti su žemės sklypu Ukmergės g. 212B (kadastro Nr. 0101/0020:105), nustatyti teritorijos naudojimo reglamentus vadovaujantis Vilniaus miesto savivaldybės teritorijos bendrojo plano sprendiniais</w:t>
      </w:r>
      <w:r w:rsidRPr="00497ACB">
        <w:rPr>
          <w:rFonts w:ascii="Times New Roman"/>
          <w:sz w:val="24"/>
          <w:szCs w:val="24"/>
        </w:rPr>
        <w:t xml:space="preserve"> (pagal pridedamą miesto plano ištrauką).</w:t>
      </w:r>
    </w:p>
    <w:p w14:paraId="237B9D68" w14:textId="5975E4E4" w:rsidR="00641705" w:rsidRPr="001C3B1E" w:rsidRDefault="001C3B1E" w:rsidP="001C3B1E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1C3B1E" w14:paraId="65CA95C7" w14:textId="77777777" w:rsidTr="00C06FE0">
        <w:tc>
          <w:tcPr>
            <w:tcW w:w="6374" w:type="dxa"/>
          </w:tcPr>
          <w:p w14:paraId="211E5259" w14:textId="7B43CB58" w:rsidR="001C3B1E" w:rsidRDefault="001C3B1E" w:rsidP="00C06FE0">
            <w:pPr>
              <w:spacing w:line="276" w:lineRule="auto"/>
            </w:pPr>
          </w:p>
        </w:tc>
        <w:tc>
          <w:tcPr>
            <w:tcW w:w="3254" w:type="dxa"/>
          </w:tcPr>
          <w:p w14:paraId="2349EB0A" w14:textId="62A8A80C" w:rsidR="001C3B1E" w:rsidRDefault="001C3B1E" w:rsidP="00C06FE0">
            <w:pPr>
              <w:spacing w:line="276" w:lineRule="auto"/>
              <w:jc w:val="right"/>
            </w:pPr>
          </w:p>
        </w:tc>
      </w:tr>
    </w:tbl>
    <w:p w14:paraId="237B9D6E" w14:textId="77777777" w:rsidR="00641705" w:rsidRDefault="00641705" w:rsidP="001C3B1E"/>
    <w:sectPr w:rsidR="0064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7C49" w14:textId="77777777" w:rsidR="00417864" w:rsidRDefault="00417864">
      <w:r>
        <w:separator/>
      </w:r>
    </w:p>
  </w:endnote>
  <w:endnote w:type="continuationSeparator" w:id="0">
    <w:p w14:paraId="2285466B" w14:textId="77777777" w:rsidR="00417864" w:rsidRDefault="0041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97A3" w14:textId="77777777" w:rsidR="006D5486" w:rsidRDefault="006D54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9EE1" w14:textId="77777777" w:rsidR="006D5486" w:rsidRDefault="006D548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8CEB" w14:textId="77777777" w:rsidR="006D5486" w:rsidRDefault="006D54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C6C7" w14:textId="77777777" w:rsidR="00417864" w:rsidRDefault="00417864">
      <w:r>
        <w:separator/>
      </w:r>
    </w:p>
  </w:footnote>
  <w:footnote w:type="continuationSeparator" w:id="0">
    <w:p w14:paraId="6250B0A5" w14:textId="77777777" w:rsidR="00417864" w:rsidRDefault="0041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E176" w14:textId="77777777" w:rsidR="006D5486" w:rsidRDefault="006D54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74E37C1" w:rsidR="00641705" w:rsidRPr="006D5486" w:rsidRDefault="006D5486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6D5486">
      <w:rPr>
        <w:i/>
        <w:iCs/>
      </w:rPr>
      <w:t>Projektas</w:t>
    </w:r>
    <w:proofErr w:type="spellEnd"/>
    <w:r w:rsidR="009E2D13" w:rsidRPr="006D5486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C3B1E"/>
    <w:rsid w:val="00237C6D"/>
    <w:rsid w:val="00244D05"/>
    <w:rsid w:val="00307AAF"/>
    <w:rsid w:val="00350859"/>
    <w:rsid w:val="003A646F"/>
    <w:rsid w:val="003D642F"/>
    <w:rsid w:val="00417864"/>
    <w:rsid w:val="00527289"/>
    <w:rsid w:val="005720C1"/>
    <w:rsid w:val="005F7BBD"/>
    <w:rsid w:val="00641705"/>
    <w:rsid w:val="006815B3"/>
    <w:rsid w:val="006C2D4E"/>
    <w:rsid w:val="006D5486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3B1E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2023-01-06T13:30:00Z</dcterms:created>
  <dcterms:modified xsi:type="dcterms:W3CDTF">2023-01-06T13:31:00Z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