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14D32E46" w14:textId="77777777">
        <w:trPr>
          <w:jc w:val="center"/>
        </w:trPr>
        <w:tc>
          <w:tcPr>
            <w:tcW w:w="3284" w:type="dxa"/>
          </w:tcPr>
          <w:p w14:paraId="4DAE92EE" w14:textId="77777777" w:rsidR="008C56AC" w:rsidRPr="00DE6F06" w:rsidRDefault="008C56AC">
            <w:pPr>
              <w:jc w:val="center"/>
              <w:rPr>
                <w:lang w:val="en-US"/>
              </w:rPr>
            </w:pPr>
          </w:p>
        </w:tc>
        <w:tc>
          <w:tcPr>
            <w:tcW w:w="2920" w:type="dxa"/>
          </w:tcPr>
          <w:p w14:paraId="3D479532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2AFF1EAF0004489BBA159AC9C513DF69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7E3365BE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5430DC40" w14:textId="77777777">
        <w:trPr>
          <w:jc w:val="center"/>
        </w:trPr>
        <w:tc>
          <w:tcPr>
            <w:tcW w:w="3284" w:type="dxa"/>
          </w:tcPr>
          <w:p w14:paraId="04A2FDD6" w14:textId="77777777"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7BF0BC60" w14:textId="77777777" w:rsidR="008C56AC" w:rsidRDefault="00CA74BB">
            <w:pPr>
              <w:jc w:val="center"/>
              <w:rPr>
                <w:lang w:val="lt-LT"/>
              </w:rPr>
            </w:pPr>
            <w:bookmarkStart w:id="0" w:name="_MON_1051000718"/>
            <w:bookmarkStart w:id="1" w:name="_MON_1051091041"/>
            <w:bookmarkStart w:id="2" w:name="_MON_1051091062"/>
            <w:bookmarkStart w:id="3" w:name="_MON_1051000241"/>
            <w:bookmarkStart w:id="4" w:name="_MON_1051000405"/>
            <w:bookmarkStart w:id="5" w:name="_MON_1051000430"/>
            <w:bookmarkEnd w:id="0"/>
            <w:bookmarkEnd w:id="1"/>
            <w:bookmarkEnd w:id="2"/>
            <w:bookmarkEnd w:id="3"/>
            <w:bookmarkEnd w:id="4"/>
            <w:bookmarkEnd w:id="5"/>
            <w:r w:rsidRPr="00E0433B">
              <w:rPr>
                <w:noProof/>
                <w:lang w:eastAsia="lt-LT"/>
              </w:rPr>
              <w:drawing>
                <wp:inline distT="0" distB="0" distL="0" distR="0" wp14:anchorId="2924BB8B" wp14:editId="013B91F3">
                  <wp:extent cx="482600" cy="546947"/>
                  <wp:effectExtent l="0" t="0" r="0" b="5715"/>
                  <wp:docPr id="17" name="Paveikslėlis 17" descr="Lietuvos her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aveikslėlis 17" descr="Lietuvos her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104" cy="558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</w:tcPr>
          <w:p w14:paraId="5D77B392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717E78E2" w14:textId="77777777" w:rsidR="008C56AC" w:rsidRDefault="008C56AC">
      <w:pPr>
        <w:jc w:val="center"/>
        <w:rPr>
          <w:sz w:val="26"/>
          <w:lang w:val="lt-LT"/>
        </w:rPr>
      </w:pPr>
    </w:p>
    <w:p w14:paraId="1BF07D0D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73FA1471" w14:textId="77777777" w:rsidR="008C56AC" w:rsidRDefault="008C56AC">
      <w:pPr>
        <w:jc w:val="center"/>
        <w:rPr>
          <w:sz w:val="24"/>
          <w:lang w:val="lt-LT"/>
        </w:rPr>
      </w:pPr>
    </w:p>
    <w:p w14:paraId="5BEF2025" w14:textId="77777777" w:rsidR="00CA74BB" w:rsidRDefault="00CA74BB" w:rsidP="00CA74BB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  Gedimino pr. 17, LT-01</w:t>
      </w:r>
      <w:r>
        <w:rPr>
          <w:sz w:val="18"/>
        </w:rPr>
        <w:t>103</w:t>
      </w:r>
      <w:r w:rsidRPr="00B331FB">
        <w:rPr>
          <w:sz w:val="18"/>
        </w:rPr>
        <w:t xml:space="preserve"> Vilnius,   tel. </w:t>
      </w:r>
      <w:r>
        <w:rPr>
          <w:sz w:val="18"/>
        </w:rPr>
        <w:t>+370</w:t>
      </w:r>
      <w:r w:rsidRPr="00B331FB">
        <w:rPr>
          <w:sz w:val="18"/>
        </w:rPr>
        <w:t xml:space="preserve"> 5 2</w:t>
      </w:r>
      <w:r>
        <w:rPr>
          <w:sz w:val="18"/>
        </w:rPr>
        <w:t>61</w:t>
      </w:r>
      <w:r w:rsidRPr="00B331FB">
        <w:rPr>
          <w:sz w:val="18"/>
        </w:rPr>
        <w:t xml:space="preserve"> </w:t>
      </w:r>
      <w:r>
        <w:rPr>
          <w:sz w:val="18"/>
        </w:rPr>
        <w:t>2363,</w:t>
      </w:r>
    </w:p>
    <w:p w14:paraId="7FB11742" w14:textId="77777777" w:rsidR="00CA74BB" w:rsidRDefault="00CA74BB" w:rsidP="00CA74BB">
      <w:pPr>
        <w:ind w:left="567" w:right="567"/>
        <w:jc w:val="center"/>
        <w:rPr>
          <w:sz w:val="18"/>
        </w:rPr>
      </w:pPr>
      <w:r w:rsidRPr="00B331FB">
        <w:rPr>
          <w:sz w:val="18"/>
        </w:rPr>
        <w:t xml:space="preserve">faks. </w:t>
      </w:r>
      <w:r>
        <w:rPr>
          <w:sz w:val="18"/>
        </w:rPr>
        <w:t xml:space="preserve">+370 </w:t>
      </w:r>
      <w:r w:rsidRPr="00B331FB">
        <w:rPr>
          <w:sz w:val="18"/>
        </w:rPr>
        <w:t>5 212 4335</w:t>
      </w:r>
      <w:r>
        <w:rPr>
          <w:sz w:val="18"/>
        </w:rPr>
        <w:t>,</w:t>
      </w:r>
      <w:r w:rsidRPr="00B331FB">
        <w:rPr>
          <w:sz w:val="18"/>
        </w:rPr>
        <w:t xml:space="preserve"> el.</w:t>
      </w:r>
      <w:r>
        <w:rPr>
          <w:sz w:val="18"/>
        </w:rPr>
        <w:t xml:space="preserve"> </w:t>
      </w:r>
      <w:r w:rsidRPr="00B331FB">
        <w:rPr>
          <w:sz w:val="18"/>
        </w:rPr>
        <w:t>p. sumin@sumin.lt</w:t>
      </w:r>
      <w:r>
        <w:rPr>
          <w:sz w:val="18"/>
        </w:rPr>
        <w:t>.</w:t>
      </w:r>
    </w:p>
    <w:p w14:paraId="47D64DCA" w14:textId="77777777" w:rsidR="00CA74BB" w:rsidRDefault="00CA74BB" w:rsidP="00CA74BB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  kodas 188620589</w:t>
      </w:r>
    </w:p>
    <w:p w14:paraId="03732051" w14:textId="77777777" w:rsidR="008C56AC" w:rsidRDefault="0070219D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655AD192" wp14:editId="6826B404">
                <wp:simplePos x="0" y="0"/>
                <wp:positionH relativeFrom="column">
                  <wp:posOffset>10160</wp:posOffset>
                </wp:positionH>
                <wp:positionV relativeFrom="paragraph">
                  <wp:posOffset>26034</wp:posOffset>
                </wp:positionV>
                <wp:extent cx="612013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45A44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" o:allowincell="f" strokeweight="1pt">
                <w10:wrap type="topAndBottom"/>
              </v:line>
            </w:pict>
          </mc:Fallback>
        </mc:AlternateContent>
      </w:r>
    </w:p>
    <w:p w14:paraId="72AB8669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1244B7A9" w14:textId="77777777" w:rsidTr="0051299E">
        <w:tc>
          <w:tcPr>
            <w:tcW w:w="4503" w:type="dxa"/>
          </w:tcPr>
          <w:p w14:paraId="395052D2" w14:textId="77777777" w:rsidR="005231DD" w:rsidRDefault="001B100F" w:rsidP="005231DD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Telia Lietuva, AB</w:t>
            </w:r>
          </w:p>
          <w:p w14:paraId="598612B0" w14:textId="77777777" w:rsidR="008C56AC" w:rsidRDefault="008C56AC" w:rsidP="005231DD">
            <w:pPr>
              <w:rPr>
                <w:sz w:val="24"/>
                <w:lang w:val="lt-LT"/>
              </w:rPr>
            </w:pPr>
          </w:p>
          <w:p w14:paraId="0787BFF5" w14:textId="77777777" w:rsidR="005231DD" w:rsidRDefault="005231DD" w:rsidP="005231DD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7DDBE18F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776916B1" w14:textId="77777777"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r w:rsidR="005231DD">
              <w:rPr>
                <w:sz w:val="24"/>
                <w:lang w:val="lt-LT"/>
              </w:rPr>
              <w:t>20</w:t>
            </w:r>
            <w:r w:rsidR="00396EAD">
              <w:rPr>
                <w:sz w:val="24"/>
                <w:lang w:val="lt-LT"/>
              </w:rPr>
              <w:t>2</w:t>
            </w:r>
            <w:r w:rsidR="00CA74BB">
              <w:rPr>
                <w:sz w:val="24"/>
                <w:lang w:val="lt-LT"/>
              </w:rPr>
              <w:t>4</w:t>
            </w:r>
            <w:r w:rsidR="005231DD">
              <w:rPr>
                <w:sz w:val="24"/>
                <w:lang w:val="lt-LT"/>
              </w:rPr>
              <w:t>-</w:t>
            </w:r>
            <w:r w:rsidR="00C817B6">
              <w:rPr>
                <w:sz w:val="24"/>
                <w:lang w:val="lt-LT"/>
              </w:rPr>
              <w:t>0</w:t>
            </w:r>
            <w:r w:rsidR="00107B8A">
              <w:rPr>
                <w:sz w:val="24"/>
                <w:lang w:val="lt-LT"/>
              </w:rPr>
              <w:t>6</w:t>
            </w:r>
            <w:r w:rsidR="005231DD">
              <w:rPr>
                <w:sz w:val="24"/>
                <w:lang w:val="lt-LT"/>
              </w:rPr>
              <w:t>-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92D1076DEC0D4BBFAA078B1F2ECABD20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15988C4C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184B0D2A" w14:textId="77777777" w:rsidR="008C56AC" w:rsidRPr="00BD587C" w:rsidRDefault="008A4BF5" w:rsidP="009974A0">
            <w:pPr>
              <w:rPr>
                <w:sz w:val="26"/>
                <w:lang w:val="en-US"/>
              </w:rPr>
            </w:pPr>
            <w:r w:rsidRPr="003140E4">
              <w:rPr>
                <w:sz w:val="24"/>
                <w:szCs w:val="24"/>
                <w:lang w:val="lt-LT"/>
              </w:rPr>
              <w:t>Į</w:t>
            </w:r>
            <w:r w:rsidR="008A7E02" w:rsidRPr="008A7E02">
              <w:rPr>
                <w:sz w:val="24"/>
                <w:szCs w:val="24"/>
                <w:lang w:val="lt-LT"/>
              </w:rPr>
              <w:t xml:space="preserve"> </w:t>
            </w:r>
            <w:r w:rsidR="008D52E1" w:rsidRPr="008D52E1">
              <w:rPr>
                <w:sz w:val="24"/>
                <w:szCs w:val="24"/>
                <w:lang w:val="lt-LT"/>
              </w:rPr>
              <w:t>202</w:t>
            </w:r>
            <w:r w:rsidR="00CA74BB">
              <w:rPr>
                <w:sz w:val="24"/>
                <w:szCs w:val="24"/>
                <w:lang w:val="lt-LT"/>
              </w:rPr>
              <w:t>4-</w:t>
            </w:r>
            <w:r w:rsidR="00107B8A">
              <w:rPr>
                <w:sz w:val="24"/>
                <w:szCs w:val="24"/>
                <w:lang w:val="lt-LT"/>
              </w:rPr>
              <w:t>06-03</w:t>
            </w:r>
            <w:r w:rsidRPr="003140E4">
              <w:rPr>
                <w:sz w:val="24"/>
                <w:szCs w:val="24"/>
                <w:lang w:val="lt-LT"/>
              </w:rPr>
              <w:tab/>
              <w:t>Nr.</w:t>
            </w:r>
            <w:r w:rsidR="0002088E" w:rsidRPr="0002088E">
              <w:rPr>
                <w:sz w:val="24"/>
                <w:szCs w:val="24"/>
                <w:lang w:val="lt-LT"/>
              </w:rPr>
              <w:t xml:space="preserve"> </w:t>
            </w:r>
            <w:r w:rsidR="00107B8A" w:rsidRPr="00107B8A">
              <w:rPr>
                <w:sz w:val="24"/>
                <w:szCs w:val="24"/>
                <w:lang w:val="lt-LT"/>
              </w:rPr>
              <w:t>2024-0108</w:t>
            </w:r>
            <w:r w:rsidR="005A6C3A">
              <w:rPr>
                <w:sz w:val="24"/>
                <w:szCs w:val="24"/>
                <w:lang w:val="lt-LT"/>
              </w:rPr>
              <w:t>0</w:t>
            </w:r>
          </w:p>
        </w:tc>
      </w:tr>
      <w:tr w:rsidR="008C56AC" w:rsidRPr="00B331FB" w14:paraId="1F3A1BD1" w14:textId="77777777" w:rsidTr="0051299E">
        <w:tc>
          <w:tcPr>
            <w:tcW w:w="4503" w:type="dxa"/>
          </w:tcPr>
          <w:p w14:paraId="71469918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3C6C3198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1DB76212" w14:textId="77777777"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1349DB26" w14:textId="77777777" w:rsidR="00BB0505" w:rsidRDefault="00803B54" w:rsidP="00396EAD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</w:t>
      </w:r>
      <w:r w:rsidR="003B3ACB">
        <w:rPr>
          <w:b/>
          <w:sz w:val="24"/>
          <w:szCs w:val="24"/>
          <w:lang w:val="lt-LT"/>
        </w:rPr>
        <w:t xml:space="preserve"> </w:t>
      </w:r>
      <w:r w:rsidRPr="00BB0505">
        <w:rPr>
          <w:b/>
          <w:sz w:val="24"/>
          <w:szCs w:val="24"/>
          <w:lang w:val="lt-LT"/>
        </w:rPr>
        <w:t>APSAUGOS ZON</w:t>
      </w:r>
      <w:r w:rsidR="003B3ACB">
        <w:rPr>
          <w:b/>
          <w:sz w:val="24"/>
          <w:szCs w:val="24"/>
          <w:lang w:val="lt-LT"/>
        </w:rPr>
        <w:t>Ų</w:t>
      </w:r>
      <w:r w:rsidRPr="00BB0505">
        <w:rPr>
          <w:b/>
          <w:sz w:val="24"/>
          <w:szCs w:val="24"/>
          <w:lang w:val="lt-LT"/>
        </w:rPr>
        <w:t xml:space="preserve"> PLANO </w:t>
      </w:r>
      <w:r w:rsidR="00107B8A">
        <w:rPr>
          <w:b/>
          <w:sz w:val="24"/>
          <w:szCs w:val="24"/>
          <w:lang w:val="lt-LT"/>
        </w:rPr>
        <w:t>VILNIAUS</w:t>
      </w:r>
      <w:r w:rsidR="00B76870">
        <w:rPr>
          <w:b/>
          <w:sz w:val="24"/>
          <w:szCs w:val="24"/>
          <w:lang w:val="lt-LT"/>
        </w:rPr>
        <w:t xml:space="preserve"> </w:t>
      </w:r>
      <w:r w:rsidR="005A6C3A">
        <w:rPr>
          <w:b/>
          <w:sz w:val="24"/>
          <w:szCs w:val="24"/>
          <w:lang w:val="lt-LT"/>
        </w:rPr>
        <w:t>MIESTO</w:t>
      </w:r>
      <w:r w:rsidR="00EB307A" w:rsidRPr="003C17F0">
        <w:rPr>
          <w:b/>
          <w:sz w:val="24"/>
          <w:szCs w:val="24"/>
          <w:lang w:val="lt-LT"/>
        </w:rPr>
        <w:t xml:space="preserve"> </w:t>
      </w:r>
      <w:r w:rsidR="003C17F0" w:rsidRPr="003C17F0">
        <w:rPr>
          <w:b/>
          <w:sz w:val="24"/>
          <w:szCs w:val="24"/>
          <w:lang w:val="lt-LT"/>
        </w:rPr>
        <w:t>SAVIVALDYBĖ</w:t>
      </w:r>
      <w:r w:rsidR="000D0774">
        <w:rPr>
          <w:b/>
          <w:sz w:val="24"/>
          <w:szCs w:val="24"/>
          <w:lang w:val="lt-LT"/>
        </w:rPr>
        <w:t>JE</w:t>
      </w:r>
      <w:r w:rsidR="003C17F0" w:rsidRPr="003C17F0">
        <w:rPr>
          <w:b/>
          <w:sz w:val="24"/>
          <w:szCs w:val="24"/>
          <w:lang w:val="lt-LT"/>
        </w:rPr>
        <w:t xml:space="preserve"> (PAPILDOMAS</w:t>
      </w:r>
      <w:r w:rsidR="00CA74BB">
        <w:rPr>
          <w:b/>
          <w:sz w:val="24"/>
          <w:szCs w:val="24"/>
          <w:lang w:val="lt-LT"/>
        </w:rPr>
        <w:t>2</w:t>
      </w:r>
      <w:r w:rsidR="003C17F0" w:rsidRPr="003C17F0">
        <w:rPr>
          <w:b/>
          <w:sz w:val="24"/>
          <w:szCs w:val="24"/>
          <w:lang w:val="lt-LT"/>
        </w:rPr>
        <w:t>)</w:t>
      </w:r>
      <w:r>
        <w:rPr>
          <w:b/>
          <w:sz w:val="24"/>
          <w:szCs w:val="24"/>
          <w:lang w:val="lt-LT"/>
        </w:rPr>
        <w:t xml:space="preserve"> TVIRTINIMO</w:t>
      </w:r>
    </w:p>
    <w:p w14:paraId="1368F974" w14:textId="77777777" w:rsidR="003C17F0" w:rsidRDefault="003C17F0" w:rsidP="00396EAD">
      <w:pPr>
        <w:jc w:val="both"/>
        <w:rPr>
          <w:b/>
          <w:sz w:val="24"/>
          <w:szCs w:val="24"/>
          <w:lang w:val="lt-LT"/>
        </w:rPr>
      </w:pPr>
    </w:p>
    <w:p w14:paraId="3D3696E8" w14:textId="77777777" w:rsidR="001B100F" w:rsidRPr="001B100F" w:rsidRDefault="00A44746" w:rsidP="00520891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Lietuvos Respublikos s</w:t>
      </w:r>
      <w:r w:rsidR="001B100F" w:rsidRPr="001B100F">
        <w:rPr>
          <w:sz w:val="24"/>
          <w:szCs w:val="24"/>
          <w:lang w:val="lt-LT"/>
        </w:rPr>
        <w:t>usisiekimo ministerija</w:t>
      </w:r>
      <w:r>
        <w:rPr>
          <w:sz w:val="24"/>
          <w:szCs w:val="24"/>
          <w:lang w:val="lt-LT"/>
        </w:rPr>
        <w:t xml:space="preserve"> (toliau – Susisiekimo ministerija)</w:t>
      </w:r>
      <w:r w:rsidR="001B100F" w:rsidRPr="001B100F">
        <w:rPr>
          <w:sz w:val="24"/>
          <w:szCs w:val="24"/>
          <w:lang w:val="lt-LT"/>
        </w:rPr>
        <w:t xml:space="preserve"> išnagrinėjo Telia Lietuva, AB, (toliau – Telia) 202</w:t>
      </w:r>
      <w:r w:rsidR="00CA74BB">
        <w:rPr>
          <w:sz w:val="24"/>
          <w:szCs w:val="24"/>
          <w:lang w:val="lt-LT"/>
        </w:rPr>
        <w:t>4</w:t>
      </w:r>
      <w:r w:rsidR="007F4D2B">
        <w:rPr>
          <w:sz w:val="24"/>
          <w:szCs w:val="24"/>
          <w:lang w:val="lt-LT"/>
        </w:rPr>
        <w:t xml:space="preserve"> m. </w:t>
      </w:r>
      <w:r w:rsidR="00107B8A">
        <w:rPr>
          <w:sz w:val="24"/>
          <w:szCs w:val="24"/>
          <w:lang w:val="lt-LT"/>
        </w:rPr>
        <w:t>birželio 3</w:t>
      </w:r>
      <w:r w:rsidR="00F91EE6">
        <w:rPr>
          <w:sz w:val="24"/>
          <w:szCs w:val="24"/>
          <w:lang w:val="lt-LT"/>
        </w:rPr>
        <w:t xml:space="preserve"> </w:t>
      </w:r>
      <w:r w:rsidR="001B100F" w:rsidRPr="001B100F">
        <w:rPr>
          <w:sz w:val="24"/>
          <w:szCs w:val="24"/>
          <w:lang w:val="lt-LT"/>
        </w:rPr>
        <w:t>d. raštu Nr</w:t>
      </w:r>
      <w:r w:rsidR="000349F4">
        <w:rPr>
          <w:sz w:val="24"/>
          <w:szCs w:val="24"/>
          <w:lang w:val="lt-LT"/>
        </w:rPr>
        <w:t xml:space="preserve">. </w:t>
      </w:r>
      <w:r w:rsidR="00107B8A" w:rsidRPr="00107B8A">
        <w:rPr>
          <w:sz w:val="24"/>
          <w:szCs w:val="24"/>
          <w:lang w:val="lt-LT"/>
        </w:rPr>
        <w:t>2024-0108</w:t>
      </w:r>
      <w:r w:rsidR="005A6C3A">
        <w:rPr>
          <w:sz w:val="24"/>
          <w:szCs w:val="24"/>
          <w:lang w:val="lt-LT"/>
        </w:rPr>
        <w:t>0</w:t>
      </w:r>
      <w:r w:rsidR="00107B8A">
        <w:rPr>
          <w:sz w:val="24"/>
          <w:szCs w:val="24"/>
          <w:lang w:val="lt-LT"/>
        </w:rPr>
        <w:t xml:space="preserve"> </w:t>
      </w:r>
      <w:r w:rsidR="001B100F" w:rsidRPr="001B100F">
        <w:rPr>
          <w:sz w:val="24"/>
          <w:szCs w:val="24"/>
          <w:lang w:val="lt-LT"/>
        </w:rPr>
        <w:t xml:space="preserve">pateiktą tvirtinti Telia </w:t>
      </w:r>
      <w:r w:rsidR="00B61937">
        <w:rPr>
          <w:sz w:val="24"/>
          <w:szCs w:val="24"/>
          <w:lang w:val="lt-LT"/>
        </w:rPr>
        <w:t>elektroninių</w:t>
      </w:r>
      <w:r w:rsidR="001B100F" w:rsidRPr="001B100F">
        <w:rPr>
          <w:sz w:val="24"/>
          <w:szCs w:val="24"/>
          <w:lang w:val="lt-LT"/>
        </w:rPr>
        <w:t xml:space="preserve"> ryšių tinklų elektroninių ryšių infrastruktūros apsaugos zonos plano projektą </w:t>
      </w:r>
      <w:r w:rsidR="00042B84" w:rsidRPr="00042B84">
        <w:rPr>
          <w:sz w:val="24"/>
          <w:szCs w:val="24"/>
          <w:lang w:val="lt-LT"/>
        </w:rPr>
        <w:t>„</w:t>
      </w:r>
      <w:r w:rsidR="003C17F0" w:rsidRPr="003C17F0">
        <w:rPr>
          <w:sz w:val="24"/>
          <w:szCs w:val="24"/>
          <w:lang w:val="lt-LT"/>
        </w:rPr>
        <w:t>Telia tinklo</w:t>
      </w:r>
      <w:r w:rsidR="003C17F0">
        <w:rPr>
          <w:sz w:val="24"/>
          <w:szCs w:val="24"/>
          <w:lang w:val="lt-LT"/>
        </w:rPr>
        <w:t xml:space="preserve"> </w:t>
      </w:r>
      <w:r w:rsidR="003C17F0" w:rsidRPr="003C17F0">
        <w:rPr>
          <w:sz w:val="24"/>
          <w:szCs w:val="24"/>
          <w:lang w:val="lt-LT"/>
        </w:rPr>
        <w:t>apsaugos zonos planas</w:t>
      </w:r>
      <w:r w:rsidR="006D5209">
        <w:rPr>
          <w:sz w:val="24"/>
          <w:szCs w:val="24"/>
          <w:lang w:val="lt-LT"/>
        </w:rPr>
        <w:t xml:space="preserve"> </w:t>
      </w:r>
      <w:r w:rsidR="00107B8A">
        <w:rPr>
          <w:sz w:val="24"/>
          <w:szCs w:val="24"/>
          <w:lang w:val="lt-LT"/>
        </w:rPr>
        <w:t>Vilniaus</w:t>
      </w:r>
      <w:r w:rsidR="00297C10">
        <w:rPr>
          <w:sz w:val="24"/>
          <w:szCs w:val="24"/>
          <w:lang w:val="lt-LT"/>
        </w:rPr>
        <w:t xml:space="preserve"> </w:t>
      </w:r>
      <w:r w:rsidR="005A6C3A">
        <w:rPr>
          <w:sz w:val="24"/>
          <w:szCs w:val="24"/>
          <w:lang w:val="lt-LT"/>
        </w:rPr>
        <w:t>miesto</w:t>
      </w:r>
      <w:r w:rsidR="003C17F0" w:rsidRPr="003C17F0">
        <w:rPr>
          <w:sz w:val="24"/>
          <w:szCs w:val="24"/>
          <w:lang w:val="lt-LT"/>
        </w:rPr>
        <w:t xml:space="preserve"> savivaldybėje (papildomas</w:t>
      </w:r>
      <w:r w:rsidR="00CA74BB">
        <w:rPr>
          <w:sz w:val="24"/>
          <w:szCs w:val="24"/>
          <w:lang w:val="lt-LT"/>
        </w:rPr>
        <w:t>2</w:t>
      </w:r>
      <w:r w:rsidR="003C17F0" w:rsidRPr="003C17F0">
        <w:rPr>
          <w:sz w:val="24"/>
          <w:szCs w:val="24"/>
          <w:lang w:val="lt-LT"/>
        </w:rPr>
        <w:t>)</w:t>
      </w:r>
      <w:r w:rsidR="00042B84" w:rsidRPr="00042B84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Plano projektas)</w:t>
      </w:r>
      <w:r w:rsidR="001B100F" w:rsidRPr="001B100F">
        <w:rPr>
          <w:sz w:val="24"/>
          <w:szCs w:val="24"/>
          <w:lang w:val="lt-LT"/>
        </w:rPr>
        <w:t>.</w:t>
      </w:r>
      <w:r w:rsidR="00584A65">
        <w:rPr>
          <w:sz w:val="24"/>
          <w:szCs w:val="24"/>
          <w:lang w:val="lt-LT"/>
        </w:rPr>
        <w:t xml:space="preserve"> </w:t>
      </w:r>
    </w:p>
    <w:p w14:paraId="72480BDC" w14:textId="77777777" w:rsidR="001B100F" w:rsidRPr="001B100F" w:rsidRDefault="001B100F" w:rsidP="001B100F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1B100F">
        <w:rPr>
          <w:sz w:val="24"/>
          <w:szCs w:val="24"/>
          <w:lang w:val="lt-LT"/>
        </w:rPr>
        <w:t xml:space="preserve">Informuojame, kad išnagrinėjus pateiktus dokumentus Susisiekimo ministerija vadovaudamasi Aerodromo, kelių, geležinkelio kelių ir jų įrenginių, geležinkelio želdinių, </w:t>
      </w:r>
      <w:r w:rsidR="00B61937">
        <w:rPr>
          <w:sz w:val="24"/>
          <w:szCs w:val="24"/>
          <w:lang w:val="lt-LT"/>
        </w:rPr>
        <w:t xml:space="preserve">elektroninių </w:t>
      </w:r>
      <w:r w:rsidRPr="001B100F">
        <w:rPr>
          <w:sz w:val="24"/>
          <w:szCs w:val="24"/>
          <w:lang w:val="lt-LT"/>
        </w:rPr>
        <w:t>ryšių tinklų elektroninių ryšių infrastruktūros apsaugos zonų planų, žemėlapių ir (ar) schemų rengimo (nerengiant teritorijų planavimo dokumento ar žemės valdos projekto) ir tvirtinimo tvarkos apraš</w:t>
      </w:r>
      <w:r w:rsidR="003C17F0">
        <w:rPr>
          <w:sz w:val="24"/>
          <w:szCs w:val="24"/>
          <w:lang w:val="lt-LT"/>
        </w:rPr>
        <w:t>u</w:t>
      </w:r>
      <w:r w:rsidR="003C17F0">
        <w:rPr>
          <w:rStyle w:val="Puslapioinaosnuoroda"/>
          <w:sz w:val="24"/>
          <w:szCs w:val="24"/>
          <w:lang w:val="lt-LT"/>
        </w:rPr>
        <w:footnoteReference w:id="1"/>
      </w:r>
      <w:r w:rsidRPr="001B100F">
        <w:rPr>
          <w:sz w:val="24"/>
          <w:szCs w:val="24"/>
          <w:lang w:val="lt-LT"/>
        </w:rPr>
        <w:t xml:space="preserve"> (toliau – Tvarkos aprašas) priėmė sprendimą teikti tvirtinti </w:t>
      </w:r>
      <w:r w:rsidR="00A44746">
        <w:rPr>
          <w:sz w:val="24"/>
          <w:szCs w:val="24"/>
          <w:lang w:val="lt-LT"/>
        </w:rPr>
        <w:t>P</w:t>
      </w:r>
      <w:r w:rsidRPr="001B100F">
        <w:rPr>
          <w:sz w:val="24"/>
          <w:szCs w:val="24"/>
          <w:lang w:val="lt-LT"/>
        </w:rPr>
        <w:t>lano projektą.</w:t>
      </w:r>
    </w:p>
    <w:p w14:paraId="50FBDEFF" w14:textId="77777777" w:rsidR="00DE6F06" w:rsidRDefault="001B100F" w:rsidP="001B100F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1B100F">
        <w:rPr>
          <w:sz w:val="24"/>
          <w:szCs w:val="24"/>
          <w:lang w:val="lt-LT"/>
        </w:rPr>
        <w:t xml:space="preserve">Pažymime, kad vadovaujantis Tvarkos aprašu </w:t>
      </w:r>
      <w:r w:rsidR="00A44746">
        <w:rPr>
          <w:sz w:val="24"/>
          <w:szCs w:val="24"/>
          <w:lang w:val="lt-LT"/>
        </w:rPr>
        <w:t xml:space="preserve">toliau </w:t>
      </w:r>
      <w:r w:rsidRPr="001B100F">
        <w:rPr>
          <w:sz w:val="24"/>
          <w:szCs w:val="24"/>
          <w:lang w:val="lt-LT"/>
        </w:rPr>
        <w:t>turi būti atliekamos viešinimo procedūros pagal Tvarkos aprašo 24 punktą</w:t>
      </w:r>
      <w:r w:rsidR="0041741E">
        <w:rPr>
          <w:sz w:val="24"/>
          <w:szCs w:val="24"/>
          <w:lang w:val="lt-LT"/>
        </w:rPr>
        <w:t>.</w:t>
      </w:r>
    </w:p>
    <w:p w14:paraId="69A6C203" w14:textId="77777777" w:rsidR="00AC3D85" w:rsidRDefault="00AC3D85" w:rsidP="00AC3D85">
      <w:pPr>
        <w:spacing w:line="360" w:lineRule="auto"/>
        <w:jc w:val="both"/>
        <w:rPr>
          <w:sz w:val="24"/>
          <w:szCs w:val="24"/>
          <w:lang w:val="lt-LT"/>
        </w:rPr>
      </w:pPr>
    </w:p>
    <w:p w14:paraId="3D6DE414" w14:textId="77777777" w:rsidR="008C56AC" w:rsidRDefault="008C56AC" w:rsidP="00CC092E">
      <w:pPr>
        <w:rPr>
          <w:sz w:val="24"/>
          <w:lang w:val="lt-LT"/>
        </w:rPr>
      </w:pPr>
    </w:p>
    <w:p w14:paraId="3BD397D3" w14:textId="77777777" w:rsidR="003C17F0" w:rsidRDefault="003C17F0" w:rsidP="003C17F0">
      <w:pPr>
        <w:rPr>
          <w:sz w:val="24"/>
          <w:lang w:val="lt-LT"/>
        </w:rPr>
      </w:pPr>
      <w:r w:rsidRPr="005B1CC9">
        <w:rPr>
          <w:sz w:val="24"/>
          <w:lang w:val="lt-LT"/>
        </w:rPr>
        <w:t>Susisiekimo viceminist</w:t>
      </w:r>
      <w:r w:rsidR="00520891">
        <w:rPr>
          <w:sz w:val="24"/>
          <w:lang w:val="lt-LT"/>
        </w:rPr>
        <w:t>r</w:t>
      </w:r>
      <w:r w:rsidR="00683C55">
        <w:rPr>
          <w:sz w:val="24"/>
          <w:lang w:val="lt-LT"/>
        </w:rPr>
        <w:t>as</w:t>
      </w:r>
      <w:r w:rsidRPr="005B1CC9">
        <w:rPr>
          <w:sz w:val="24"/>
          <w:lang w:val="lt-LT"/>
        </w:rPr>
        <w:tab/>
      </w:r>
      <w:r w:rsidRPr="005B1CC9">
        <w:rPr>
          <w:sz w:val="24"/>
          <w:lang w:val="lt-LT"/>
        </w:rPr>
        <w:tab/>
      </w:r>
      <w:r w:rsidRPr="005B1CC9">
        <w:rPr>
          <w:sz w:val="24"/>
          <w:lang w:val="lt-LT"/>
        </w:rPr>
        <w:tab/>
      </w:r>
      <w:r w:rsidRPr="005B1CC9">
        <w:rPr>
          <w:sz w:val="24"/>
          <w:lang w:val="lt-LT"/>
        </w:rPr>
        <w:tab/>
        <w:t xml:space="preserve">           </w:t>
      </w:r>
      <w:r w:rsidRPr="005B1CC9">
        <w:rPr>
          <w:sz w:val="24"/>
          <w:lang w:val="lt-LT"/>
        </w:rPr>
        <w:tab/>
        <w:t xml:space="preserve">         </w:t>
      </w:r>
      <w:r w:rsidR="00CA74BB">
        <w:rPr>
          <w:sz w:val="24"/>
          <w:lang w:val="lt-LT"/>
        </w:rPr>
        <w:t>Mindaugas Tarnauskas</w:t>
      </w:r>
    </w:p>
    <w:p w14:paraId="3F745B36" w14:textId="77777777" w:rsidR="003C17F0" w:rsidRPr="001F79EF" w:rsidRDefault="003C17F0" w:rsidP="003C17F0">
      <w:pPr>
        <w:keepNext/>
        <w:framePr w:w="9549" w:h="346" w:hRule="exact" w:hSpace="181" w:wrap="around" w:vAnchor="page" w:hAnchor="page" w:x="1665" w:y="14056" w:anchorLock="1"/>
        <w:rPr>
          <w:sz w:val="24"/>
          <w:szCs w:val="24"/>
        </w:rPr>
      </w:pPr>
      <w:r w:rsidRPr="001F79EF">
        <w:rPr>
          <w:sz w:val="22"/>
          <w:szCs w:val="22"/>
        </w:rPr>
        <w:t>A. Nakaitė, tel. 8 660 31983, el. p. asta.nakaite@sumin.lt</w:t>
      </w:r>
    </w:p>
    <w:p w14:paraId="6DDBED1F" w14:textId="77777777" w:rsidR="00C3125A" w:rsidRDefault="00C3125A" w:rsidP="005947DC">
      <w:pPr>
        <w:rPr>
          <w:sz w:val="24"/>
          <w:lang w:val="lt-LT"/>
        </w:rPr>
      </w:pPr>
    </w:p>
    <w:sectPr w:rsidR="00C3125A" w:rsidSect="000043FD">
      <w:headerReference w:type="even" r:id="rId9"/>
      <w:headerReference w:type="default" r:id="rId10"/>
      <w:footerReference w:type="first" r:id="rId11"/>
      <w:type w:val="continuous"/>
      <w:pgSz w:w="11906" w:h="16838" w:code="9"/>
      <w:pgMar w:top="709" w:right="567" w:bottom="1702" w:left="1701" w:header="567" w:footer="157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92AA" w14:textId="77777777" w:rsidR="001A4FB3" w:rsidRDefault="001A4FB3">
      <w:r>
        <w:separator/>
      </w:r>
    </w:p>
  </w:endnote>
  <w:endnote w:type="continuationSeparator" w:id="0">
    <w:p w14:paraId="75F995E4" w14:textId="77777777" w:rsidR="001A4FB3" w:rsidRDefault="001A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4030" w14:textId="77777777"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480A" w14:textId="77777777" w:rsidR="001A4FB3" w:rsidRDefault="001A4FB3">
      <w:r>
        <w:separator/>
      </w:r>
    </w:p>
  </w:footnote>
  <w:footnote w:type="continuationSeparator" w:id="0">
    <w:p w14:paraId="64731D30" w14:textId="77777777" w:rsidR="001A4FB3" w:rsidRDefault="001A4FB3">
      <w:r>
        <w:continuationSeparator/>
      </w:r>
    </w:p>
  </w:footnote>
  <w:footnote w:id="1">
    <w:p w14:paraId="057346FC" w14:textId="77777777" w:rsidR="003C17F0" w:rsidRPr="003C17F0" w:rsidRDefault="003C17F0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3C17F0">
        <w:rPr>
          <w:sz w:val="22"/>
          <w:szCs w:val="22"/>
          <w:lang w:val="lt-LT"/>
        </w:rPr>
        <w:t>patvirtint</w:t>
      </w:r>
      <w:r>
        <w:rPr>
          <w:sz w:val="22"/>
          <w:szCs w:val="22"/>
          <w:lang w:val="lt-LT"/>
        </w:rPr>
        <w:t>as</w:t>
      </w:r>
      <w:r w:rsidRPr="003C17F0">
        <w:rPr>
          <w:sz w:val="22"/>
          <w:szCs w:val="22"/>
          <w:lang w:val="lt-LT"/>
        </w:rPr>
        <w:t xml:space="preserve"> Lietuvos Respublikos susisiekimo ministro 2020 m. rugsėjo 8 d. įsakymu Nr. 3-511 „Dėl Lietuvos Respublikos specialiųjų žemės naudojimo sąlygų įstatymo įgyvendinimo“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3090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CD6B1BA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97A6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33C0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EF57153" w14:textId="77777777" w:rsidR="00845923" w:rsidRDefault="008459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C3462"/>
    <w:multiLevelType w:val="hybridMultilevel"/>
    <w:tmpl w:val="837A498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067FD5"/>
    <w:multiLevelType w:val="hybridMultilevel"/>
    <w:tmpl w:val="BDF03D40"/>
    <w:lvl w:ilvl="0" w:tplc="E898D0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51131652">
    <w:abstractNumId w:val="0"/>
  </w:num>
  <w:num w:numId="2" w16cid:durableId="130751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4gByegBKhuiER39oFiPwkzBDyM3mlnETozCW4Na6h2m00SiYFqRG1LEuqv0VsyzkXmECluv6cG1ExLVVhswpg==" w:salt="q5+FTcNGwayMGqJFLIUWuA==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D5"/>
    <w:rsid w:val="00003053"/>
    <w:rsid w:val="000043FD"/>
    <w:rsid w:val="000051C6"/>
    <w:rsid w:val="00014D56"/>
    <w:rsid w:val="0002088E"/>
    <w:rsid w:val="00022BEF"/>
    <w:rsid w:val="00025DC7"/>
    <w:rsid w:val="00026E78"/>
    <w:rsid w:val="000349F4"/>
    <w:rsid w:val="0004213B"/>
    <w:rsid w:val="00042B84"/>
    <w:rsid w:val="00044B0D"/>
    <w:rsid w:val="000571EA"/>
    <w:rsid w:val="00057E08"/>
    <w:rsid w:val="00060A16"/>
    <w:rsid w:val="00074061"/>
    <w:rsid w:val="00080A32"/>
    <w:rsid w:val="000933D3"/>
    <w:rsid w:val="000A1D80"/>
    <w:rsid w:val="000A1F3E"/>
    <w:rsid w:val="000A768B"/>
    <w:rsid w:val="000B01A9"/>
    <w:rsid w:val="000B1931"/>
    <w:rsid w:val="000B59D3"/>
    <w:rsid w:val="000C36CA"/>
    <w:rsid w:val="000D0774"/>
    <w:rsid w:val="000E1445"/>
    <w:rsid w:val="000E476E"/>
    <w:rsid w:val="000F36FE"/>
    <w:rsid w:val="000F718D"/>
    <w:rsid w:val="00107B8A"/>
    <w:rsid w:val="0012279D"/>
    <w:rsid w:val="0012342D"/>
    <w:rsid w:val="0012733B"/>
    <w:rsid w:val="0013213C"/>
    <w:rsid w:val="00132AA2"/>
    <w:rsid w:val="00132B2C"/>
    <w:rsid w:val="00135D5C"/>
    <w:rsid w:val="001407CE"/>
    <w:rsid w:val="0015089A"/>
    <w:rsid w:val="00160938"/>
    <w:rsid w:val="0018139C"/>
    <w:rsid w:val="0018649C"/>
    <w:rsid w:val="00187989"/>
    <w:rsid w:val="001A4FB3"/>
    <w:rsid w:val="001A74DC"/>
    <w:rsid w:val="001A7679"/>
    <w:rsid w:val="001B100F"/>
    <w:rsid w:val="001B268A"/>
    <w:rsid w:val="001B6DE6"/>
    <w:rsid w:val="001C17DC"/>
    <w:rsid w:val="001C3711"/>
    <w:rsid w:val="001D2CF7"/>
    <w:rsid w:val="001D7272"/>
    <w:rsid w:val="001E075A"/>
    <w:rsid w:val="001E14B2"/>
    <w:rsid w:val="001F4C8E"/>
    <w:rsid w:val="001F715B"/>
    <w:rsid w:val="00203107"/>
    <w:rsid w:val="00207DB7"/>
    <w:rsid w:val="00216ACB"/>
    <w:rsid w:val="00220C03"/>
    <w:rsid w:val="00225130"/>
    <w:rsid w:val="00232FDB"/>
    <w:rsid w:val="00233B85"/>
    <w:rsid w:val="002374F1"/>
    <w:rsid w:val="0025387E"/>
    <w:rsid w:val="002541A4"/>
    <w:rsid w:val="00261B07"/>
    <w:rsid w:val="00262453"/>
    <w:rsid w:val="002666DE"/>
    <w:rsid w:val="0028220E"/>
    <w:rsid w:val="002861B4"/>
    <w:rsid w:val="00287E84"/>
    <w:rsid w:val="00297C10"/>
    <w:rsid w:val="002A4076"/>
    <w:rsid w:val="002C533F"/>
    <w:rsid w:val="002D402B"/>
    <w:rsid w:val="002D4BEE"/>
    <w:rsid w:val="002E1AC3"/>
    <w:rsid w:val="00301E48"/>
    <w:rsid w:val="00312C8C"/>
    <w:rsid w:val="0032281A"/>
    <w:rsid w:val="00326A02"/>
    <w:rsid w:val="003440FE"/>
    <w:rsid w:val="0035039B"/>
    <w:rsid w:val="00352AB1"/>
    <w:rsid w:val="00357C9A"/>
    <w:rsid w:val="003747E4"/>
    <w:rsid w:val="00384A0C"/>
    <w:rsid w:val="003866DD"/>
    <w:rsid w:val="003906DE"/>
    <w:rsid w:val="00391715"/>
    <w:rsid w:val="00392BFD"/>
    <w:rsid w:val="00396EAD"/>
    <w:rsid w:val="00396F0B"/>
    <w:rsid w:val="0039704D"/>
    <w:rsid w:val="0039742B"/>
    <w:rsid w:val="003B02CA"/>
    <w:rsid w:val="003B3ACB"/>
    <w:rsid w:val="003B4B21"/>
    <w:rsid w:val="003B670E"/>
    <w:rsid w:val="003C17F0"/>
    <w:rsid w:val="003C545F"/>
    <w:rsid w:val="003D544E"/>
    <w:rsid w:val="003D634B"/>
    <w:rsid w:val="003E7BAF"/>
    <w:rsid w:val="004062A9"/>
    <w:rsid w:val="004158E0"/>
    <w:rsid w:val="0041741E"/>
    <w:rsid w:val="00421AE7"/>
    <w:rsid w:val="00424BEA"/>
    <w:rsid w:val="00431B83"/>
    <w:rsid w:val="004344D5"/>
    <w:rsid w:val="004427DE"/>
    <w:rsid w:val="0045293C"/>
    <w:rsid w:val="00470D92"/>
    <w:rsid w:val="0047297A"/>
    <w:rsid w:val="00482645"/>
    <w:rsid w:val="0048636E"/>
    <w:rsid w:val="00487FCE"/>
    <w:rsid w:val="00490918"/>
    <w:rsid w:val="004933B0"/>
    <w:rsid w:val="004A3598"/>
    <w:rsid w:val="004F4F03"/>
    <w:rsid w:val="004F5A3A"/>
    <w:rsid w:val="00500A44"/>
    <w:rsid w:val="0050138A"/>
    <w:rsid w:val="00506FE4"/>
    <w:rsid w:val="00510071"/>
    <w:rsid w:val="0051299E"/>
    <w:rsid w:val="0051427D"/>
    <w:rsid w:val="00520891"/>
    <w:rsid w:val="0052286C"/>
    <w:rsid w:val="005231DD"/>
    <w:rsid w:val="00527CE4"/>
    <w:rsid w:val="005304A6"/>
    <w:rsid w:val="00560BA2"/>
    <w:rsid w:val="005626F4"/>
    <w:rsid w:val="00564F72"/>
    <w:rsid w:val="00565B7E"/>
    <w:rsid w:val="00576E06"/>
    <w:rsid w:val="005800BD"/>
    <w:rsid w:val="00583C24"/>
    <w:rsid w:val="00584A65"/>
    <w:rsid w:val="0059210A"/>
    <w:rsid w:val="0059229B"/>
    <w:rsid w:val="0059373E"/>
    <w:rsid w:val="005947DC"/>
    <w:rsid w:val="005A6C3A"/>
    <w:rsid w:val="005B0BFB"/>
    <w:rsid w:val="005B1C1B"/>
    <w:rsid w:val="005C3209"/>
    <w:rsid w:val="005D0368"/>
    <w:rsid w:val="005D45A9"/>
    <w:rsid w:val="005D569D"/>
    <w:rsid w:val="005E0F49"/>
    <w:rsid w:val="005F6F1B"/>
    <w:rsid w:val="005F7484"/>
    <w:rsid w:val="006133EC"/>
    <w:rsid w:val="00615688"/>
    <w:rsid w:val="006274DB"/>
    <w:rsid w:val="006352DD"/>
    <w:rsid w:val="0063709B"/>
    <w:rsid w:val="00637546"/>
    <w:rsid w:val="00642473"/>
    <w:rsid w:val="00651D62"/>
    <w:rsid w:val="00651F49"/>
    <w:rsid w:val="006663A0"/>
    <w:rsid w:val="00667691"/>
    <w:rsid w:val="00683C55"/>
    <w:rsid w:val="006952B3"/>
    <w:rsid w:val="00696325"/>
    <w:rsid w:val="006B4C4A"/>
    <w:rsid w:val="006C0BE2"/>
    <w:rsid w:val="006D02D3"/>
    <w:rsid w:val="006D5209"/>
    <w:rsid w:val="006F3573"/>
    <w:rsid w:val="006F4110"/>
    <w:rsid w:val="006F604F"/>
    <w:rsid w:val="0070219D"/>
    <w:rsid w:val="00704550"/>
    <w:rsid w:val="00704D22"/>
    <w:rsid w:val="00716058"/>
    <w:rsid w:val="0071688C"/>
    <w:rsid w:val="0072003A"/>
    <w:rsid w:val="0072243B"/>
    <w:rsid w:val="00723C9B"/>
    <w:rsid w:val="00731241"/>
    <w:rsid w:val="00736C96"/>
    <w:rsid w:val="00740F40"/>
    <w:rsid w:val="00747B72"/>
    <w:rsid w:val="00754321"/>
    <w:rsid w:val="00755FFE"/>
    <w:rsid w:val="00764AD0"/>
    <w:rsid w:val="00770725"/>
    <w:rsid w:val="007758CA"/>
    <w:rsid w:val="007775A2"/>
    <w:rsid w:val="007822D2"/>
    <w:rsid w:val="00782460"/>
    <w:rsid w:val="00782CD3"/>
    <w:rsid w:val="007A39AE"/>
    <w:rsid w:val="007A5EB5"/>
    <w:rsid w:val="007B397C"/>
    <w:rsid w:val="007C4430"/>
    <w:rsid w:val="007C5A2A"/>
    <w:rsid w:val="007D1F85"/>
    <w:rsid w:val="007D5EE5"/>
    <w:rsid w:val="007D61FE"/>
    <w:rsid w:val="007E0792"/>
    <w:rsid w:val="007E5B0E"/>
    <w:rsid w:val="007F4D2B"/>
    <w:rsid w:val="007F6C67"/>
    <w:rsid w:val="007F6F6D"/>
    <w:rsid w:val="0080198F"/>
    <w:rsid w:val="00802410"/>
    <w:rsid w:val="00803B54"/>
    <w:rsid w:val="00813FFB"/>
    <w:rsid w:val="00815B2A"/>
    <w:rsid w:val="00835813"/>
    <w:rsid w:val="00837C91"/>
    <w:rsid w:val="00842586"/>
    <w:rsid w:val="00843294"/>
    <w:rsid w:val="00845923"/>
    <w:rsid w:val="008516E9"/>
    <w:rsid w:val="00856F38"/>
    <w:rsid w:val="00864B41"/>
    <w:rsid w:val="00872C17"/>
    <w:rsid w:val="008853C8"/>
    <w:rsid w:val="008A0884"/>
    <w:rsid w:val="008A3496"/>
    <w:rsid w:val="008A41F7"/>
    <w:rsid w:val="008A4BF5"/>
    <w:rsid w:val="008A7E02"/>
    <w:rsid w:val="008B7B70"/>
    <w:rsid w:val="008C56AC"/>
    <w:rsid w:val="008C6A40"/>
    <w:rsid w:val="008D0A9E"/>
    <w:rsid w:val="008D1B01"/>
    <w:rsid w:val="008D31CB"/>
    <w:rsid w:val="008D52E1"/>
    <w:rsid w:val="008D5880"/>
    <w:rsid w:val="008D73A4"/>
    <w:rsid w:val="008E4AFA"/>
    <w:rsid w:val="008E7BEC"/>
    <w:rsid w:val="008F0BFB"/>
    <w:rsid w:val="008F1F4F"/>
    <w:rsid w:val="008F27C3"/>
    <w:rsid w:val="008F33C0"/>
    <w:rsid w:val="008F3EDB"/>
    <w:rsid w:val="008F53C5"/>
    <w:rsid w:val="009152ED"/>
    <w:rsid w:val="00916DBF"/>
    <w:rsid w:val="00920DEE"/>
    <w:rsid w:val="0093294A"/>
    <w:rsid w:val="00934395"/>
    <w:rsid w:val="00937B99"/>
    <w:rsid w:val="009474CC"/>
    <w:rsid w:val="00947AE9"/>
    <w:rsid w:val="00951791"/>
    <w:rsid w:val="00964646"/>
    <w:rsid w:val="00966A08"/>
    <w:rsid w:val="0097097C"/>
    <w:rsid w:val="00974330"/>
    <w:rsid w:val="009759EE"/>
    <w:rsid w:val="009974A0"/>
    <w:rsid w:val="009A00B5"/>
    <w:rsid w:val="009A151F"/>
    <w:rsid w:val="009A4425"/>
    <w:rsid w:val="009A481E"/>
    <w:rsid w:val="009A6857"/>
    <w:rsid w:val="009B20D9"/>
    <w:rsid w:val="009B5554"/>
    <w:rsid w:val="009D1536"/>
    <w:rsid w:val="009D1A37"/>
    <w:rsid w:val="009D27A9"/>
    <w:rsid w:val="009D71B9"/>
    <w:rsid w:val="009E43C8"/>
    <w:rsid w:val="009E4DF8"/>
    <w:rsid w:val="009F1929"/>
    <w:rsid w:val="009F231F"/>
    <w:rsid w:val="009F3F73"/>
    <w:rsid w:val="009F5CAA"/>
    <w:rsid w:val="00A003A3"/>
    <w:rsid w:val="00A173B9"/>
    <w:rsid w:val="00A17530"/>
    <w:rsid w:val="00A30582"/>
    <w:rsid w:val="00A32FC4"/>
    <w:rsid w:val="00A44746"/>
    <w:rsid w:val="00A56743"/>
    <w:rsid w:val="00A62E76"/>
    <w:rsid w:val="00A62FC0"/>
    <w:rsid w:val="00A72990"/>
    <w:rsid w:val="00A74F70"/>
    <w:rsid w:val="00A77D9C"/>
    <w:rsid w:val="00A93130"/>
    <w:rsid w:val="00A937A3"/>
    <w:rsid w:val="00A93DE4"/>
    <w:rsid w:val="00AA339C"/>
    <w:rsid w:val="00AA66A6"/>
    <w:rsid w:val="00AC03AB"/>
    <w:rsid w:val="00AC3D85"/>
    <w:rsid w:val="00AC6CAD"/>
    <w:rsid w:val="00AD4455"/>
    <w:rsid w:val="00AE3518"/>
    <w:rsid w:val="00AE7092"/>
    <w:rsid w:val="00AF588B"/>
    <w:rsid w:val="00B019F9"/>
    <w:rsid w:val="00B12D42"/>
    <w:rsid w:val="00B222AB"/>
    <w:rsid w:val="00B24B01"/>
    <w:rsid w:val="00B3106C"/>
    <w:rsid w:val="00B331FB"/>
    <w:rsid w:val="00B37DA5"/>
    <w:rsid w:val="00B46A56"/>
    <w:rsid w:val="00B50ECD"/>
    <w:rsid w:val="00B51A24"/>
    <w:rsid w:val="00B51A93"/>
    <w:rsid w:val="00B61937"/>
    <w:rsid w:val="00B63556"/>
    <w:rsid w:val="00B76870"/>
    <w:rsid w:val="00B8092D"/>
    <w:rsid w:val="00B90E67"/>
    <w:rsid w:val="00B96ABE"/>
    <w:rsid w:val="00BA19D8"/>
    <w:rsid w:val="00BB0505"/>
    <w:rsid w:val="00BB0753"/>
    <w:rsid w:val="00BB750B"/>
    <w:rsid w:val="00BC1207"/>
    <w:rsid w:val="00BC1953"/>
    <w:rsid w:val="00BC2CB6"/>
    <w:rsid w:val="00BC5449"/>
    <w:rsid w:val="00BC7C6A"/>
    <w:rsid w:val="00BD5220"/>
    <w:rsid w:val="00BD587C"/>
    <w:rsid w:val="00BD5B58"/>
    <w:rsid w:val="00BE39C9"/>
    <w:rsid w:val="00BF1040"/>
    <w:rsid w:val="00BF3322"/>
    <w:rsid w:val="00C003AE"/>
    <w:rsid w:val="00C22151"/>
    <w:rsid w:val="00C222F9"/>
    <w:rsid w:val="00C22ADF"/>
    <w:rsid w:val="00C3125A"/>
    <w:rsid w:val="00C350A0"/>
    <w:rsid w:val="00C36101"/>
    <w:rsid w:val="00C370DE"/>
    <w:rsid w:val="00C37E36"/>
    <w:rsid w:val="00C40D3E"/>
    <w:rsid w:val="00C434BF"/>
    <w:rsid w:val="00C457C1"/>
    <w:rsid w:val="00C468A4"/>
    <w:rsid w:val="00C469F4"/>
    <w:rsid w:val="00C47B13"/>
    <w:rsid w:val="00C541C2"/>
    <w:rsid w:val="00C54A91"/>
    <w:rsid w:val="00C63FE8"/>
    <w:rsid w:val="00C65132"/>
    <w:rsid w:val="00C67514"/>
    <w:rsid w:val="00C71C73"/>
    <w:rsid w:val="00C745D2"/>
    <w:rsid w:val="00C817B6"/>
    <w:rsid w:val="00C90B03"/>
    <w:rsid w:val="00C957F9"/>
    <w:rsid w:val="00C96AD1"/>
    <w:rsid w:val="00C97DA7"/>
    <w:rsid w:val="00CA74BB"/>
    <w:rsid w:val="00CA7CB5"/>
    <w:rsid w:val="00CB1DCF"/>
    <w:rsid w:val="00CB6EC8"/>
    <w:rsid w:val="00CB71C8"/>
    <w:rsid w:val="00CC092E"/>
    <w:rsid w:val="00CC3BC4"/>
    <w:rsid w:val="00CC5792"/>
    <w:rsid w:val="00CC5F99"/>
    <w:rsid w:val="00CC6858"/>
    <w:rsid w:val="00CC697A"/>
    <w:rsid w:val="00CE0F9D"/>
    <w:rsid w:val="00CF0989"/>
    <w:rsid w:val="00CF0F17"/>
    <w:rsid w:val="00CF44B1"/>
    <w:rsid w:val="00D13C17"/>
    <w:rsid w:val="00D15D2F"/>
    <w:rsid w:val="00D201FB"/>
    <w:rsid w:val="00D225CB"/>
    <w:rsid w:val="00D3177C"/>
    <w:rsid w:val="00D31CF3"/>
    <w:rsid w:val="00D34030"/>
    <w:rsid w:val="00D448EC"/>
    <w:rsid w:val="00D53639"/>
    <w:rsid w:val="00D57DE8"/>
    <w:rsid w:val="00D607EA"/>
    <w:rsid w:val="00D61637"/>
    <w:rsid w:val="00D66B58"/>
    <w:rsid w:val="00D67537"/>
    <w:rsid w:val="00D74A5B"/>
    <w:rsid w:val="00D81794"/>
    <w:rsid w:val="00D91FC5"/>
    <w:rsid w:val="00D944D9"/>
    <w:rsid w:val="00DA2F1D"/>
    <w:rsid w:val="00DA5128"/>
    <w:rsid w:val="00DB535F"/>
    <w:rsid w:val="00DB7CF1"/>
    <w:rsid w:val="00DC04B6"/>
    <w:rsid w:val="00DC0594"/>
    <w:rsid w:val="00DD3855"/>
    <w:rsid w:val="00DD6DC5"/>
    <w:rsid w:val="00DE6F06"/>
    <w:rsid w:val="00DF2C34"/>
    <w:rsid w:val="00E00198"/>
    <w:rsid w:val="00E02D10"/>
    <w:rsid w:val="00E042DC"/>
    <w:rsid w:val="00E10545"/>
    <w:rsid w:val="00E234BC"/>
    <w:rsid w:val="00E2551D"/>
    <w:rsid w:val="00E30577"/>
    <w:rsid w:val="00E44B42"/>
    <w:rsid w:val="00E54831"/>
    <w:rsid w:val="00E56D4E"/>
    <w:rsid w:val="00E67AE7"/>
    <w:rsid w:val="00E717AF"/>
    <w:rsid w:val="00E8059A"/>
    <w:rsid w:val="00E837F5"/>
    <w:rsid w:val="00E91082"/>
    <w:rsid w:val="00E966A5"/>
    <w:rsid w:val="00EB2D24"/>
    <w:rsid w:val="00EB307A"/>
    <w:rsid w:val="00EB7F6A"/>
    <w:rsid w:val="00EC1FEA"/>
    <w:rsid w:val="00EC61B6"/>
    <w:rsid w:val="00ED03DE"/>
    <w:rsid w:val="00EF345F"/>
    <w:rsid w:val="00EF3DAD"/>
    <w:rsid w:val="00EF4629"/>
    <w:rsid w:val="00EF7E1B"/>
    <w:rsid w:val="00F005BD"/>
    <w:rsid w:val="00F10F0B"/>
    <w:rsid w:val="00F11979"/>
    <w:rsid w:val="00F150F4"/>
    <w:rsid w:val="00F17239"/>
    <w:rsid w:val="00F17730"/>
    <w:rsid w:val="00F22C15"/>
    <w:rsid w:val="00F22C92"/>
    <w:rsid w:val="00F22D82"/>
    <w:rsid w:val="00F426DD"/>
    <w:rsid w:val="00F4512B"/>
    <w:rsid w:val="00F47A80"/>
    <w:rsid w:val="00F5443B"/>
    <w:rsid w:val="00F63837"/>
    <w:rsid w:val="00F70C1F"/>
    <w:rsid w:val="00F721BD"/>
    <w:rsid w:val="00F803C9"/>
    <w:rsid w:val="00F843D9"/>
    <w:rsid w:val="00F91EE6"/>
    <w:rsid w:val="00F96674"/>
    <w:rsid w:val="00F966FB"/>
    <w:rsid w:val="00FA54CD"/>
    <w:rsid w:val="00FB34FF"/>
    <w:rsid w:val="00FB44E6"/>
    <w:rsid w:val="00FB475C"/>
    <w:rsid w:val="00FB56FB"/>
    <w:rsid w:val="00FB601D"/>
    <w:rsid w:val="00FB6626"/>
    <w:rsid w:val="00FC3DD8"/>
    <w:rsid w:val="00FC40C0"/>
    <w:rsid w:val="00FC5B58"/>
    <w:rsid w:val="00FD39EA"/>
    <w:rsid w:val="00FD7D99"/>
    <w:rsid w:val="00FE06AF"/>
    <w:rsid w:val="00FE1124"/>
    <w:rsid w:val="00FF00A4"/>
    <w:rsid w:val="00FF38B6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CB555"/>
  <w15:docId w15:val="{B17790DD-19CF-4745-AA7F-CA1A59B7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F0989"/>
    <w:rPr>
      <w:sz w:val="24"/>
      <w:lang w:eastAsia="en-US"/>
    </w:rPr>
  </w:style>
  <w:style w:type="character" w:styleId="Hipersaitas">
    <w:name w:val="Hyperlink"/>
    <w:basedOn w:val="Numatytasispastraiposriftas"/>
    <w:unhideWhenUsed/>
    <w:rsid w:val="00CF0989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F098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5D45A9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003053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A93D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93DE4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93DE4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93D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93DE4"/>
    <w:rPr>
      <w:b/>
      <w:bCs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1741E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C17F0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C17F0"/>
    <w:rPr>
      <w:lang w:val="en-GB" w:eastAsia="en-US"/>
    </w:rPr>
  </w:style>
  <w:style w:type="character" w:styleId="Puslapioinaosnuoroda">
    <w:name w:val="footnote reference"/>
    <w:basedOn w:val="Numatytasispastraiposriftas"/>
    <w:semiHidden/>
    <w:unhideWhenUsed/>
    <w:rsid w:val="003C17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FF1EAF0004489BBA159AC9C513DF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4FA59A-EFDD-4B87-8E3B-05E64FF245CB}"/>
      </w:docPartPr>
      <w:docPartBody>
        <w:p w:rsidR="000E40C3" w:rsidRDefault="00776E3F">
          <w:pPr>
            <w:pStyle w:val="2AFF1EAF0004489BBA159AC9C513DF69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92D1076DEC0D4BBFAA078B1F2ECABD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E785E-DEF3-42EB-8754-BC490AD182B4}"/>
      </w:docPartPr>
      <w:docPartBody>
        <w:p w:rsidR="000E40C3" w:rsidRDefault="00776E3F">
          <w:pPr>
            <w:pStyle w:val="92D1076DEC0D4BBFAA078B1F2ECABD20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509"/>
    <w:rsid w:val="00003A3F"/>
    <w:rsid w:val="000752D0"/>
    <w:rsid w:val="000A1763"/>
    <w:rsid w:val="000C4DF0"/>
    <w:rsid w:val="000E187D"/>
    <w:rsid w:val="000E40C3"/>
    <w:rsid w:val="000F2101"/>
    <w:rsid w:val="0014431A"/>
    <w:rsid w:val="001547C5"/>
    <w:rsid w:val="00192D1E"/>
    <w:rsid w:val="0020721B"/>
    <w:rsid w:val="0021289A"/>
    <w:rsid w:val="00221F39"/>
    <w:rsid w:val="0022585C"/>
    <w:rsid w:val="00261DCE"/>
    <w:rsid w:val="00287B0B"/>
    <w:rsid w:val="002D72C8"/>
    <w:rsid w:val="002E1B94"/>
    <w:rsid w:val="002E24F2"/>
    <w:rsid w:val="00367C6E"/>
    <w:rsid w:val="0038623A"/>
    <w:rsid w:val="00390509"/>
    <w:rsid w:val="003A7851"/>
    <w:rsid w:val="003D3305"/>
    <w:rsid w:val="004616D7"/>
    <w:rsid w:val="00477E2C"/>
    <w:rsid w:val="00481070"/>
    <w:rsid w:val="004C2ACF"/>
    <w:rsid w:val="004C456E"/>
    <w:rsid w:val="004E04B0"/>
    <w:rsid w:val="004E5D72"/>
    <w:rsid w:val="00532FF8"/>
    <w:rsid w:val="00555D9D"/>
    <w:rsid w:val="005C5664"/>
    <w:rsid w:val="0063074B"/>
    <w:rsid w:val="006C5056"/>
    <w:rsid w:val="006E3AE6"/>
    <w:rsid w:val="0070686B"/>
    <w:rsid w:val="00730C64"/>
    <w:rsid w:val="00747007"/>
    <w:rsid w:val="00776E3F"/>
    <w:rsid w:val="007A0ECD"/>
    <w:rsid w:val="007F55D1"/>
    <w:rsid w:val="00844B06"/>
    <w:rsid w:val="00844EE0"/>
    <w:rsid w:val="00872256"/>
    <w:rsid w:val="008B0ACE"/>
    <w:rsid w:val="009B523D"/>
    <w:rsid w:val="009D1536"/>
    <w:rsid w:val="009F1A09"/>
    <w:rsid w:val="00A1221B"/>
    <w:rsid w:val="00A82183"/>
    <w:rsid w:val="00A874CE"/>
    <w:rsid w:val="00AA0C42"/>
    <w:rsid w:val="00B249C7"/>
    <w:rsid w:val="00B26172"/>
    <w:rsid w:val="00B37DA5"/>
    <w:rsid w:val="00BE3BDF"/>
    <w:rsid w:val="00C253CE"/>
    <w:rsid w:val="00C27783"/>
    <w:rsid w:val="00C415AF"/>
    <w:rsid w:val="00C4442B"/>
    <w:rsid w:val="00D01F83"/>
    <w:rsid w:val="00D71C09"/>
    <w:rsid w:val="00DC6B8B"/>
    <w:rsid w:val="00E71A93"/>
    <w:rsid w:val="00E82C0D"/>
    <w:rsid w:val="00E85EA2"/>
    <w:rsid w:val="00EB1DA2"/>
    <w:rsid w:val="00F0555F"/>
    <w:rsid w:val="00F16294"/>
    <w:rsid w:val="00F26F87"/>
    <w:rsid w:val="00FC47F8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0C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E40C3"/>
    <w:rPr>
      <w:color w:val="808080"/>
    </w:rPr>
  </w:style>
  <w:style w:type="paragraph" w:customStyle="1" w:styleId="2AFF1EAF0004489BBA159AC9C513DF69">
    <w:name w:val="2AFF1EAF0004489BBA159AC9C513DF69"/>
    <w:rsid w:val="000E40C3"/>
  </w:style>
  <w:style w:type="paragraph" w:customStyle="1" w:styleId="92D1076DEC0D4BBFAA078B1F2ECABD20">
    <w:name w:val="92D1076DEC0D4BBFAA078B1F2ECABD20"/>
    <w:rsid w:val="000E4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2A10A-66FC-462F-BEE6-D04F7F5F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557</Characters>
  <Application>Microsoft Office Word</Application>
  <DocSecurity>8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asnak</dc:creator>
  <cp:lastModifiedBy>Evelina Sabeckaitė-Vasiljeva</cp:lastModifiedBy>
  <cp:revision>1</cp:revision>
  <cp:lastPrinted>2020-09-01T05:02:00Z</cp:lastPrinted>
  <dcterms:created xsi:type="dcterms:W3CDTF">2024-07-01T10:54:00Z</dcterms:created>
  <dcterms:modified xsi:type="dcterms:W3CDTF">2024-07-01T10:54:00Z</dcterms:modified>
</cp:coreProperties>
</file>