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3 HA TERITORIJOS TARP KARELŲ IR JUODUPIO GATVIŲ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7C3E5D9" w14:textId="77777777" w:rsidR="0023299B" w:rsidRPr="008D6ADE" w:rsidRDefault="0023299B" w:rsidP="0023299B">
      <w:pPr>
        <w:spacing w:line="336" w:lineRule="auto"/>
        <w:ind w:firstLine="720"/>
        <w:jc w:val="both"/>
        <w:rPr>
          <w:lang w:val="lt-LT"/>
        </w:rPr>
      </w:pPr>
      <w:bookmarkStart w:id="7" w:name="_Hlk56416432"/>
      <w:r w:rsidRPr="008D6ADE">
        <w:rPr>
          <w:lang w:val="lt-LT"/>
        </w:rPr>
        <w:t xml:space="preserve">Vadovaudamasi Lietuvos Respublikos teritorijų planavimo įstatymo 6 straipsnio 3 dalimi, </w:t>
      </w:r>
      <w:r w:rsidRPr="008D6ADE">
        <w:rPr>
          <w:lang w:val="lt-LT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>244</w:t>
      </w:r>
      <w:r w:rsidRPr="008D6ADE">
        <w:rPr>
          <w:lang w:val="lt-LT"/>
        </w:rPr>
        <w:t xml:space="preserve"> punkt</w:t>
      </w:r>
      <w:r>
        <w:rPr>
          <w:lang w:val="lt-LT"/>
        </w:rPr>
        <w:t>u</w:t>
      </w:r>
      <w:r w:rsidRPr="008D6ADE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8D6ADE">
        <w:rPr>
          <w:lang w:val="lt-LT"/>
        </w:rPr>
        <w:t>Danutos</w:t>
      </w:r>
      <w:proofErr w:type="spellEnd"/>
      <w:r w:rsidRPr="008D6ADE">
        <w:rPr>
          <w:lang w:val="lt-LT"/>
        </w:rPr>
        <w:t xml:space="preserve"> </w:t>
      </w:r>
      <w:proofErr w:type="spellStart"/>
      <w:r w:rsidRPr="008D6ADE">
        <w:rPr>
          <w:lang w:val="lt-LT"/>
        </w:rPr>
        <w:t>Narbut</w:t>
      </w:r>
      <w:proofErr w:type="spellEnd"/>
      <w:r w:rsidRPr="008D6ADE">
        <w:rPr>
          <w:lang w:val="lt-LT"/>
        </w:rPr>
        <w:t xml:space="preserve"> įgaliojimų“ 1.1.3 papunkčiu:</w:t>
      </w:r>
    </w:p>
    <w:p w14:paraId="01556531" w14:textId="77777777" w:rsidR="0023299B" w:rsidRPr="009B2760" w:rsidRDefault="0023299B" w:rsidP="0023299B">
      <w:pPr>
        <w:spacing w:line="336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 xml:space="preserve">1. L e i d ž i u  </w:t>
      </w:r>
      <w:r w:rsidRPr="00627759">
        <w:rPr>
          <w:lang w:val="lt-LT"/>
        </w:rPr>
        <w:t xml:space="preserve">rengti </w:t>
      </w:r>
      <w:bookmarkStart w:id="8" w:name="_Hlk108085135"/>
      <w:r w:rsidRPr="00627759">
        <w:rPr>
          <w:lang w:val="lt-LT"/>
        </w:rPr>
        <w:t xml:space="preserve">apie </w:t>
      </w:r>
      <w:r>
        <w:rPr>
          <w:lang w:val="lt-LT"/>
        </w:rPr>
        <w:t>3</w:t>
      </w:r>
      <w:r w:rsidRPr="00627759">
        <w:rPr>
          <w:lang w:val="lt-LT"/>
        </w:rPr>
        <w:t xml:space="preserve"> ha teritorijos tarp Karelų ir </w:t>
      </w:r>
      <w:proofErr w:type="spellStart"/>
      <w:r w:rsidRPr="00627759">
        <w:rPr>
          <w:lang w:val="lt-LT"/>
        </w:rPr>
        <w:t>Juodupio</w:t>
      </w:r>
      <w:proofErr w:type="spellEnd"/>
      <w:r w:rsidRPr="00627759">
        <w:rPr>
          <w:lang w:val="lt-LT"/>
        </w:rPr>
        <w:t xml:space="preserve"> gatvių</w:t>
      </w:r>
      <w:r>
        <w:rPr>
          <w:lang w:val="lt-LT"/>
        </w:rPr>
        <w:t xml:space="preserve"> </w:t>
      </w:r>
      <w:r w:rsidRPr="008D6ADE">
        <w:rPr>
          <w:lang w:val="lt-LT"/>
        </w:rPr>
        <w:t xml:space="preserve">detalųjį planą </w:t>
      </w:r>
      <w:bookmarkStart w:id="9" w:name="_Hlk103864133"/>
      <w:r w:rsidRPr="008D6ADE">
        <w:rPr>
          <w:lang w:val="lt-LT"/>
        </w:rPr>
        <w:t xml:space="preserve">inicijavimo sutarties </w:t>
      </w:r>
      <w:r>
        <w:rPr>
          <w:lang w:val="lt-LT"/>
        </w:rPr>
        <w:t>p</w:t>
      </w:r>
      <w:r w:rsidRPr="008D6ADE">
        <w:rPr>
          <w:lang w:val="lt-LT"/>
        </w:rPr>
        <w:t>agrindu.</w:t>
      </w:r>
      <w:bookmarkEnd w:id="8"/>
    </w:p>
    <w:bookmarkEnd w:id="9"/>
    <w:p w14:paraId="4417B47C" w14:textId="77777777" w:rsidR="0023299B" w:rsidRPr="008D6ADE" w:rsidRDefault="0023299B" w:rsidP="0023299B">
      <w:pPr>
        <w:spacing w:line="336" w:lineRule="auto"/>
        <w:ind w:firstLine="720"/>
        <w:jc w:val="both"/>
        <w:rPr>
          <w:sz w:val="18"/>
          <w:szCs w:val="18"/>
          <w:lang w:val="lt-LT"/>
        </w:rPr>
      </w:pPr>
      <w:r w:rsidRPr="008D6ADE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8D6ADE">
        <w:rPr>
          <w:lang w:val="lt-LT"/>
        </w:rPr>
        <w:t xml:space="preserve">uždavinius: </w:t>
      </w:r>
      <w:bookmarkStart w:id="10" w:name="_Hlk108085201"/>
      <w:r>
        <w:rPr>
          <w:lang w:val="lt-LT"/>
        </w:rPr>
        <w:t>s</w:t>
      </w:r>
      <w:r w:rsidRPr="00627759">
        <w:rPr>
          <w:lang w:val="lt-LT"/>
        </w:rPr>
        <w:t>uformuoti ir suplanuoti laisvos valstybinės žemės teritoriją</w:t>
      </w:r>
      <w:r>
        <w:rPr>
          <w:lang w:val="lt-LT"/>
        </w:rPr>
        <w:t>,</w:t>
      </w:r>
      <w:r w:rsidRPr="00627759">
        <w:rPr>
          <w:lang w:val="lt-LT"/>
        </w:rPr>
        <w:t xml:space="preserve"> padalyti žemės sklypą (kadastro Nr. 0101/0158:767), nustatyti naujai suformuotų sklypų ribas, plotus, kit</w:t>
      </w:r>
      <w:r>
        <w:rPr>
          <w:lang w:val="lt-LT"/>
        </w:rPr>
        <w:t>ą</w:t>
      </w:r>
      <w:r w:rsidRPr="00627759">
        <w:rPr>
          <w:lang w:val="lt-LT"/>
        </w:rPr>
        <w:t xml:space="preserve"> naudojimo paskirtį, vienbučių ir dvibučių gyvenamųjų pastatų bei bendrojo naudojimo teritorij</w:t>
      </w:r>
      <w:r>
        <w:rPr>
          <w:lang w:val="lt-LT"/>
        </w:rPr>
        <w:t>ų</w:t>
      </w:r>
      <w:r w:rsidRPr="00627759">
        <w:rPr>
          <w:lang w:val="lt-LT"/>
        </w:rPr>
        <w:t xml:space="preserve"> naudojimo būdus</w:t>
      </w:r>
      <w:r>
        <w:rPr>
          <w:lang w:val="lt-LT"/>
        </w:rPr>
        <w:t>,</w:t>
      </w:r>
      <w:r w:rsidRPr="00627759">
        <w:rPr>
          <w:lang w:val="lt-LT"/>
        </w:rPr>
        <w:t xml:space="preserve"> teritoriją, patenkančią tarp gatvių raudonųjų linijų, planuoti atskiru</w:t>
      </w:r>
      <w:r>
        <w:rPr>
          <w:lang w:val="lt-LT"/>
        </w:rPr>
        <w:t xml:space="preserve"> </w:t>
      </w:r>
      <w:r w:rsidRPr="00627759">
        <w:rPr>
          <w:lang w:val="lt-LT"/>
        </w:rPr>
        <w:t>(-</w:t>
      </w:r>
      <w:proofErr w:type="spellStart"/>
      <w:r w:rsidRPr="00627759">
        <w:rPr>
          <w:lang w:val="lt-LT"/>
        </w:rPr>
        <w:t>ais</w:t>
      </w:r>
      <w:proofErr w:type="spellEnd"/>
      <w:r w:rsidRPr="00627759">
        <w:rPr>
          <w:lang w:val="lt-LT"/>
        </w:rPr>
        <w:t>) kitos paskirties, susisiekimo ir inžinerinių tinklų koridorių teritorijos naudojimo būdo žemės sklypu</w:t>
      </w:r>
      <w:r>
        <w:rPr>
          <w:lang w:val="lt-LT"/>
        </w:rPr>
        <w:t xml:space="preserve"> </w:t>
      </w:r>
      <w:r w:rsidRPr="00627759">
        <w:rPr>
          <w:lang w:val="lt-LT"/>
        </w:rPr>
        <w:t>(-</w:t>
      </w:r>
      <w:proofErr w:type="spellStart"/>
      <w:r w:rsidRPr="00627759">
        <w:rPr>
          <w:lang w:val="lt-LT"/>
        </w:rPr>
        <w:t>ais</w:t>
      </w:r>
      <w:proofErr w:type="spellEnd"/>
      <w:r w:rsidRPr="00627759">
        <w:rPr>
          <w:lang w:val="lt-LT"/>
        </w:rPr>
        <w:t>)</w:t>
      </w:r>
      <w:r>
        <w:rPr>
          <w:lang w:val="lt-LT"/>
        </w:rPr>
        <w:t>,</w:t>
      </w:r>
      <w:r w:rsidRPr="00627759">
        <w:rPr>
          <w:lang w:val="lt-LT"/>
        </w:rPr>
        <w:t xml:space="preserve"> </w:t>
      </w:r>
      <w:r>
        <w:rPr>
          <w:lang w:val="lt-LT"/>
        </w:rPr>
        <w:t xml:space="preserve">planuojamoje teritorijoje </w:t>
      </w:r>
      <w:r w:rsidRPr="00627759">
        <w:rPr>
          <w:lang w:val="lt-LT"/>
        </w:rPr>
        <w:t>nustatyti teritorijos naudojimo reglamentus vadovaujantis galiojančiais teisės aktais bei Vilniaus miesto savivaldybės teritorijos bendrojo plano sprendiniais (pagal pridedamą miesto plano ištrauką).</w:t>
      </w:r>
      <w:r>
        <w:rPr>
          <w:lang w:val="lt-LT"/>
        </w:rPr>
        <w:t xml:space="preserve"> </w:t>
      </w:r>
      <w:bookmarkEnd w:id="10"/>
    </w:p>
    <w:p w14:paraId="5C73CEEA" w14:textId="77777777" w:rsidR="0023299B" w:rsidRDefault="0023299B" w:rsidP="0023299B">
      <w:pPr>
        <w:spacing w:line="336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>3. T v i r t i n u  detaliojo plano planavimo darbų programą (pridedama).</w:t>
      </w:r>
    </w:p>
    <w:bookmarkEnd w:id="7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5F4D6EAC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  <w:r w:rsidR="001354F7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2E0DB7B5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4BFF" w14:textId="77777777" w:rsidR="007020AF" w:rsidRDefault="007020AF">
      <w:r>
        <w:separator/>
      </w:r>
    </w:p>
  </w:endnote>
  <w:endnote w:type="continuationSeparator" w:id="0">
    <w:p w14:paraId="33E61DC0" w14:textId="77777777" w:rsidR="007020AF" w:rsidRDefault="0070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491A" w14:textId="77777777" w:rsidR="007020AF" w:rsidRDefault="007020AF">
      <w:r>
        <w:separator/>
      </w:r>
    </w:p>
  </w:footnote>
  <w:footnote w:type="continuationSeparator" w:id="0">
    <w:p w14:paraId="4C6B3D1E" w14:textId="77777777" w:rsidR="007020AF" w:rsidRDefault="0070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08653778" w:rsidR="00641705" w:rsidRPr="001354F7" w:rsidRDefault="001354F7">
    <w:pPr>
      <w:pStyle w:val="Porat"/>
      <w:jc w:val="right"/>
      <w:rPr>
        <w:i/>
        <w:iCs/>
      </w:rPr>
    </w:pPr>
    <w:proofErr w:type="spellStart"/>
    <w:r w:rsidRPr="001354F7">
      <w:rPr>
        <w:i/>
        <w:iCs/>
      </w:rPr>
      <w:t>Projektas</w:t>
    </w:r>
    <w:proofErr w:type="spellEnd"/>
    <w:r w:rsidR="009E2D13" w:rsidRPr="001354F7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354F7"/>
    <w:rsid w:val="001A6045"/>
    <w:rsid w:val="0023299B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020AF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14746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3</cp:revision>
  <dcterms:created xsi:type="dcterms:W3CDTF">2022-11-04T08:05:00Z</dcterms:created>
  <dcterms:modified xsi:type="dcterms:W3CDTF">2022-11-04T08:13:00Z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