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845B" w14:textId="77777777" w:rsidR="00D74945" w:rsidRDefault="004520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PATVIRTINTA</w:t>
      </w:r>
    </w:p>
    <w:p w14:paraId="28C77ADD" w14:textId="77777777" w:rsidR="00D74945" w:rsidRDefault="004520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Vilniaus miesto savivaldybės</w:t>
      </w:r>
    </w:p>
    <w:p w14:paraId="07C14808" w14:textId="77777777" w:rsidR="00D74945" w:rsidRDefault="004520C1">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administracijos direktoriaus</w:t>
      </w:r>
    </w:p>
    <w:p w14:paraId="1CF502EC" w14:textId="2B38E4C3" w:rsidR="00D74945" w:rsidRDefault="004520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2023 m.                             </w:t>
      </w:r>
    </w:p>
    <w:p w14:paraId="7E7DCB0F" w14:textId="77777777" w:rsidR="00D74945" w:rsidRDefault="004520C1">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įsakymu Nr. 30-</w:t>
      </w:r>
    </w:p>
    <w:p w14:paraId="3AE3E88C" w14:textId="77777777" w:rsidR="00D74945" w:rsidRDefault="00D74945">
      <w:pPr>
        <w:spacing w:after="0" w:line="240" w:lineRule="auto"/>
        <w:rPr>
          <w:rFonts w:ascii="Times New Roman" w:hAnsi="Times New Roman"/>
          <w:sz w:val="24"/>
          <w:szCs w:val="24"/>
        </w:rPr>
      </w:pPr>
    </w:p>
    <w:p w14:paraId="545D247D" w14:textId="40ACDCDD" w:rsidR="00D74945" w:rsidRDefault="008974CA">
      <w:pPr>
        <w:jc w:val="center"/>
      </w:pPr>
      <w:r>
        <w:t xml:space="preserve"> </w:t>
      </w:r>
      <w:r>
        <w:rPr>
          <w:rFonts w:ascii="Times New Roman" w:hAnsi="Times New Roman"/>
          <w:b/>
          <w:color w:val="000000"/>
          <w:sz w:val="24"/>
          <w:szCs w:val="24"/>
          <w:shd w:val="clear" w:color="auto" w:fill="FFFFFF"/>
        </w:rPr>
        <w:t xml:space="preserve">15 BUTŲ PIRKIMO IŠ FIZINIŲ IR JURIDINIŲ ASMENŲ </w:t>
      </w:r>
      <w:r>
        <w:rPr>
          <w:rFonts w:ascii="Times New Roman" w:hAnsi="Times New Roman"/>
          <w:b/>
          <w:sz w:val="24"/>
          <w:szCs w:val="24"/>
        </w:rPr>
        <w:t>SKELBIAMŲ DERYBŲ BŪDU SĄLYGŲ APRAŠAS</w:t>
      </w:r>
    </w:p>
    <w:p w14:paraId="144DC341" w14:textId="77777777" w:rsidR="00D74945" w:rsidRDefault="00D74945">
      <w:pPr>
        <w:spacing w:after="0" w:line="240" w:lineRule="auto"/>
        <w:jc w:val="center"/>
        <w:rPr>
          <w:rFonts w:ascii="Times New Roman" w:hAnsi="Times New Roman"/>
          <w:b/>
          <w:sz w:val="24"/>
          <w:szCs w:val="24"/>
        </w:rPr>
      </w:pPr>
    </w:p>
    <w:p w14:paraId="0648410D" w14:textId="77777777" w:rsidR="00D74945" w:rsidRDefault="004520C1">
      <w:pPr>
        <w:spacing w:after="0" w:line="240" w:lineRule="auto"/>
        <w:ind w:right="102"/>
        <w:jc w:val="center"/>
        <w:rPr>
          <w:rFonts w:ascii="Times New Roman" w:hAnsi="Times New Roman"/>
          <w:b/>
          <w:iCs/>
          <w:sz w:val="24"/>
          <w:szCs w:val="24"/>
        </w:rPr>
      </w:pPr>
      <w:r>
        <w:rPr>
          <w:rFonts w:ascii="Times New Roman" w:hAnsi="Times New Roman"/>
          <w:b/>
          <w:iCs/>
          <w:sz w:val="24"/>
          <w:szCs w:val="24"/>
        </w:rPr>
        <w:t>I SKYRIUS</w:t>
      </w:r>
    </w:p>
    <w:p w14:paraId="1CF43830" w14:textId="77777777" w:rsidR="00D74945" w:rsidRDefault="004520C1">
      <w:pPr>
        <w:spacing w:after="0" w:line="240" w:lineRule="auto"/>
        <w:ind w:right="102"/>
        <w:jc w:val="center"/>
        <w:rPr>
          <w:rFonts w:ascii="Times New Roman" w:hAnsi="Times New Roman"/>
          <w:b/>
          <w:iCs/>
          <w:sz w:val="24"/>
          <w:szCs w:val="24"/>
        </w:rPr>
      </w:pPr>
      <w:r>
        <w:rPr>
          <w:rFonts w:ascii="Times New Roman" w:hAnsi="Times New Roman"/>
          <w:b/>
          <w:iCs/>
          <w:sz w:val="24"/>
          <w:szCs w:val="24"/>
        </w:rPr>
        <w:t>BENDROSIOS NUOSTATOS</w:t>
      </w:r>
    </w:p>
    <w:p w14:paraId="601C4035" w14:textId="77777777" w:rsidR="00D74945" w:rsidRDefault="00D74945">
      <w:pPr>
        <w:spacing w:after="0" w:line="240" w:lineRule="auto"/>
        <w:ind w:right="102"/>
        <w:jc w:val="center"/>
        <w:rPr>
          <w:rFonts w:ascii="Times New Roman" w:hAnsi="Times New Roman"/>
          <w:b/>
          <w:iCs/>
          <w:sz w:val="24"/>
          <w:szCs w:val="24"/>
        </w:rPr>
      </w:pPr>
    </w:p>
    <w:p w14:paraId="36D828FD" w14:textId="77777777" w:rsidR="00D74945" w:rsidRDefault="004520C1">
      <w:pPr>
        <w:spacing w:after="0" w:line="240" w:lineRule="auto"/>
        <w:ind w:right="102" w:firstLine="731"/>
        <w:jc w:val="both"/>
      </w:pPr>
      <w:r>
        <w:rPr>
          <w:rFonts w:ascii="Times New Roman" w:hAnsi="Times New Roman"/>
          <w:iCs/>
          <w:sz w:val="24"/>
          <w:szCs w:val="24"/>
        </w:rPr>
        <w:t>1. Perkančioji organizacija</w:t>
      </w:r>
      <w:r>
        <w:rPr>
          <w:rFonts w:ascii="Times New Roman" w:hAnsi="Times New Roman"/>
          <w:sz w:val="24"/>
          <w:szCs w:val="24"/>
        </w:rPr>
        <w:t xml:space="preserve"> – Vilniaus miesto savivaldybės administracija, kodas</w:t>
      </w:r>
      <w:r>
        <w:rPr>
          <w:rFonts w:ascii="Times New Roman" w:hAnsi="Times New Roman"/>
          <w:bCs/>
          <w:sz w:val="24"/>
          <w:szCs w:val="24"/>
        </w:rPr>
        <w:t xml:space="preserve"> </w:t>
      </w:r>
      <w:r>
        <w:rPr>
          <w:rFonts w:ascii="Times New Roman" w:hAnsi="Times New Roman"/>
          <w:sz w:val="24"/>
          <w:szCs w:val="24"/>
        </w:rPr>
        <w:t xml:space="preserve">88710061, Konstitucijos pr. 3, LT-09601 Vilnius, tel. (8 5) 211 2000, el. p. </w:t>
      </w:r>
      <w:proofErr w:type="spellStart"/>
      <w:r>
        <w:rPr>
          <w:rFonts w:ascii="Times New Roman" w:hAnsi="Times New Roman"/>
          <w:sz w:val="24"/>
          <w:szCs w:val="24"/>
        </w:rPr>
        <w:t>savivaldybe@vilnius.lt</w:t>
      </w:r>
      <w:proofErr w:type="spellEnd"/>
      <w:r>
        <w:rPr>
          <w:rFonts w:ascii="Times New Roman" w:hAnsi="Times New Roman"/>
          <w:sz w:val="24"/>
          <w:szCs w:val="24"/>
        </w:rPr>
        <w:t xml:space="preserve">. </w:t>
      </w:r>
    </w:p>
    <w:p w14:paraId="1DA955CB" w14:textId="42A1E3D3" w:rsidR="00D74945" w:rsidRDefault="004520C1">
      <w:pPr>
        <w:spacing w:after="0" w:line="240" w:lineRule="auto"/>
        <w:ind w:right="102" w:firstLine="731"/>
        <w:jc w:val="both"/>
      </w:pPr>
      <w:r>
        <w:rPr>
          <w:rFonts w:ascii="Times New Roman" w:hAnsi="Times New Roman"/>
          <w:iCs/>
          <w:sz w:val="24"/>
          <w:szCs w:val="24"/>
        </w:rPr>
        <w:t xml:space="preserve">2. </w:t>
      </w:r>
      <w:r>
        <w:rPr>
          <w:rFonts w:ascii="Times New Roman" w:hAnsi="Times New Roman"/>
          <w:sz w:val="24"/>
          <w:szCs w:val="24"/>
        </w:rPr>
        <w:t>15 butų</w:t>
      </w:r>
      <w:r>
        <w:rPr>
          <w:rFonts w:ascii="Times New Roman" w:hAnsi="Times New Roman"/>
          <w:color w:val="000000"/>
          <w:sz w:val="24"/>
          <w:szCs w:val="24"/>
          <w:shd w:val="clear" w:color="auto" w:fill="FFFFFF"/>
        </w:rPr>
        <w:t xml:space="preserve"> </w:t>
      </w:r>
      <w:r>
        <w:rPr>
          <w:rFonts w:ascii="Times New Roman" w:hAnsi="Times New Roman"/>
          <w:iCs/>
          <w:sz w:val="24"/>
          <w:szCs w:val="24"/>
        </w:rPr>
        <w:t>pirkimas</w:t>
      </w:r>
      <w:r>
        <w:rPr>
          <w:rFonts w:ascii="Times New Roman" w:hAnsi="Times New Roman"/>
          <w:color w:val="000000"/>
          <w:sz w:val="24"/>
          <w:szCs w:val="24"/>
          <w:shd w:val="clear" w:color="auto" w:fill="FFFFFF"/>
        </w:rPr>
        <w:t xml:space="preserve"> iš fizinių ir juridinių asmenų </w:t>
      </w:r>
      <w:r>
        <w:rPr>
          <w:rFonts w:ascii="Times New Roman" w:hAnsi="Times New Roman"/>
          <w:iCs/>
          <w:sz w:val="24"/>
          <w:szCs w:val="24"/>
        </w:rPr>
        <w:t xml:space="preserve">vykdomas skelbiamų derybų būdu vadovaujantis šiuo aprašu, Lietuvos </w:t>
      </w:r>
      <w:r>
        <w:rPr>
          <w:rFonts w:ascii="Times New Roman" w:hAnsi="Times New Roman"/>
          <w:sz w:val="24"/>
          <w:szCs w:val="24"/>
        </w:rPr>
        <w:t xml:space="preserve">Respublikos Vyriausybės 2017 m. gruodžio 13 d. nutarimu Nr. 1036 „Dėl Žemės, esamų pastatų ar kitų nekilnojamųjų daiktų įsigijimo arba nuomos ar teisių į šiuos daiktus įsigijimų tvarkos aprašo tvirtinimo“ patvirtintu Žemės, esamų pastatų ar kitų nekilnojamųjų daiktų įsigijimo arba nuomos ar teisių į šiuos daiktus įsigijimo tvarkos aprašu ir Vilniaus miesto savivaldybės tarybos 2023 m. birželio </w:t>
      </w:r>
      <w:r>
        <w:rPr>
          <w:rFonts w:ascii="Times New Roman" w:hAnsi="Times New Roman"/>
          <w:sz w:val="24"/>
          <w:szCs w:val="24"/>
          <w:shd w:val="clear" w:color="auto" w:fill="FFFFFF"/>
        </w:rPr>
        <w:t xml:space="preserve">28 </w:t>
      </w:r>
      <w:r>
        <w:rPr>
          <w:rFonts w:ascii="Times New Roman" w:hAnsi="Times New Roman"/>
          <w:sz w:val="24"/>
          <w:szCs w:val="24"/>
        </w:rPr>
        <w:t>d. sprendimu Nr. 1-</w:t>
      </w:r>
      <w:r>
        <w:rPr>
          <w:rFonts w:ascii="Times New Roman" w:hAnsi="Times New Roman"/>
          <w:sz w:val="24"/>
          <w:szCs w:val="24"/>
          <w:shd w:val="clear" w:color="auto" w:fill="FFFFFF"/>
        </w:rPr>
        <w:t>108</w:t>
      </w:r>
      <w:r>
        <w:rPr>
          <w:rFonts w:ascii="Times New Roman" w:hAnsi="Times New Roman"/>
          <w:color w:val="FF0000"/>
          <w:sz w:val="24"/>
          <w:szCs w:val="24"/>
        </w:rPr>
        <w:t xml:space="preserve"> </w:t>
      </w:r>
      <w:r>
        <w:rPr>
          <w:rFonts w:ascii="Times New Roman" w:hAnsi="Times New Roman"/>
          <w:sz w:val="24"/>
          <w:szCs w:val="24"/>
        </w:rPr>
        <w:t xml:space="preserve">„Dėl 15 butų pirkimo iš fizinių ir juridinių asmenų skelbiamų derybų būdu“. </w:t>
      </w:r>
    </w:p>
    <w:p w14:paraId="044D0519" w14:textId="4675A569" w:rsidR="00D74945" w:rsidRDefault="004520C1">
      <w:pPr>
        <w:spacing w:after="0" w:line="240" w:lineRule="auto"/>
        <w:ind w:right="102" w:firstLine="731"/>
        <w:jc w:val="both"/>
      </w:pPr>
      <w:r>
        <w:rPr>
          <w:rFonts w:ascii="Times New Roman" w:hAnsi="Times New Roman"/>
          <w:sz w:val="24"/>
          <w:szCs w:val="24"/>
        </w:rPr>
        <w:t xml:space="preserve">3. Pirkimą organizuoja </w:t>
      </w:r>
      <w:bookmarkStart w:id="0" w:name="_Hlk141109565"/>
      <w:r>
        <w:rPr>
          <w:rFonts w:ascii="Times New Roman" w:hAnsi="Times New Roman"/>
          <w:sz w:val="24"/>
          <w:szCs w:val="24"/>
        </w:rPr>
        <w:t xml:space="preserve">Vilniaus miesto savivaldybės </w:t>
      </w:r>
      <w:bookmarkEnd w:id="0"/>
      <w:r>
        <w:rPr>
          <w:rFonts w:ascii="Times New Roman" w:hAnsi="Times New Roman"/>
          <w:sz w:val="24"/>
          <w:szCs w:val="24"/>
        </w:rPr>
        <w:t xml:space="preserve">administracijos direktoriaus sudaryta </w:t>
      </w:r>
      <w:r w:rsidR="008974CA">
        <w:rPr>
          <w:rFonts w:ascii="Times New Roman" w:hAnsi="Times New Roman"/>
          <w:sz w:val="24"/>
          <w:szCs w:val="24"/>
        </w:rPr>
        <w:t xml:space="preserve">Vilniaus miesto savivaldybės </w:t>
      </w:r>
      <w:r>
        <w:rPr>
          <w:rFonts w:ascii="Times New Roman" w:hAnsi="Times New Roman"/>
          <w:sz w:val="24"/>
          <w:szCs w:val="24"/>
        </w:rPr>
        <w:t>15 butų pirkimo iš fizinių ir juridinių asmenų</w:t>
      </w:r>
      <w:r>
        <w:rPr>
          <w:rFonts w:ascii="Times New Roman" w:hAnsi="Times New Roman"/>
          <w:color w:val="000000"/>
          <w:sz w:val="24"/>
          <w:szCs w:val="24"/>
          <w:shd w:val="clear" w:color="auto" w:fill="FFFFFF"/>
        </w:rPr>
        <w:t xml:space="preserve"> </w:t>
      </w:r>
      <w:r>
        <w:rPr>
          <w:rFonts w:ascii="Times New Roman" w:hAnsi="Times New Roman"/>
          <w:sz w:val="24"/>
          <w:szCs w:val="24"/>
        </w:rPr>
        <w:t>skelbiamų derybų būdu komisija</w:t>
      </w:r>
      <w:r>
        <w:rPr>
          <w:rFonts w:ascii="Times New Roman" w:hAnsi="Times New Roman"/>
          <w:color w:val="000000"/>
          <w:sz w:val="24"/>
          <w:szCs w:val="24"/>
        </w:rPr>
        <w:t>.</w:t>
      </w:r>
    </w:p>
    <w:p w14:paraId="19C933FA" w14:textId="77777777" w:rsidR="00D74945" w:rsidRDefault="004520C1">
      <w:pPr>
        <w:spacing w:after="0" w:line="240" w:lineRule="auto"/>
        <w:ind w:right="102" w:firstLine="731"/>
        <w:jc w:val="both"/>
        <w:rPr>
          <w:rFonts w:ascii="Times New Roman" w:hAnsi="Times New Roman"/>
          <w:sz w:val="24"/>
          <w:szCs w:val="24"/>
        </w:rPr>
      </w:pPr>
      <w:r>
        <w:rPr>
          <w:rFonts w:ascii="Times New Roman" w:hAnsi="Times New Roman"/>
          <w:sz w:val="24"/>
          <w:szCs w:val="24"/>
        </w:rPr>
        <w:t>4. Pirkimas atliekamas laikantis lygiateisiškumo, nediskriminavimo, abipusio pripažinimo, proporcingumo ir skaidrumo principų reikalavimų.</w:t>
      </w:r>
    </w:p>
    <w:p w14:paraId="56DBB185" w14:textId="77777777" w:rsidR="00D74945" w:rsidRDefault="004520C1">
      <w:pPr>
        <w:spacing w:after="0" w:line="240" w:lineRule="auto"/>
        <w:ind w:right="102" w:firstLine="720"/>
        <w:jc w:val="both"/>
      </w:pPr>
      <w:r>
        <w:rPr>
          <w:rFonts w:ascii="Times New Roman" w:hAnsi="Times New Roman"/>
          <w:sz w:val="24"/>
          <w:szCs w:val="24"/>
        </w:rPr>
        <w:t xml:space="preserve">5. </w:t>
      </w:r>
      <w:r>
        <w:rPr>
          <w:rFonts w:ascii="Times New Roman" w:hAnsi="Times New Roman"/>
          <w:bCs/>
          <w:iCs/>
          <w:sz w:val="24"/>
          <w:szCs w:val="24"/>
        </w:rPr>
        <w:t xml:space="preserve">Apie </w:t>
      </w:r>
      <w:r>
        <w:rPr>
          <w:rFonts w:ascii="Times New Roman" w:hAnsi="Times New Roman"/>
          <w:sz w:val="24"/>
          <w:szCs w:val="24"/>
        </w:rPr>
        <w:t xml:space="preserve">15 butų </w:t>
      </w:r>
      <w:r>
        <w:rPr>
          <w:rFonts w:ascii="Times New Roman" w:hAnsi="Times New Roman"/>
          <w:iCs/>
          <w:sz w:val="24"/>
          <w:szCs w:val="24"/>
        </w:rPr>
        <w:t xml:space="preserve">(toliau </w:t>
      </w:r>
      <w:r>
        <w:rPr>
          <w:rFonts w:ascii="Times New Roman" w:hAnsi="Times New Roman"/>
          <w:sz w:val="24"/>
          <w:szCs w:val="24"/>
        </w:rPr>
        <w:t>–</w:t>
      </w:r>
      <w:r>
        <w:rPr>
          <w:rFonts w:ascii="Times New Roman" w:hAnsi="Times New Roman"/>
          <w:iCs/>
          <w:sz w:val="24"/>
          <w:szCs w:val="24"/>
        </w:rPr>
        <w:t xml:space="preserve"> nekilnojamųjų daiktų) </w:t>
      </w:r>
      <w:r>
        <w:rPr>
          <w:rFonts w:ascii="Times New Roman" w:hAnsi="Times New Roman"/>
          <w:bCs/>
          <w:iCs/>
          <w:sz w:val="24"/>
          <w:szCs w:val="24"/>
        </w:rPr>
        <w:t xml:space="preserve">pirkimą skelbiama interneto svetainėje </w:t>
      </w:r>
      <w:hyperlink r:id="rId9" w:history="1">
        <w:r>
          <w:rPr>
            <w:rStyle w:val="Hipersaitas"/>
            <w:rFonts w:ascii="Times New Roman" w:hAnsi="Times New Roman"/>
            <w:bCs/>
            <w:iCs/>
            <w:sz w:val="24"/>
            <w:szCs w:val="24"/>
          </w:rPr>
          <w:t>www.vilnius.lt</w:t>
        </w:r>
      </w:hyperlink>
      <w:r>
        <w:rPr>
          <w:rFonts w:ascii="Times New Roman" w:hAnsi="Times New Roman"/>
          <w:bCs/>
          <w:iCs/>
          <w:sz w:val="24"/>
          <w:szCs w:val="24"/>
        </w:rPr>
        <w:t xml:space="preserve"> ir kitose visuomenės informavimo priemonėse.</w:t>
      </w:r>
    </w:p>
    <w:p w14:paraId="453621E5" w14:textId="77777777" w:rsidR="00D74945" w:rsidRDefault="004520C1">
      <w:pPr>
        <w:spacing w:after="0" w:line="240" w:lineRule="auto"/>
        <w:ind w:right="102" w:firstLine="720"/>
        <w:jc w:val="both"/>
        <w:rPr>
          <w:rFonts w:ascii="Times New Roman" w:hAnsi="Times New Roman"/>
          <w:sz w:val="24"/>
          <w:szCs w:val="24"/>
        </w:rPr>
      </w:pPr>
      <w:r>
        <w:rPr>
          <w:rFonts w:ascii="Times New Roman" w:hAnsi="Times New Roman"/>
          <w:sz w:val="24"/>
          <w:szCs w:val="24"/>
        </w:rPr>
        <w:t>6. Kandidatai privalo atidžiai perskaityti šį aprašą, jo priedus ir laikytis juose nustatytų reikalavimų.</w:t>
      </w:r>
    </w:p>
    <w:p w14:paraId="48BF1B38" w14:textId="77777777" w:rsidR="00D74945" w:rsidRDefault="004520C1">
      <w:pPr>
        <w:spacing w:after="0" w:line="240" w:lineRule="auto"/>
        <w:ind w:right="102" w:firstLine="720"/>
        <w:jc w:val="both"/>
        <w:rPr>
          <w:rFonts w:ascii="Times New Roman" w:hAnsi="Times New Roman"/>
          <w:sz w:val="24"/>
          <w:szCs w:val="24"/>
        </w:rPr>
      </w:pPr>
      <w:r>
        <w:rPr>
          <w:rFonts w:ascii="Times New Roman" w:hAnsi="Times New Roman"/>
          <w:sz w:val="24"/>
          <w:szCs w:val="24"/>
        </w:rPr>
        <w:t>7. Išlaidos, susijusios su dalyvavimu derybose, kandidatams nekompensuojamos.</w:t>
      </w:r>
    </w:p>
    <w:p w14:paraId="668402B1" w14:textId="77777777" w:rsidR="00D74945" w:rsidRDefault="004520C1">
      <w:pPr>
        <w:spacing w:after="0" w:line="240" w:lineRule="auto"/>
        <w:ind w:right="102" w:firstLine="720"/>
        <w:jc w:val="both"/>
        <w:rPr>
          <w:rFonts w:ascii="Times New Roman" w:hAnsi="Times New Roman"/>
          <w:sz w:val="24"/>
          <w:szCs w:val="24"/>
        </w:rPr>
      </w:pPr>
      <w:r>
        <w:rPr>
          <w:rFonts w:ascii="Times New Roman" w:hAnsi="Times New Roman"/>
          <w:sz w:val="24"/>
          <w:szCs w:val="24"/>
        </w:rPr>
        <w:t>8. Laimėjęs kandidatas ir po derybų nepagrįstai atsisakęs sudaryti nekilnojamųjų daiktų pirkimo sutartį, sumoka 50 procentų perkančiosios organizacijos patirtų individualaus turto vertinimo išlaidų.</w:t>
      </w:r>
    </w:p>
    <w:p w14:paraId="716827D9" w14:textId="77777777" w:rsidR="00D74945" w:rsidRDefault="00D74945">
      <w:pPr>
        <w:spacing w:after="0" w:line="240" w:lineRule="auto"/>
        <w:ind w:right="102"/>
        <w:jc w:val="center"/>
        <w:rPr>
          <w:rFonts w:ascii="Times New Roman" w:hAnsi="Times New Roman"/>
          <w:b/>
          <w:sz w:val="24"/>
          <w:szCs w:val="24"/>
        </w:rPr>
      </w:pPr>
    </w:p>
    <w:p w14:paraId="43CDB115" w14:textId="77777777" w:rsidR="00D74945" w:rsidRDefault="004520C1">
      <w:pPr>
        <w:spacing w:after="0" w:line="240" w:lineRule="auto"/>
        <w:ind w:right="102"/>
        <w:jc w:val="center"/>
        <w:rPr>
          <w:rFonts w:ascii="Times New Roman" w:hAnsi="Times New Roman"/>
          <w:b/>
          <w:sz w:val="24"/>
          <w:szCs w:val="24"/>
        </w:rPr>
      </w:pPr>
      <w:r>
        <w:rPr>
          <w:rFonts w:ascii="Times New Roman" w:hAnsi="Times New Roman"/>
          <w:b/>
          <w:sz w:val="24"/>
          <w:szCs w:val="24"/>
        </w:rPr>
        <w:t xml:space="preserve">II SKYRIUS </w:t>
      </w:r>
    </w:p>
    <w:p w14:paraId="450F5935" w14:textId="77777777" w:rsidR="00D74945" w:rsidRDefault="004520C1">
      <w:pPr>
        <w:spacing w:after="0" w:line="240" w:lineRule="auto"/>
        <w:ind w:right="102"/>
        <w:jc w:val="center"/>
        <w:rPr>
          <w:rFonts w:ascii="Times New Roman" w:hAnsi="Times New Roman"/>
          <w:b/>
          <w:sz w:val="24"/>
          <w:szCs w:val="24"/>
        </w:rPr>
      </w:pPr>
      <w:r>
        <w:rPr>
          <w:rFonts w:ascii="Times New Roman" w:hAnsi="Times New Roman"/>
          <w:b/>
          <w:sz w:val="24"/>
          <w:szCs w:val="24"/>
        </w:rPr>
        <w:t>PIRKIMO OBJEKTAS</w:t>
      </w:r>
    </w:p>
    <w:p w14:paraId="78DE1347" w14:textId="77777777" w:rsidR="00D74945" w:rsidRDefault="00D74945">
      <w:pPr>
        <w:spacing w:after="0" w:line="240" w:lineRule="auto"/>
        <w:ind w:right="102"/>
        <w:jc w:val="center"/>
        <w:rPr>
          <w:rFonts w:ascii="Times New Roman" w:hAnsi="Times New Roman"/>
          <w:sz w:val="24"/>
          <w:szCs w:val="24"/>
        </w:rPr>
      </w:pPr>
    </w:p>
    <w:p w14:paraId="7A968081" w14:textId="77777777" w:rsidR="00D74945" w:rsidRDefault="004520C1">
      <w:pPr>
        <w:spacing w:after="0" w:line="240" w:lineRule="auto"/>
        <w:ind w:firstLine="720"/>
        <w:jc w:val="both"/>
      </w:pPr>
      <w:r>
        <w:rPr>
          <w:rFonts w:ascii="Times New Roman" w:hAnsi="Times New Roman"/>
          <w:iCs/>
          <w:sz w:val="24"/>
          <w:szCs w:val="24"/>
        </w:rPr>
        <w:t xml:space="preserve">9. </w:t>
      </w:r>
      <w:r>
        <w:rPr>
          <w:rFonts w:ascii="Times New Roman" w:hAnsi="Times New Roman"/>
          <w:sz w:val="24"/>
          <w:szCs w:val="24"/>
        </w:rPr>
        <w:t>Vilniaus miesto savivaldybės administracija skelbiamų derybų būdu planuoja pirkti Vilniaus miesto savivaldybės nuosavybėn penkiolika 2–3</w:t>
      </w:r>
      <w:r>
        <w:t xml:space="preserve"> </w:t>
      </w:r>
      <w:r>
        <w:rPr>
          <w:rFonts w:ascii="Times New Roman" w:hAnsi="Times New Roman"/>
          <w:sz w:val="24"/>
          <w:szCs w:val="24"/>
        </w:rPr>
        <w:t>kambarių butų Vilniaus mieste esančiose teritorijose ir juose teikti bendruomenines apgyvendinimo apsaugotame būste paslaugas.</w:t>
      </w:r>
    </w:p>
    <w:p w14:paraId="7ACCBC7C" w14:textId="77777777" w:rsidR="00D74945" w:rsidRDefault="00D74945">
      <w:pPr>
        <w:spacing w:after="0" w:line="240" w:lineRule="auto"/>
        <w:ind w:firstLine="720"/>
        <w:jc w:val="both"/>
      </w:pPr>
    </w:p>
    <w:p w14:paraId="1B67E958" w14:textId="77777777" w:rsidR="00D74945" w:rsidRDefault="00D74945">
      <w:pPr>
        <w:spacing w:after="0" w:line="240" w:lineRule="auto"/>
        <w:ind w:firstLine="720"/>
        <w:jc w:val="both"/>
        <w:rPr>
          <w:rFonts w:ascii="Times New Roman" w:hAnsi="Times New Roman"/>
          <w:sz w:val="24"/>
          <w:szCs w:val="24"/>
        </w:rPr>
      </w:pPr>
    </w:p>
    <w:p w14:paraId="7C6F9807"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III SKYRIUS</w:t>
      </w:r>
    </w:p>
    <w:p w14:paraId="6028342F" w14:textId="77777777" w:rsidR="00D74945" w:rsidRDefault="004520C1">
      <w:pPr>
        <w:spacing w:after="0" w:line="240" w:lineRule="auto"/>
        <w:ind w:right="102"/>
        <w:jc w:val="center"/>
        <w:rPr>
          <w:rFonts w:ascii="Times New Roman" w:hAnsi="Times New Roman"/>
          <w:b/>
          <w:sz w:val="24"/>
          <w:szCs w:val="24"/>
        </w:rPr>
      </w:pPr>
      <w:r>
        <w:rPr>
          <w:rFonts w:ascii="Times New Roman" w:hAnsi="Times New Roman"/>
          <w:b/>
          <w:sz w:val="24"/>
          <w:szCs w:val="24"/>
        </w:rPr>
        <w:t>REIKALAVIMAI NEKILNOJAMIESIEMS DAIKTAMS</w:t>
      </w:r>
    </w:p>
    <w:p w14:paraId="0166E1CB" w14:textId="77777777" w:rsidR="00D74945" w:rsidRDefault="00D74945">
      <w:pPr>
        <w:spacing w:after="0" w:line="240" w:lineRule="auto"/>
        <w:ind w:right="102" w:firstLine="720"/>
        <w:rPr>
          <w:rFonts w:ascii="Times New Roman" w:hAnsi="Times New Roman"/>
          <w:b/>
          <w:sz w:val="24"/>
          <w:szCs w:val="24"/>
        </w:rPr>
      </w:pPr>
    </w:p>
    <w:p w14:paraId="62F0DFBE" w14:textId="77777777" w:rsidR="00D74945" w:rsidRDefault="004520C1">
      <w:pPr>
        <w:tabs>
          <w:tab w:val="left" w:pos="345"/>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Reikalavimai siūlomiems pirkti butams:</w:t>
      </w:r>
    </w:p>
    <w:p w14:paraId="4DC4624D" w14:textId="77777777" w:rsidR="00D74945" w:rsidRDefault="004520C1">
      <w:pPr>
        <w:tabs>
          <w:tab w:val="left" w:pos="345"/>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10.1. perkami 2–3 kambarių butai;</w:t>
      </w:r>
    </w:p>
    <w:p w14:paraId="01FC06F5" w14:textId="77777777" w:rsidR="00D74945" w:rsidRDefault="004520C1">
      <w:pPr>
        <w:tabs>
          <w:tab w:val="left" w:pos="345"/>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10.2. ne ankstesnės nei 2000 m. statybos;</w:t>
      </w:r>
    </w:p>
    <w:p w14:paraId="3CA39675" w14:textId="57ADF1D0" w:rsidR="00D74945" w:rsidRDefault="004520C1">
      <w:pPr>
        <w:tabs>
          <w:tab w:val="left" w:pos="345"/>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 xml:space="preserve">10.3. teisės aktų nustatyta tvarka Nekilnojamojo turto registre įregistruoto gyvenamosios paskirties buto naudingasis plotas – 38–68 kv. m (naudingasis būsto plotas – bendras gyvenamųjų kambarių ir kitų būsto patalpų (virtuvių, sanitarinių mazgų, koridorių, įmontuotų spintų, šildomų </w:t>
      </w:r>
      <w:proofErr w:type="spellStart"/>
      <w:r>
        <w:rPr>
          <w:rFonts w:ascii="Times New Roman" w:eastAsia="Times New Roman" w:hAnsi="Times New Roman"/>
          <w:sz w:val="24"/>
          <w:szCs w:val="24"/>
          <w:lang w:eastAsia="lt-LT"/>
        </w:rPr>
        <w:t>lodžijų</w:t>
      </w:r>
      <w:proofErr w:type="spellEnd"/>
      <w:r>
        <w:rPr>
          <w:rFonts w:ascii="Times New Roman" w:eastAsia="Times New Roman" w:hAnsi="Times New Roman"/>
          <w:sz w:val="24"/>
          <w:szCs w:val="24"/>
          <w:lang w:eastAsia="lt-LT"/>
        </w:rPr>
        <w:t xml:space="preserve"> ir kitų šildomų pagalbinių patalpų) plotas, į naudingąjį būsto plotą neįskaičiuojamas balkonų, terasų, rūsių, nešildomų </w:t>
      </w:r>
      <w:proofErr w:type="spellStart"/>
      <w:r>
        <w:rPr>
          <w:rFonts w:ascii="Times New Roman" w:eastAsia="Times New Roman" w:hAnsi="Times New Roman"/>
          <w:sz w:val="24"/>
          <w:szCs w:val="24"/>
          <w:lang w:eastAsia="lt-LT"/>
        </w:rPr>
        <w:t>lodžijų</w:t>
      </w:r>
      <w:proofErr w:type="spellEnd"/>
      <w:r>
        <w:rPr>
          <w:rFonts w:ascii="Times New Roman" w:eastAsia="Times New Roman" w:hAnsi="Times New Roman"/>
          <w:sz w:val="24"/>
          <w:szCs w:val="24"/>
          <w:lang w:eastAsia="lt-LT"/>
        </w:rPr>
        <w:t xml:space="preserve"> plotas). Butas perkamas su inventorizuotais ir teisiškai įregistruotais buto priklausiniais (rūsiais, sandėliukais ir pan.), jei tokie yra, išskyrus automobilių stovėjimo vietas;</w:t>
      </w:r>
    </w:p>
    <w:p w14:paraId="6ACFDBD9" w14:textId="77777777" w:rsidR="00D74945" w:rsidRDefault="004520C1">
      <w:pPr>
        <w:tabs>
          <w:tab w:val="left" w:pos="345"/>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10.4. buto statybos baigtumas, paraiškų teikimo dieną įregistruotas Nekilnojamojo turto registre, turi būti 100 proc. Buto plotas ir kiti duomenys, nurodyti buto kadastro duomenų byloje, turi atitikti faktinius buto duomenis (visi pakeitimai bute ir rūsyje (jei yra) privalo būti įregistruoti Nekilnojamojo turto registre);</w:t>
      </w:r>
    </w:p>
    <w:p w14:paraId="43320067" w14:textId="77777777" w:rsidR="00D74945" w:rsidRDefault="004520C1">
      <w:pPr>
        <w:tabs>
          <w:tab w:val="left" w:pos="345"/>
        </w:tabs>
        <w:spacing w:after="0" w:line="240" w:lineRule="auto"/>
        <w:ind w:firstLine="851"/>
        <w:jc w:val="both"/>
      </w:pPr>
      <w:r>
        <w:rPr>
          <w:rFonts w:ascii="Times New Roman" w:eastAsia="Times New Roman" w:hAnsi="Times New Roman"/>
          <w:sz w:val="24"/>
          <w:szCs w:val="24"/>
          <w:lang w:eastAsia="lt-LT"/>
        </w:rPr>
        <w:t>10.5. butas, Nekilnojamojo turto kadastro duomenimis,</w:t>
      </w:r>
      <w:r>
        <w:rPr>
          <w:rFonts w:ascii="Times New Roman" w:hAnsi="Times New Roman"/>
          <w:sz w:val="24"/>
          <w:szCs w:val="24"/>
          <w:lang w:eastAsia="lt-LT"/>
        </w:rPr>
        <w:t xml:space="preserve"> negali būti fiziškai nusidėvėjęs daugiau kaip 60 proc.;</w:t>
      </w:r>
    </w:p>
    <w:p w14:paraId="704650E6" w14:textId="77777777" w:rsidR="00D74945" w:rsidRDefault="004520C1">
      <w:pPr>
        <w:tabs>
          <w:tab w:val="left" w:pos="345"/>
        </w:tabs>
        <w:spacing w:after="0" w:line="240" w:lineRule="auto"/>
        <w:ind w:firstLine="851"/>
        <w:jc w:val="both"/>
      </w:pPr>
      <w:r>
        <w:rPr>
          <w:rFonts w:ascii="Times New Roman" w:hAnsi="Times New Roman"/>
          <w:sz w:val="24"/>
          <w:szCs w:val="24"/>
          <w:lang w:eastAsia="lt-LT"/>
        </w:rPr>
        <w:t>10.6. 2 kambarių bute virtuvės patalpa turi būti įrengta atskiroje patalpoje;</w:t>
      </w:r>
    </w:p>
    <w:p w14:paraId="549A6D75" w14:textId="4E6CF1B9" w:rsidR="00D74945" w:rsidRDefault="004520C1">
      <w:pPr>
        <w:suppressAutoHyphens w:val="0"/>
        <w:spacing w:after="0" w:line="240" w:lineRule="auto"/>
        <w:ind w:right="102" w:firstLine="851"/>
        <w:jc w:val="both"/>
        <w:textAlignment w:val="auto"/>
      </w:pPr>
      <w:r>
        <w:rPr>
          <w:rFonts w:ascii="Times New Roman" w:eastAsia="Times New Roman" w:hAnsi="Times New Roman"/>
          <w:sz w:val="24"/>
          <w:szCs w:val="24"/>
          <w:lang w:eastAsia="lt-LT"/>
        </w:rPr>
        <w:t>10.7. bute</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įrengta </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visa </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apdaila (galutinai įrengtos ir apdailos medžiagomis padengtos vidinės pertvaros, lubos, grindys, sienos, taip pat įrengti, išvedžioti ir be defektų veikiantys visi centralizuoti komunaliniai patogumai (vandentiekis, buitinės nuotekos, šildymas, karštas vanduo)</w:t>
      </w:r>
      <w:r>
        <w:rPr>
          <w:rFonts w:ascii="Times New Roman" w:eastAsia="Times New Roman" w:hAnsi="Times New Roman"/>
          <w:sz w:val="24"/>
          <w:szCs w:val="20"/>
        </w:rPr>
        <w:t>;</w:t>
      </w:r>
    </w:p>
    <w:p w14:paraId="4365FC8B" w14:textId="77777777" w:rsidR="00D74945" w:rsidRDefault="004520C1">
      <w:pPr>
        <w:suppressAutoHyphens w:val="0"/>
        <w:spacing w:after="0" w:line="240" w:lineRule="auto"/>
        <w:ind w:right="102" w:firstLine="851"/>
        <w:jc w:val="both"/>
        <w:textAlignment w:val="auto"/>
      </w:pPr>
      <w:r>
        <w:rPr>
          <w:rFonts w:ascii="Times New Roman" w:eastAsia="Times New Roman" w:hAnsi="Times New Roman"/>
          <w:sz w:val="24"/>
          <w:szCs w:val="20"/>
        </w:rPr>
        <w:t xml:space="preserve">10.8. </w:t>
      </w:r>
      <w:r>
        <w:rPr>
          <w:rFonts w:ascii="Times New Roman" w:eastAsia="Times New Roman" w:hAnsi="Times New Roman"/>
          <w:sz w:val="24"/>
          <w:szCs w:val="24"/>
        </w:rPr>
        <w:t xml:space="preserve">bute turi būti </w:t>
      </w:r>
      <w:r>
        <w:rPr>
          <w:rFonts w:ascii="Times New Roman" w:eastAsia="Times New Roman" w:hAnsi="Times New Roman"/>
          <w:sz w:val="24"/>
          <w:szCs w:val="20"/>
        </w:rPr>
        <w:t>įrengti visi apskaitos prietaisai (šalto, karšto vandens, elektros, dujų);</w:t>
      </w:r>
    </w:p>
    <w:p w14:paraId="3A962E92" w14:textId="77777777" w:rsidR="00D74945" w:rsidRDefault="004520C1">
      <w:pPr>
        <w:suppressAutoHyphens w:val="0"/>
        <w:spacing w:after="0" w:line="240" w:lineRule="auto"/>
        <w:ind w:right="102" w:firstLine="851"/>
        <w:jc w:val="both"/>
        <w:textAlignment w:val="auto"/>
        <w:rPr>
          <w:rFonts w:ascii="Times New Roman" w:eastAsia="Times New Roman" w:hAnsi="Times New Roman"/>
          <w:sz w:val="24"/>
          <w:szCs w:val="20"/>
        </w:rPr>
      </w:pPr>
      <w:r>
        <w:rPr>
          <w:rFonts w:ascii="Times New Roman" w:eastAsia="Times New Roman" w:hAnsi="Times New Roman"/>
          <w:sz w:val="24"/>
          <w:szCs w:val="20"/>
        </w:rPr>
        <w:t>10.9. virtuvėje turi būti ir kokybiškai veikti šaldytuvas, dujinė ar elektrinė viryklė, orkaitė, plautuvė su maišytuvu;</w:t>
      </w:r>
    </w:p>
    <w:p w14:paraId="2E857B38" w14:textId="77777777" w:rsidR="00D74945" w:rsidRDefault="004520C1">
      <w:pPr>
        <w:suppressAutoHyphens w:val="0"/>
        <w:spacing w:after="0" w:line="240" w:lineRule="auto"/>
        <w:ind w:right="102" w:firstLine="851"/>
        <w:jc w:val="both"/>
        <w:textAlignment w:val="auto"/>
        <w:rPr>
          <w:rFonts w:ascii="Times New Roman" w:eastAsia="Times New Roman" w:hAnsi="Times New Roman"/>
          <w:sz w:val="24"/>
          <w:szCs w:val="20"/>
        </w:rPr>
      </w:pPr>
      <w:r>
        <w:rPr>
          <w:rFonts w:ascii="Times New Roman" w:eastAsia="Times New Roman" w:hAnsi="Times New Roman"/>
          <w:sz w:val="24"/>
          <w:szCs w:val="20"/>
        </w:rPr>
        <w:t>10.10. vonioje turi būti dušo kabina su maišytuvu arba vonia su maišytuvu, praustuvė su maišytuvu, veikianti skalbimo mašina;</w:t>
      </w:r>
    </w:p>
    <w:p w14:paraId="51D4E790" w14:textId="77777777" w:rsidR="00D74945" w:rsidRDefault="004520C1">
      <w:pPr>
        <w:suppressAutoHyphens w:val="0"/>
        <w:spacing w:after="0" w:line="240" w:lineRule="auto"/>
        <w:ind w:right="102" w:firstLine="851"/>
        <w:jc w:val="both"/>
        <w:textAlignment w:val="auto"/>
      </w:pPr>
      <w:r>
        <w:rPr>
          <w:rFonts w:ascii="Times New Roman" w:eastAsia="Times New Roman" w:hAnsi="Times New Roman"/>
          <w:sz w:val="24"/>
          <w:szCs w:val="20"/>
        </w:rPr>
        <w:t xml:space="preserve">10.11. </w:t>
      </w:r>
      <w:r>
        <w:rPr>
          <w:rFonts w:ascii="Times New Roman" w:eastAsia="Times New Roman" w:hAnsi="Times New Roman"/>
          <w:bCs/>
          <w:iCs/>
          <w:sz w:val="24"/>
          <w:szCs w:val="20"/>
        </w:rPr>
        <w:t xml:space="preserve">butas turi būti </w:t>
      </w:r>
      <w:r>
        <w:rPr>
          <w:rFonts w:ascii="Times New Roman" w:eastAsia="Times New Roman" w:hAnsi="Times New Roman"/>
          <w:sz w:val="24"/>
          <w:szCs w:val="20"/>
        </w:rPr>
        <w:t>techniškai inventorizuotas, su atskiru unikaliu numeriu ir numatyta buto tiksline naudojimo paskirtimi, įregistruotas Nekilnojamojo turto registre;</w:t>
      </w:r>
    </w:p>
    <w:p w14:paraId="6FC45F71" w14:textId="61F72F6E" w:rsidR="00D74945" w:rsidRDefault="004520C1">
      <w:pPr>
        <w:suppressAutoHyphens w:val="0"/>
        <w:spacing w:after="0" w:line="240" w:lineRule="auto"/>
        <w:ind w:firstLine="851"/>
        <w:jc w:val="both"/>
        <w:textAlignment w:val="auto"/>
      </w:pPr>
      <w:r>
        <w:rPr>
          <w:rFonts w:ascii="Times New Roman" w:eastAsia="Times New Roman" w:hAnsi="Times New Roman"/>
          <w:sz w:val="24"/>
          <w:szCs w:val="20"/>
        </w:rPr>
        <w:t xml:space="preserve">10.12. </w:t>
      </w:r>
      <w:r>
        <w:rPr>
          <w:rFonts w:ascii="Times New Roman" w:eastAsia="Times New Roman" w:hAnsi="Times New Roman"/>
          <w:bCs/>
          <w:iCs/>
          <w:sz w:val="24"/>
          <w:szCs w:val="20"/>
        </w:rPr>
        <w:t xml:space="preserve">butai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 xml:space="preserve">gali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 xml:space="preserve">būti perkami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 xml:space="preserve">ir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 xml:space="preserve">renovuotuose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 xml:space="preserve">namuose,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 xml:space="preserve">tačiau </w:t>
      </w:r>
      <w:r w:rsidR="00D05F6C">
        <w:rPr>
          <w:rFonts w:ascii="Times New Roman" w:eastAsia="Times New Roman" w:hAnsi="Times New Roman"/>
          <w:bCs/>
          <w:iCs/>
          <w:sz w:val="24"/>
          <w:szCs w:val="20"/>
        </w:rPr>
        <w:t xml:space="preserve"> </w:t>
      </w:r>
      <w:r>
        <w:rPr>
          <w:rFonts w:ascii="Times New Roman" w:eastAsia="Times New Roman" w:hAnsi="Times New Roman"/>
          <w:bCs/>
          <w:iCs/>
          <w:sz w:val="24"/>
          <w:szCs w:val="20"/>
        </w:rPr>
        <w:t>pardavėjas turi būti sumokėjęs galimus įsiskolinimus;</w:t>
      </w:r>
    </w:p>
    <w:p w14:paraId="5B8E73FA" w14:textId="13C102D1" w:rsidR="00D74945" w:rsidRDefault="004520C1">
      <w:pPr>
        <w:suppressAutoHyphens w:val="0"/>
        <w:spacing w:after="0" w:line="240" w:lineRule="auto"/>
        <w:ind w:right="102" w:firstLine="851"/>
        <w:jc w:val="both"/>
        <w:textAlignment w:val="auto"/>
      </w:pPr>
      <w:r>
        <w:rPr>
          <w:rFonts w:ascii="Times New Roman" w:eastAsia="Times New Roman" w:hAnsi="Times New Roman"/>
          <w:bCs/>
          <w:iCs/>
          <w:sz w:val="24"/>
          <w:szCs w:val="20"/>
        </w:rPr>
        <w:t xml:space="preserve">10.13. </w:t>
      </w:r>
      <w:r>
        <w:rPr>
          <w:rFonts w:ascii="Times New Roman" w:eastAsia="Times New Roman" w:hAnsi="Times New Roman"/>
          <w:sz w:val="24"/>
          <w:szCs w:val="24"/>
          <w:lang w:eastAsia="lt-LT"/>
        </w:rPr>
        <w:t xml:space="preserve">butas neareštuotas, nėra perleistas tretiesiems asmenims, neišnuomotas, neatiduotas panaudai ir pan. ir nėra </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jokių galiojančių sutarčių </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ar</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susitarimų dėl buto perleidimo, nuomos, panaudos ar pan. ar kitaip</w:t>
      </w:r>
      <w:r w:rsidR="0036120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nėra suvaržytos buto valdymo, naudojimo ar disponavimo teisės. Jei butas įkeistas, ne vėliau kaip paraiškų teikimo dieną paraiškos teikėjas privalo pateikti kreditoriaus rašytinį sutikimą parduoti butą ir įsipareigojimą išregistruoti buto įkeitimą ne vėliau kaip per 10 (dešimt) darbo dienų nuo atsiskaitymo už butą dienos</w:t>
      </w:r>
      <w:r>
        <w:rPr>
          <w:rFonts w:ascii="Times New Roman" w:eastAsia="Times New Roman" w:hAnsi="Times New Roman"/>
          <w:sz w:val="24"/>
          <w:szCs w:val="20"/>
        </w:rPr>
        <w:t>;</w:t>
      </w:r>
    </w:p>
    <w:p w14:paraId="03041677" w14:textId="77777777" w:rsidR="00D74945" w:rsidRDefault="004520C1">
      <w:pPr>
        <w:suppressAutoHyphens w:val="0"/>
        <w:spacing w:after="0" w:line="240" w:lineRule="auto"/>
        <w:ind w:right="102" w:firstLine="851"/>
        <w:jc w:val="both"/>
        <w:textAlignment w:val="auto"/>
      </w:pPr>
      <w:r>
        <w:rPr>
          <w:rFonts w:ascii="Times New Roman" w:eastAsia="Times New Roman" w:hAnsi="Times New Roman"/>
          <w:sz w:val="24"/>
          <w:szCs w:val="20"/>
        </w:rPr>
        <w:t xml:space="preserve">10.14. </w:t>
      </w:r>
      <w:r>
        <w:rPr>
          <w:rFonts w:ascii="Times New Roman" w:eastAsia="Times New Roman" w:hAnsi="Times New Roman"/>
          <w:sz w:val="24"/>
          <w:szCs w:val="24"/>
          <w:lang w:eastAsia="lt-LT"/>
        </w:rPr>
        <w:t>teisme ar arbitraže dėl buto nėra ginčų ir nėra žinoma, kad jie kils ateityje.</w:t>
      </w:r>
    </w:p>
    <w:p w14:paraId="4EDE8223" w14:textId="77777777" w:rsidR="00D74945" w:rsidRDefault="004520C1">
      <w:pPr>
        <w:tabs>
          <w:tab w:val="left" w:pos="345"/>
        </w:tabs>
        <w:spacing w:after="0" w:line="240" w:lineRule="auto"/>
        <w:jc w:val="both"/>
      </w:pPr>
      <w:r>
        <w:rPr>
          <w:rFonts w:ascii="Times New Roman" w:eastAsia="Times New Roman" w:hAnsi="Times New Roman"/>
          <w:sz w:val="24"/>
          <w:szCs w:val="24"/>
          <w:lang w:eastAsia="lt-LT"/>
        </w:rPr>
        <w:t xml:space="preserve">             </w:t>
      </w:r>
      <w:r>
        <w:rPr>
          <w:rFonts w:ascii="Times New Roman" w:eastAsia="Times New Roman" w:hAnsi="Times New Roman"/>
          <w:sz w:val="24"/>
          <w:szCs w:val="20"/>
        </w:rPr>
        <w:t xml:space="preserve"> 11. Neperkami butai:</w:t>
      </w:r>
    </w:p>
    <w:p w14:paraId="49334751" w14:textId="77777777" w:rsidR="00D74945" w:rsidRDefault="004520C1">
      <w:pPr>
        <w:spacing w:after="0" w:line="240" w:lineRule="auto"/>
        <w:ind w:right="102" w:firstLine="720"/>
        <w:jc w:val="both"/>
        <w:rPr>
          <w:rFonts w:ascii="Times New Roman" w:eastAsia="Times New Roman" w:hAnsi="Times New Roman"/>
          <w:sz w:val="24"/>
          <w:szCs w:val="20"/>
        </w:rPr>
      </w:pPr>
      <w:r>
        <w:rPr>
          <w:rFonts w:ascii="Times New Roman" w:eastAsia="Times New Roman" w:hAnsi="Times New Roman"/>
          <w:sz w:val="24"/>
          <w:szCs w:val="20"/>
        </w:rPr>
        <w:t xml:space="preserve">  11.1. esantys bendrabučio tipo gyvenamuosiuose namuose su bendrojo naudojimo patalpomis (virtuve, tualetu, dušu), pusrūsiuose, palėpėse;</w:t>
      </w:r>
    </w:p>
    <w:p w14:paraId="4F43CDA9" w14:textId="77777777" w:rsidR="00D74945" w:rsidRDefault="004520C1">
      <w:pPr>
        <w:spacing w:after="0" w:line="240" w:lineRule="auto"/>
        <w:ind w:right="102" w:firstLine="720"/>
        <w:jc w:val="both"/>
        <w:rPr>
          <w:rFonts w:ascii="Times New Roman" w:eastAsia="Times New Roman" w:hAnsi="Times New Roman"/>
          <w:sz w:val="24"/>
          <w:szCs w:val="20"/>
        </w:rPr>
      </w:pPr>
      <w:r>
        <w:rPr>
          <w:rFonts w:ascii="Times New Roman" w:eastAsia="Times New Roman" w:hAnsi="Times New Roman"/>
          <w:sz w:val="24"/>
          <w:szCs w:val="20"/>
        </w:rPr>
        <w:t xml:space="preserve">  11.2. apleisti, neįrengti ir su skolomis;</w:t>
      </w:r>
    </w:p>
    <w:p w14:paraId="7735A10F" w14:textId="77777777" w:rsidR="00D74945" w:rsidRDefault="004520C1">
      <w:pPr>
        <w:spacing w:after="0" w:line="240" w:lineRule="auto"/>
        <w:ind w:right="102"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11.3. jei apribota siūlomo pirkti buto valdymo, naudojimo ar disponavimo juo teisė;</w:t>
      </w:r>
    </w:p>
    <w:p w14:paraId="5F70C664" w14:textId="77777777" w:rsidR="00D74945" w:rsidRDefault="004520C1">
      <w:pPr>
        <w:spacing w:after="0" w:line="240" w:lineRule="auto"/>
        <w:ind w:right="102"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11.4. kurie neatitinka bent vieno šio aprašo 10 punkte keliamo reikalavimo.</w:t>
      </w:r>
    </w:p>
    <w:p w14:paraId="0477D39B" w14:textId="77777777" w:rsidR="00D74945" w:rsidRDefault="004520C1">
      <w:pPr>
        <w:spacing w:after="0" w:line="240" w:lineRule="auto"/>
        <w:ind w:right="102" w:firstLine="720"/>
        <w:jc w:val="both"/>
        <w:rPr>
          <w:rFonts w:ascii="Times New Roman" w:eastAsia="Times New Roman" w:hAnsi="Times New Roman"/>
          <w:sz w:val="24"/>
          <w:szCs w:val="20"/>
        </w:rPr>
      </w:pPr>
      <w:r>
        <w:rPr>
          <w:rFonts w:ascii="Times New Roman" w:eastAsia="Times New Roman" w:hAnsi="Times New Roman"/>
          <w:sz w:val="24"/>
          <w:szCs w:val="20"/>
        </w:rPr>
        <w:t xml:space="preserve">  12. Įvykdžius pirkimo procedūras ir buvusiems savininkams išsikėlus, butai ir jų priklausiniai (sandėliukai rūsyje) turi būti perduoti tvarkingi, nereikalaujantys papildomų išlaidų remontui ar kitokiam tvarkymui, butų savininkai turi būti visiškai atsiskaitę su komunalinių paslaugų teikėjais už iki buto perdavimo suteiktas paslaugas. Jeigu bute yra asmenų, deklaravusių gyvenamąją vietą, jie privalo išsideklaruoti iki pirkimo sutarties sudarymo dienos.</w:t>
      </w:r>
    </w:p>
    <w:p w14:paraId="03FD9CA8" w14:textId="77777777" w:rsidR="00D74945" w:rsidRDefault="00D74945">
      <w:pPr>
        <w:spacing w:after="0" w:line="240" w:lineRule="auto"/>
        <w:ind w:right="102" w:firstLine="720"/>
        <w:jc w:val="both"/>
        <w:rPr>
          <w:rFonts w:ascii="Times New Roman" w:hAnsi="Times New Roman"/>
          <w:sz w:val="24"/>
          <w:szCs w:val="24"/>
        </w:rPr>
      </w:pPr>
    </w:p>
    <w:p w14:paraId="336F871D" w14:textId="77777777" w:rsidR="00D74945" w:rsidRDefault="004520C1">
      <w:pPr>
        <w:spacing w:after="0" w:line="240" w:lineRule="auto"/>
        <w:jc w:val="center"/>
        <w:rPr>
          <w:rFonts w:ascii="Times New Roman" w:hAnsi="Times New Roman"/>
          <w:b/>
          <w:bCs/>
          <w:sz w:val="24"/>
          <w:szCs w:val="24"/>
        </w:rPr>
      </w:pPr>
      <w:r>
        <w:rPr>
          <w:rFonts w:ascii="Times New Roman" w:hAnsi="Times New Roman"/>
          <w:b/>
          <w:bCs/>
          <w:sz w:val="24"/>
          <w:szCs w:val="24"/>
        </w:rPr>
        <w:t xml:space="preserve">IV SKYRIUS </w:t>
      </w:r>
    </w:p>
    <w:p w14:paraId="589F3235" w14:textId="77777777" w:rsidR="00D74945" w:rsidRDefault="004520C1">
      <w:pPr>
        <w:spacing w:after="0" w:line="240" w:lineRule="auto"/>
        <w:jc w:val="center"/>
        <w:rPr>
          <w:rFonts w:ascii="Times New Roman" w:hAnsi="Times New Roman"/>
          <w:b/>
          <w:bCs/>
          <w:sz w:val="24"/>
          <w:szCs w:val="24"/>
        </w:rPr>
      </w:pPr>
      <w:r>
        <w:rPr>
          <w:rFonts w:ascii="Times New Roman" w:hAnsi="Times New Roman"/>
          <w:b/>
          <w:bCs/>
          <w:sz w:val="24"/>
          <w:szCs w:val="24"/>
        </w:rPr>
        <w:t>REIKALAVIMAI PASIŪLYMAMS IR PARDUODAMŲ NEKILNOJAMŲJŲ DAIKTŲ DOKUMENTAMS</w:t>
      </w:r>
    </w:p>
    <w:p w14:paraId="6E5610D0" w14:textId="77777777" w:rsidR="00D74945" w:rsidRDefault="00D74945">
      <w:pPr>
        <w:spacing w:after="0" w:line="240" w:lineRule="auto"/>
        <w:ind w:right="102" w:firstLine="720"/>
        <w:jc w:val="both"/>
        <w:rPr>
          <w:rFonts w:ascii="Times New Roman" w:hAnsi="Times New Roman"/>
          <w:sz w:val="24"/>
          <w:szCs w:val="24"/>
        </w:rPr>
      </w:pPr>
    </w:p>
    <w:p w14:paraId="76CFFB89" w14:textId="77777777" w:rsidR="00D74945" w:rsidRDefault="004520C1">
      <w:pPr>
        <w:spacing w:after="0" w:line="240" w:lineRule="auto"/>
        <w:ind w:firstLine="720"/>
        <w:jc w:val="both"/>
      </w:pPr>
      <w:r>
        <w:rPr>
          <w:rFonts w:ascii="Times New Roman" w:hAnsi="Times New Roman"/>
          <w:iCs/>
          <w:sz w:val="24"/>
          <w:szCs w:val="24"/>
        </w:rPr>
        <w:t xml:space="preserve">   13. </w:t>
      </w:r>
      <w:r>
        <w:rPr>
          <w:rFonts w:ascii="Times New Roman" w:hAnsi="Times New Roman"/>
          <w:sz w:val="24"/>
          <w:szCs w:val="24"/>
        </w:rPr>
        <w:t>Kandidatas (turto savininkas ar jo įgaliotas asmuo) pasiūlymą  (pagal pridedamą formą) da</w:t>
      </w:r>
      <w:r>
        <w:rPr>
          <w:rFonts w:ascii="Times New Roman" w:hAnsi="Times New Roman"/>
          <w:color w:val="212121"/>
          <w:sz w:val="24"/>
          <w:szCs w:val="24"/>
        </w:rPr>
        <w:t>lyvauti skelbiamose derybose ir kitus dokumentus turi pateikti lietuvių kalba</w:t>
      </w:r>
      <w:r>
        <w:rPr>
          <w:rFonts w:ascii="Times New Roman" w:hAnsi="Times New Roman"/>
          <w:sz w:val="24"/>
          <w:szCs w:val="24"/>
        </w:rPr>
        <w:t>.</w:t>
      </w:r>
    </w:p>
    <w:p w14:paraId="23F1C044"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 </w:t>
      </w:r>
    </w:p>
    <w:p w14:paraId="0C69B02C" w14:textId="77777777" w:rsidR="00D74945" w:rsidRDefault="004520C1">
      <w:pPr>
        <w:spacing w:after="0" w:line="240" w:lineRule="auto"/>
        <w:ind w:firstLine="720"/>
        <w:jc w:val="both"/>
      </w:pPr>
      <w:r>
        <w:rPr>
          <w:rFonts w:ascii="Times New Roman" w:hAnsi="Times New Roman"/>
          <w:sz w:val="24"/>
          <w:szCs w:val="24"/>
        </w:rPr>
        <w:t>14. Pasiūlymai skelbime nurodytu laiku teikiami užklijuotuose vokuose, adresuotuose 15 butų pirkimo iš fizinių ir juridinių asmenų</w:t>
      </w:r>
      <w:r>
        <w:rPr>
          <w:rFonts w:ascii="Times New Roman" w:hAnsi="Times New Roman"/>
          <w:color w:val="000000"/>
          <w:sz w:val="24"/>
          <w:szCs w:val="24"/>
          <w:shd w:val="clear" w:color="auto" w:fill="FFFFFF"/>
        </w:rPr>
        <w:t xml:space="preserve"> </w:t>
      </w:r>
      <w:r>
        <w:rPr>
          <w:rFonts w:ascii="Times New Roman" w:hAnsi="Times New Roman"/>
          <w:sz w:val="24"/>
          <w:szCs w:val="24"/>
        </w:rPr>
        <w:t>skelbiamų derybų būdu komisijai (toliau – komisija).</w:t>
      </w:r>
    </w:p>
    <w:p w14:paraId="4D9835B1" w14:textId="77777777" w:rsidR="00D74945" w:rsidRDefault="004520C1">
      <w:pPr>
        <w:spacing w:after="0" w:line="240" w:lineRule="auto"/>
        <w:ind w:firstLine="720"/>
        <w:jc w:val="both"/>
      </w:pPr>
      <w:r>
        <w:rPr>
          <w:rFonts w:ascii="Times New Roman" w:hAnsi="Times New Roman"/>
          <w:sz w:val="24"/>
          <w:szCs w:val="24"/>
        </w:rPr>
        <w:t>15. Pasiūlymo (su priedais) lapai turi būti sunumeruoti, susiūti taip, kad nepažeidžiant susiuvimo nebūtų galima į pasiūlymą įdėti naujų lapų arba jų pakeisti. Paskutinio pasiūlymo lapo antroje pusėje turi būti ją patvirtinantis kandidato ar jo įgalioto asmens parašas ir antspaudas (jei kandidatas juridinis asmuo). Kartu su pasiūlymu pateikiami šie dokumentai:</w:t>
      </w:r>
    </w:p>
    <w:p w14:paraId="6350997F"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15.1. valstybės įmonės Registrų centro išduotos nekilnojamųjų daiktų kadastrinių matavimų bylos kopija;</w:t>
      </w:r>
    </w:p>
    <w:p w14:paraId="261D80F1"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15.2. nekilnojamųjų daiktų, kurie siūlomi pirkti, nuosavybės teisę patvirtinančio dokumento kopija;</w:t>
      </w:r>
    </w:p>
    <w:p w14:paraId="54E8754A"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15.3.nekilnojamųjų daiktų savininko įgaliojimas, suteikiantis teisę asmeniui pateikti pasiūlymą ir kitus pirkimo dokumentus už jį, tikslinti pirkimo dokumentus ir derėtis dėl nekilnojamųjų daiktų pardavimo ir (ar) sudaryti pirkimo sutartį ar kitaip disponuoti nekilnojamaisiais daiktais, kai šis asmuo nėra nekilnojamojo turto savininkas;</w:t>
      </w:r>
    </w:p>
    <w:p w14:paraId="74E88C9E"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15.4. kredito įstaigos rašytinis sutikimas parduoti nekilnojamuosius daiktus, jei ji įkeistas kredito įstaigai.</w:t>
      </w:r>
    </w:p>
    <w:p w14:paraId="18678974" w14:textId="77777777" w:rsidR="00D74945" w:rsidRDefault="004520C1">
      <w:pPr>
        <w:spacing w:after="0" w:line="240" w:lineRule="auto"/>
        <w:ind w:firstLine="709"/>
        <w:jc w:val="both"/>
      </w:pPr>
      <w:r>
        <w:rPr>
          <w:rFonts w:ascii="Times New Roman" w:hAnsi="Times New Roman"/>
          <w:sz w:val="24"/>
          <w:szCs w:val="24"/>
        </w:rPr>
        <w:t xml:space="preserve">16. Pasiūlyme turi būti nurodytos parduodamų nekilnojamųjų daiktų apžiūros sąlygos (laikas, per kurį galima apžiūrėti turtą, ir kandidato įgalioto atstovo, į kurį galima kreiptis dėl perkamų nekilnojamųjų daiktų apžiūrėjimo, pareigos, vardas ir pavardė, adresas, telefono numeris), pradinė parduodamų nekilnojamųjų daiktų kaina, įskaitant visus </w:t>
      </w:r>
      <w:r>
        <w:rPr>
          <w:rFonts w:ascii="Times New Roman" w:hAnsi="Times New Roman"/>
          <w:color w:val="000000"/>
          <w:sz w:val="24"/>
          <w:szCs w:val="24"/>
        </w:rPr>
        <w:t xml:space="preserve">papildomus mokesčius, kaip jie suprantami Lietuvos Respublikos </w:t>
      </w:r>
      <w:r>
        <w:rPr>
          <w:rFonts w:ascii="Times New Roman" w:hAnsi="Times New Roman"/>
          <w:sz w:val="24"/>
          <w:szCs w:val="24"/>
        </w:rPr>
        <w:t xml:space="preserve">mokesčių administravimo įstatyme. Kaina nurodoma eurais. Pasiūlyme  nurodomas terminas, kada nupirktai nekilnojamaisiais daiktais Vilniaus miesto savivaldybė galės pradėti naudotis. </w:t>
      </w:r>
    </w:p>
    <w:p w14:paraId="5710EAF3" w14:textId="77777777" w:rsidR="00D74945" w:rsidRDefault="004520C1">
      <w:pPr>
        <w:spacing w:after="0" w:line="240" w:lineRule="auto"/>
        <w:ind w:firstLine="709"/>
        <w:jc w:val="both"/>
        <w:rPr>
          <w:rFonts w:ascii="Times New Roman" w:hAnsi="Times New Roman"/>
          <w:sz w:val="24"/>
          <w:szCs w:val="24"/>
        </w:rPr>
      </w:pPr>
      <w:r>
        <w:rPr>
          <w:rFonts w:ascii="Times New Roman" w:hAnsi="Times New Roman"/>
          <w:sz w:val="24"/>
          <w:szCs w:val="24"/>
        </w:rPr>
        <w:t>17. Kandidatas privalo nurodyti jo pasiūlyme esančią konfidencialią informaciją. Pasiūlyme nurodyta nekilnojamojo daikto kaina negali būti konfidenciali.</w:t>
      </w:r>
    </w:p>
    <w:p w14:paraId="3F1254E1" w14:textId="77777777" w:rsidR="00D74945" w:rsidRDefault="00D74945">
      <w:pPr>
        <w:spacing w:after="0" w:line="240" w:lineRule="auto"/>
        <w:jc w:val="center"/>
        <w:rPr>
          <w:rFonts w:ascii="Times New Roman" w:hAnsi="Times New Roman"/>
          <w:sz w:val="24"/>
          <w:szCs w:val="24"/>
        </w:rPr>
      </w:pPr>
    </w:p>
    <w:p w14:paraId="3D4F0518" w14:textId="77777777" w:rsidR="00D74945" w:rsidRDefault="004520C1">
      <w:pPr>
        <w:spacing w:after="0" w:line="240" w:lineRule="auto"/>
        <w:jc w:val="center"/>
        <w:rPr>
          <w:rFonts w:ascii="Times New Roman" w:hAnsi="Times New Roman"/>
          <w:b/>
          <w:iCs/>
          <w:sz w:val="24"/>
          <w:szCs w:val="24"/>
        </w:rPr>
      </w:pPr>
      <w:r>
        <w:rPr>
          <w:rFonts w:ascii="Times New Roman" w:hAnsi="Times New Roman"/>
          <w:b/>
          <w:iCs/>
          <w:sz w:val="24"/>
          <w:szCs w:val="24"/>
        </w:rPr>
        <w:t xml:space="preserve">V SKYRIUS </w:t>
      </w:r>
    </w:p>
    <w:p w14:paraId="1B833CE4" w14:textId="77777777" w:rsidR="00D74945" w:rsidRDefault="004520C1">
      <w:pPr>
        <w:spacing w:after="0" w:line="240" w:lineRule="auto"/>
        <w:jc w:val="center"/>
        <w:rPr>
          <w:rFonts w:ascii="Times New Roman" w:hAnsi="Times New Roman"/>
          <w:b/>
          <w:iCs/>
          <w:sz w:val="24"/>
          <w:szCs w:val="24"/>
        </w:rPr>
      </w:pPr>
      <w:r>
        <w:rPr>
          <w:rFonts w:ascii="Times New Roman" w:hAnsi="Times New Roman"/>
          <w:b/>
          <w:iCs/>
          <w:sz w:val="24"/>
          <w:szCs w:val="24"/>
        </w:rPr>
        <w:t>PIRKIMO DOKUMENTŲ IR PASIŪLYMŲ PATEIKIMAS</w:t>
      </w:r>
    </w:p>
    <w:p w14:paraId="14C3C222" w14:textId="77777777" w:rsidR="00D74945" w:rsidRDefault="00D74945">
      <w:pPr>
        <w:spacing w:after="0" w:line="240" w:lineRule="auto"/>
        <w:ind w:left="720" w:right="102"/>
        <w:rPr>
          <w:rFonts w:ascii="Times New Roman" w:hAnsi="Times New Roman"/>
          <w:iCs/>
          <w:sz w:val="24"/>
          <w:szCs w:val="24"/>
        </w:rPr>
      </w:pPr>
    </w:p>
    <w:p w14:paraId="34FB5AE2" w14:textId="77777777" w:rsidR="00D74945" w:rsidRDefault="004520C1">
      <w:pPr>
        <w:spacing w:after="0" w:line="240" w:lineRule="auto"/>
        <w:ind w:firstLine="720"/>
        <w:jc w:val="both"/>
      </w:pPr>
      <w:r>
        <w:rPr>
          <w:rFonts w:ascii="Times New Roman" w:hAnsi="Times New Roman"/>
          <w:sz w:val="24"/>
          <w:szCs w:val="24"/>
        </w:rPr>
        <w:t>18. K</w:t>
      </w:r>
      <w:r>
        <w:rPr>
          <w:rFonts w:ascii="Times New Roman" w:hAnsi="Times New Roman"/>
          <w:iCs/>
          <w:sz w:val="24"/>
          <w:szCs w:val="24"/>
        </w:rPr>
        <w:t xml:space="preserve">andidatai su pirkimo sąlygomis ir kitais dokumentais, susijusiais su </w:t>
      </w:r>
      <w:r>
        <w:rPr>
          <w:rFonts w:ascii="Times New Roman" w:hAnsi="Times New Roman"/>
          <w:sz w:val="24"/>
          <w:szCs w:val="24"/>
        </w:rPr>
        <w:t>nekilnojamųjų daiktų</w:t>
      </w:r>
      <w:r>
        <w:rPr>
          <w:rFonts w:ascii="Times New Roman" w:hAnsi="Times New Roman"/>
          <w:iCs/>
          <w:sz w:val="24"/>
          <w:szCs w:val="24"/>
        </w:rPr>
        <w:t xml:space="preserve"> pirkimu, gali </w:t>
      </w:r>
      <w:r>
        <w:rPr>
          <w:rFonts w:ascii="Times New Roman" w:hAnsi="Times New Roman"/>
          <w:sz w:val="24"/>
          <w:szCs w:val="24"/>
        </w:rPr>
        <w:t xml:space="preserve">susipažinti Vilniaus miesto savivaldybės interneto svetainėje </w:t>
      </w:r>
      <w:hyperlink r:id="rId10" w:history="1">
        <w:r>
          <w:rPr>
            <w:rStyle w:val="Hipersaitas"/>
            <w:rFonts w:ascii="Times New Roman" w:hAnsi="Times New Roman"/>
            <w:sz w:val="24"/>
            <w:szCs w:val="24"/>
          </w:rPr>
          <w:t>www.vilnius.lt</w:t>
        </w:r>
      </w:hyperlink>
      <w:r>
        <w:rPr>
          <w:rStyle w:val="Hipersaitas"/>
          <w:rFonts w:ascii="Times New Roman" w:hAnsi="Times New Roman"/>
          <w:sz w:val="24"/>
          <w:szCs w:val="24"/>
        </w:rPr>
        <w:t>.</w:t>
      </w:r>
      <w:r>
        <w:rPr>
          <w:rFonts w:ascii="Times New Roman" w:hAnsi="Times New Roman"/>
          <w:sz w:val="24"/>
          <w:szCs w:val="24"/>
        </w:rPr>
        <w:t xml:space="preserve"> </w:t>
      </w:r>
    </w:p>
    <w:p w14:paraId="29DA6359" w14:textId="77777777" w:rsidR="00D74945" w:rsidRDefault="004520C1">
      <w:pPr>
        <w:spacing w:after="0" w:line="240" w:lineRule="auto"/>
        <w:ind w:firstLine="720"/>
        <w:jc w:val="both"/>
      </w:pPr>
      <w:r>
        <w:rPr>
          <w:rFonts w:ascii="Times New Roman" w:hAnsi="Times New Roman"/>
          <w:sz w:val="24"/>
          <w:szCs w:val="24"/>
        </w:rPr>
        <w:t xml:space="preserve">19. Kandidatai pasiūlymus (priedas) ir parduodamų nekilnojamųjų daiktų dokumentus pateikia iki skelbime nurodytos datos šiuo adresu: Konstitucijos pr. 3, Vilnius ir (ar) el. paštu </w:t>
      </w:r>
      <w:hyperlink r:id="rId11" w:history="1">
        <w:r>
          <w:rPr>
            <w:rStyle w:val="Hipersaitas"/>
            <w:rFonts w:ascii="Times New Roman" w:hAnsi="Times New Roman"/>
            <w:sz w:val="24"/>
            <w:szCs w:val="24"/>
          </w:rPr>
          <w:t>savivaldybe@vilnius.lt</w:t>
        </w:r>
      </w:hyperlink>
      <w:r>
        <w:rPr>
          <w:rFonts w:ascii="Times New Roman" w:hAnsi="Times New Roman"/>
          <w:sz w:val="24"/>
          <w:szCs w:val="24"/>
        </w:rPr>
        <w:t>.  Telefonai pasiteirauti: (8 5) 211 2514, (8 5) 211 2318. Vėliau nei skelbime nurodytu laiku ir kitokiu būdu, nei nurodytu skelbime, pateikti pasiūlymai nepriimami.</w:t>
      </w:r>
    </w:p>
    <w:p w14:paraId="3A221F9B" w14:textId="77777777" w:rsidR="00D74945" w:rsidRDefault="00D74945">
      <w:pPr>
        <w:spacing w:after="0" w:line="240" w:lineRule="auto"/>
        <w:jc w:val="center"/>
        <w:rPr>
          <w:rFonts w:ascii="Times New Roman" w:hAnsi="Times New Roman"/>
          <w:b/>
          <w:sz w:val="24"/>
          <w:szCs w:val="24"/>
        </w:rPr>
      </w:pPr>
    </w:p>
    <w:p w14:paraId="4A2341B8"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VI SKYRIUS</w:t>
      </w:r>
    </w:p>
    <w:p w14:paraId="459D0377"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PASIŪLYMŲ IR DOKUMENTŲ NAGRINĖJIMAS, KANDIDATŲ ATRINKIMAS DERYBOMS IR DERYBŲ ORGANIZAVIMAS</w:t>
      </w:r>
    </w:p>
    <w:p w14:paraId="339ABAFB" w14:textId="77777777" w:rsidR="00D74945" w:rsidRDefault="00D74945">
      <w:pPr>
        <w:spacing w:after="0" w:line="240" w:lineRule="auto"/>
        <w:jc w:val="both"/>
        <w:rPr>
          <w:rFonts w:ascii="Times New Roman" w:hAnsi="Times New Roman"/>
          <w:sz w:val="24"/>
          <w:szCs w:val="24"/>
        </w:rPr>
      </w:pPr>
    </w:p>
    <w:p w14:paraId="5204055A" w14:textId="77777777" w:rsidR="00D74945" w:rsidRDefault="004520C1">
      <w:pPr>
        <w:spacing w:after="0" w:line="240" w:lineRule="auto"/>
        <w:ind w:firstLine="720"/>
        <w:jc w:val="both"/>
      </w:pPr>
      <w:r>
        <w:rPr>
          <w:rFonts w:ascii="Times New Roman" w:hAnsi="Times New Roman"/>
          <w:color w:val="000000"/>
          <w:sz w:val="24"/>
          <w:szCs w:val="24"/>
        </w:rPr>
        <w:t>20. Ko</w:t>
      </w:r>
      <w:r>
        <w:rPr>
          <w:rFonts w:ascii="Times New Roman" w:hAnsi="Times New Roman"/>
          <w:sz w:val="24"/>
          <w:szCs w:val="24"/>
        </w:rPr>
        <w:t>misija:</w:t>
      </w:r>
    </w:p>
    <w:p w14:paraId="7F4E232F"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20.1 gavusi kandidatų pasiūlymus ir parduodamų nekilnojamųjų daiktų dokumentus, patikrina, ar gauti dokumentai atitinka pirkimo dokumentuose nustatytus reikalavimus;</w:t>
      </w:r>
    </w:p>
    <w:p w14:paraId="73A8CBF0" w14:textId="77777777" w:rsidR="00D74945" w:rsidRDefault="004520C1">
      <w:pPr>
        <w:spacing w:after="0" w:line="240" w:lineRule="auto"/>
        <w:ind w:firstLine="709"/>
        <w:jc w:val="both"/>
      </w:pPr>
      <w:r>
        <w:rPr>
          <w:rFonts w:ascii="Times New Roman" w:hAnsi="Times New Roman"/>
          <w:sz w:val="24"/>
          <w:szCs w:val="24"/>
        </w:rPr>
        <w:t xml:space="preserve">20.2. jeigu </w:t>
      </w:r>
      <w:r>
        <w:rPr>
          <w:rFonts w:ascii="Times New Roman" w:hAnsi="Times New Roman"/>
          <w:color w:val="000000"/>
          <w:sz w:val="24"/>
          <w:szCs w:val="24"/>
        </w:rPr>
        <w:t>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w:t>
      </w:r>
    </w:p>
    <w:p w14:paraId="2DA4BEC9" w14:textId="77777777" w:rsidR="00D74945" w:rsidRDefault="004520C1">
      <w:pPr>
        <w:spacing w:after="0" w:line="240" w:lineRule="auto"/>
        <w:ind w:firstLine="709"/>
        <w:jc w:val="both"/>
      </w:pPr>
      <w:r>
        <w:rPr>
          <w:rFonts w:ascii="Times New Roman" w:hAnsi="Times New Roman"/>
          <w:color w:val="000000"/>
          <w:sz w:val="24"/>
          <w:szCs w:val="24"/>
        </w:rPr>
        <w:lastRenderedPageBreak/>
        <w:t>20.3. n</w:t>
      </w:r>
      <w:r>
        <w:rPr>
          <w:rFonts w:ascii="Times New Roman" w:hAnsi="Times New Roman"/>
          <w:sz w:val="24"/>
          <w:szCs w:val="24"/>
        </w:rPr>
        <w:t xml:space="preserve">e vėliau kaip per 7 darbo dienas nuo paskutinės pasiūlymų pateikimo dienos atmeta kandidatų pateiktus pasiūlymus, jeigu jie </w:t>
      </w:r>
      <w:r>
        <w:rPr>
          <w:rFonts w:ascii="Times New Roman" w:hAnsi="Times New Roman"/>
          <w:color w:val="000000"/>
          <w:sz w:val="24"/>
          <w:szCs w:val="24"/>
        </w:rPr>
        <w:t>neatitinka pirkimo dokumentuose nustatytų reikalavimų, ir pateikia kandidatui motyvuotą atsakymą, kodėl jo pateikti dokumentai atmetami;</w:t>
      </w:r>
    </w:p>
    <w:p w14:paraId="2437DD98" w14:textId="77777777" w:rsidR="00D74945" w:rsidRDefault="004520C1">
      <w:pPr>
        <w:spacing w:after="0" w:line="240" w:lineRule="auto"/>
        <w:ind w:firstLine="720"/>
        <w:jc w:val="both"/>
      </w:pPr>
      <w:r>
        <w:rPr>
          <w:rFonts w:ascii="Times New Roman" w:hAnsi="Times New Roman"/>
          <w:color w:val="000000"/>
          <w:sz w:val="24"/>
          <w:szCs w:val="24"/>
        </w:rPr>
        <w:t xml:space="preserve">20.4. komisijos nariai apžiūri kandidatų siūlomus pirkti </w:t>
      </w:r>
      <w:r>
        <w:rPr>
          <w:rFonts w:ascii="Times New Roman" w:hAnsi="Times New Roman"/>
          <w:sz w:val="24"/>
          <w:szCs w:val="24"/>
        </w:rPr>
        <w:t>nekilnojamuosius daiktus</w:t>
      </w:r>
      <w:r>
        <w:rPr>
          <w:rFonts w:ascii="Times New Roman" w:hAnsi="Times New Roman"/>
          <w:color w:val="000000"/>
          <w:sz w:val="24"/>
          <w:szCs w:val="24"/>
        </w:rPr>
        <w:t xml:space="preserve">, kurie atitiko pirkimo sąlygas, juos įvertina ir priima išvadas dėl siūlomų </w:t>
      </w:r>
      <w:r>
        <w:rPr>
          <w:rFonts w:ascii="Times New Roman" w:hAnsi="Times New Roman"/>
          <w:sz w:val="24"/>
          <w:szCs w:val="24"/>
        </w:rPr>
        <w:t>nekilnojamųjų daiktų atitikties sąlygų reikalavimams</w:t>
      </w:r>
      <w:r>
        <w:rPr>
          <w:rFonts w:ascii="Times New Roman" w:hAnsi="Times New Roman"/>
          <w:color w:val="000000"/>
          <w:sz w:val="24"/>
          <w:szCs w:val="24"/>
        </w:rPr>
        <w:t xml:space="preserve">; </w:t>
      </w:r>
    </w:p>
    <w:p w14:paraId="0E3CC905"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20.5. visiems kandidatams, kurių pasiūlymai neatmesti, ne vėliau kaip per 7 darbo dienas nuo pasiūlymų ir parduodamų nekilnojamųjų daiktų dokumentų pateikimo termino pabaigos vienu metu išsiunčia kvietimą derėtis dėl kainos ir kitų sąlygų;</w:t>
      </w:r>
    </w:p>
    <w:p w14:paraId="4CF86C27" w14:textId="77777777" w:rsidR="00D74945" w:rsidRDefault="004520C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20.6.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159FBDE"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21. Jeigu nė vieno iš kandidatų pateikti nekilnojamųjų daiktų dokumentai neatitinka reikalavimų arba nė vienas kandidatas negauna pasiūlymo dalyvauti derybose, pirkimo procedūros gali būti atliekamos iš naujo.</w:t>
      </w:r>
    </w:p>
    <w:p w14:paraId="24205C7A"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22. Derybų metu komisija:</w:t>
      </w:r>
    </w:p>
    <w:p w14:paraId="08886C4C"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22.1. derasi su kiekvienu kandidatu atskirai;</w:t>
      </w:r>
    </w:p>
    <w:p w14:paraId="74AF4705"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22.2. sudaro derybų su kandidatais eilę;</w:t>
      </w:r>
    </w:p>
    <w:p w14:paraId="0344797D"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22.3. visiems dalyviams derybų metu taiko vienodus reikalavimus, suteikia vienodas galimybes ir pateikia vienodą informaciją;</w:t>
      </w:r>
    </w:p>
    <w:p w14:paraId="74F56ED3" w14:textId="77777777" w:rsidR="00D74945" w:rsidRDefault="004520C1">
      <w:pPr>
        <w:spacing w:after="0" w:line="240" w:lineRule="auto"/>
        <w:ind w:firstLine="720"/>
        <w:jc w:val="both"/>
        <w:rPr>
          <w:rFonts w:ascii="Times New Roman" w:hAnsi="Times New Roman"/>
          <w:sz w:val="24"/>
          <w:szCs w:val="24"/>
        </w:rPr>
      </w:pPr>
      <w:r>
        <w:rPr>
          <w:rFonts w:ascii="Times New Roman" w:hAnsi="Times New Roman"/>
          <w:sz w:val="24"/>
          <w:szCs w:val="24"/>
        </w:rPr>
        <w:t xml:space="preserve">22.4. derasi atsižvelgdama į nekilnojamųjų daiktų techninius, ekonominius ir kitokius šiame apraše nustatytus reikalavimus, taip pat dėl kainos, siekdama ekonomiškai naudingiausio rezultato. </w:t>
      </w:r>
    </w:p>
    <w:p w14:paraId="06A97A43" w14:textId="77777777" w:rsidR="00D74945" w:rsidRDefault="004520C1">
      <w:pPr>
        <w:spacing w:after="0" w:line="240" w:lineRule="auto"/>
        <w:ind w:firstLine="709"/>
        <w:jc w:val="both"/>
      </w:pPr>
      <w:r>
        <w:rPr>
          <w:rFonts w:ascii="Times New Roman" w:hAnsi="Times New Roman"/>
          <w:sz w:val="24"/>
          <w:szCs w:val="24"/>
        </w:rPr>
        <w:t>23.</w:t>
      </w:r>
      <w:r>
        <w:rPr>
          <w:rFonts w:ascii="Times New Roman" w:hAnsi="Times New Roman"/>
          <w:color w:val="FF0000"/>
          <w:sz w:val="24"/>
          <w:szCs w:val="24"/>
        </w:rPr>
        <w:t xml:space="preserve"> </w:t>
      </w:r>
      <w:r>
        <w:rPr>
          <w:rFonts w:ascii="Times New Roman" w:hAnsi="Times New Roman"/>
          <w:sz w:val="24"/>
          <w:szCs w:val="24"/>
        </w:rPr>
        <w:t>Įvertinusi derybų rezultatus, komisija sudaro pasiūlymų eilę ir visiems derybose dalyvavusiems kandidatams išsiunčia informaciją apie derybų rezultatus. Kandidatas, kurio pasiūlymas yra pirmas eilėje, taip pat informuojamas apie 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2EC40C38" w14:textId="77777777" w:rsidR="00D74945" w:rsidRDefault="004520C1">
      <w:pPr>
        <w:spacing w:after="0" w:line="240" w:lineRule="auto"/>
        <w:ind w:firstLine="709"/>
        <w:jc w:val="both"/>
        <w:rPr>
          <w:rFonts w:ascii="Times New Roman" w:hAnsi="Times New Roman"/>
          <w:sz w:val="24"/>
          <w:szCs w:val="24"/>
        </w:rPr>
      </w:pPr>
      <w:r>
        <w:rPr>
          <w:rFonts w:ascii="Times New Roman" w:hAnsi="Times New Roman"/>
          <w:sz w:val="24"/>
          <w:szCs w:val="24"/>
        </w:rPr>
        <w:t>24. Derybos su kandidatu laikomos įvykusiomis ir pasibaigusiomis, kai galutinai susitariama dėl kainos ir (ar) pirkimo sąlygų ir kai derybų rezultatai atitinka pirkimo dokumentus.</w:t>
      </w:r>
    </w:p>
    <w:p w14:paraId="32159CCE" w14:textId="77777777" w:rsidR="00D74945" w:rsidRDefault="004520C1">
      <w:pPr>
        <w:spacing w:after="0" w:line="240" w:lineRule="auto"/>
        <w:ind w:firstLine="709"/>
        <w:jc w:val="both"/>
        <w:rPr>
          <w:rFonts w:ascii="Times New Roman" w:hAnsi="Times New Roman"/>
          <w:sz w:val="24"/>
          <w:szCs w:val="24"/>
        </w:rPr>
      </w:pPr>
      <w:r>
        <w:rPr>
          <w:rFonts w:ascii="Times New Roman" w:hAnsi="Times New Roman"/>
          <w:sz w:val="24"/>
          <w:szCs w:val="24"/>
        </w:rPr>
        <w:t>25. 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022D6A39" w14:textId="77777777" w:rsidR="00D74945" w:rsidRDefault="004520C1">
      <w:pPr>
        <w:spacing w:after="0" w:line="240" w:lineRule="auto"/>
        <w:ind w:firstLine="709"/>
        <w:jc w:val="both"/>
        <w:rPr>
          <w:rFonts w:ascii="Times New Roman" w:hAnsi="Times New Roman"/>
          <w:sz w:val="24"/>
          <w:szCs w:val="24"/>
        </w:rPr>
      </w:pPr>
      <w:r>
        <w:rPr>
          <w:rFonts w:ascii="Times New Roman" w:hAnsi="Times New Roman"/>
          <w:sz w:val="24"/>
          <w:szCs w:val="24"/>
        </w:rPr>
        <w:t>26. Nekilnojamųjų daiktų įsigijimo kaina negali daugiau kaip 10 procentų viršyti rinkos vertės, nustatytos atlikus individualų turto vertinimą Lietuvos Respublikos turto ir verslo vertinimo pagrindų įstatymo nustatyta tvarka.</w:t>
      </w:r>
    </w:p>
    <w:p w14:paraId="2350C8F4" w14:textId="77777777" w:rsidR="00D74945" w:rsidRDefault="004520C1">
      <w:pPr>
        <w:spacing w:after="0" w:line="240" w:lineRule="auto"/>
        <w:ind w:firstLine="709"/>
        <w:jc w:val="both"/>
        <w:rPr>
          <w:rFonts w:ascii="Times New Roman" w:hAnsi="Times New Roman"/>
          <w:sz w:val="24"/>
          <w:szCs w:val="24"/>
        </w:rPr>
      </w:pPr>
      <w:r>
        <w:rPr>
          <w:rFonts w:ascii="Times New Roman" w:hAnsi="Times New Roman"/>
          <w:sz w:val="24"/>
          <w:szCs w:val="24"/>
        </w:rPr>
        <w:t>27. Pasibaigus deryboms, komisija galutinį sprendimą dėl derybas laimėjusių kandidatų priima ne anksčiau kaip po 7 darbo dienų nuo pranešimo apie derybų rezultatus (nurodo derybas laimėjusius kandidatus) išsiuntimo kandidatams dienos.</w:t>
      </w:r>
    </w:p>
    <w:p w14:paraId="6D39ED9D" w14:textId="77777777" w:rsidR="00D74945" w:rsidRDefault="004520C1">
      <w:pPr>
        <w:spacing w:after="0" w:line="240" w:lineRule="auto"/>
        <w:ind w:firstLine="709"/>
        <w:jc w:val="both"/>
      </w:pPr>
      <w:r>
        <w:rPr>
          <w:rFonts w:ascii="Times New Roman" w:hAnsi="Times New Roman"/>
          <w:sz w:val="24"/>
          <w:szCs w:val="24"/>
        </w:rPr>
        <w:t xml:space="preserve">28. </w:t>
      </w:r>
      <w:r>
        <w:rPr>
          <w:rFonts w:ascii="Times New Roman" w:hAnsi="Times New Roman"/>
          <w:color w:val="000000"/>
          <w:sz w:val="24"/>
          <w:szCs w:val="24"/>
        </w:rPr>
        <w:t>Sprendimas dėl derybas laimėjusio kandidato priimamas ne anksčiau kaip po 7 darbo dienų nuo informacijos apie pasiūlymų eilę ir derybų rezultatus raštu išsiuntimo visiems derybose dalyvavusiems kandidatams dienos, išskyrus atvejį, kai derybose dalyvauja vienas kandidatas.</w:t>
      </w:r>
      <w:r>
        <w:rPr>
          <w:rFonts w:ascii="Times New Roman" w:hAnsi="Times New Roman"/>
          <w:sz w:val="24"/>
          <w:szCs w:val="24"/>
        </w:rPr>
        <w:t xml:space="preserve"> </w:t>
      </w:r>
    </w:p>
    <w:p w14:paraId="625DA0FC" w14:textId="77777777" w:rsidR="00D74945" w:rsidRDefault="004520C1">
      <w:pPr>
        <w:spacing w:after="0" w:line="240" w:lineRule="auto"/>
        <w:ind w:firstLine="709"/>
        <w:jc w:val="both"/>
        <w:rPr>
          <w:rFonts w:ascii="Times New Roman" w:hAnsi="Times New Roman"/>
          <w:sz w:val="24"/>
          <w:szCs w:val="24"/>
        </w:rPr>
      </w:pPr>
      <w:r>
        <w:rPr>
          <w:rFonts w:ascii="Times New Roman" w:hAnsi="Times New Roman"/>
          <w:sz w:val="24"/>
          <w:szCs w:val="24"/>
        </w:rPr>
        <w:t xml:space="preserve">29. Derybų su kandidatu pabaiga įforminama derybų protokolu, kurį pasirašo komisijos pirmininkas, jos nariai ir kandidatas, su kuriuo derėtasi, arba jo įgaliotas atstovas. </w:t>
      </w:r>
    </w:p>
    <w:p w14:paraId="3CF5D49D" w14:textId="77777777" w:rsidR="00D74945" w:rsidRDefault="00D74945">
      <w:pPr>
        <w:spacing w:after="0" w:line="240" w:lineRule="auto"/>
        <w:ind w:firstLine="709"/>
        <w:jc w:val="both"/>
        <w:rPr>
          <w:rFonts w:ascii="Times New Roman" w:hAnsi="Times New Roman"/>
          <w:sz w:val="24"/>
          <w:szCs w:val="24"/>
        </w:rPr>
      </w:pPr>
    </w:p>
    <w:p w14:paraId="4987A72F" w14:textId="77777777" w:rsidR="008974CA" w:rsidRDefault="008974CA">
      <w:pPr>
        <w:spacing w:after="0" w:line="240" w:lineRule="auto"/>
        <w:jc w:val="center"/>
        <w:rPr>
          <w:rFonts w:ascii="Times New Roman" w:hAnsi="Times New Roman"/>
          <w:b/>
          <w:sz w:val="24"/>
          <w:szCs w:val="24"/>
        </w:rPr>
      </w:pPr>
    </w:p>
    <w:p w14:paraId="6623EC3F" w14:textId="77777777" w:rsidR="008974CA" w:rsidRDefault="008974CA">
      <w:pPr>
        <w:spacing w:after="0" w:line="240" w:lineRule="auto"/>
        <w:jc w:val="center"/>
        <w:rPr>
          <w:rFonts w:ascii="Times New Roman" w:hAnsi="Times New Roman"/>
          <w:b/>
          <w:sz w:val="24"/>
          <w:szCs w:val="24"/>
        </w:rPr>
      </w:pPr>
    </w:p>
    <w:p w14:paraId="07CA5DB1" w14:textId="77777777" w:rsidR="008974CA" w:rsidRDefault="008974CA">
      <w:pPr>
        <w:spacing w:after="0" w:line="240" w:lineRule="auto"/>
        <w:jc w:val="center"/>
        <w:rPr>
          <w:rFonts w:ascii="Times New Roman" w:hAnsi="Times New Roman"/>
          <w:b/>
          <w:sz w:val="24"/>
          <w:szCs w:val="24"/>
        </w:rPr>
      </w:pPr>
    </w:p>
    <w:p w14:paraId="51A3A706" w14:textId="77777777" w:rsidR="008974CA" w:rsidRDefault="008974CA">
      <w:pPr>
        <w:spacing w:after="0" w:line="240" w:lineRule="auto"/>
        <w:jc w:val="center"/>
        <w:rPr>
          <w:rFonts w:ascii="Times New Roman" w:hAnsi="Times New Roman"/>
          <w:b/>
          <w:sz w:val="24"/>
          <w:szCs w:val="24"/>
        </w:rPr>
      </w:pPr>
    </w:p>
    <w:p w14:paraId="3DEA688C" w14:textId="3772FEBF"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VII SKYRIUS </w:t>
      </w:r>
    </w:p>
    <w:p w14:paraId="64B990B5"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VERTINIMO KRITERIJAI</w:t>
      </w:r>
    </w:p>
    <w:p w14:paraId="3DF16564" w14:textId="77777777" w:rsidR="00D74945" w:rsidRDefault="00D74945">
      <w:pPr>
        <w:spacing w:after="0" w:line="240" w:lineRule="auto"/>
        <w:jc w:val="center"/>
        <w:rPr>
          <w:rFonts w:ascii="Times New Roman" w:hAnsi="Times New Roman"/>
          <w:b/>
          <w:sz w:val="24"/>
          <w:szCs w:val="24"/>
        </w:rPr>
      </w:pPr>
    </w:p>
    <w:p w14:paraId="70CB8DE8" w14:textId="7839DCC0" w:rsidR="00D74945" w:rsidRDefault="008974CA">
      <w:pPr>
        <w:pStyle w:val="Betarp"/>
        <w:tabs>
          <w:tab w:val="left" w:pos="1560"/>
        </w:tabs>
        <w:ind w:firstLine="720"/>
        <w:jc w:val="both"/>
      </w:pPr>
      <w:r>
        <w:rPr>
          <w:szCs w:val="24"/>
          <w:lang w:eastAsia="ar-SA"/>
        </w:rPr>
        <w:t xml:space="preserve"> </w:t>
      </w:r>
      <w:r w:rsidR="00996215">
        <w:rPr>
          <w:szCs w:val="24"/>
          <w:lang w:eastAsia="ar-SA"/>
        </w:rPr>
        <w:t xml:space="preserve"> </w:t>
      </w:r>
      <w:r>
        <w:rPr>
          <w:szCs w:val="24"/>
          <w:lang w:eastAsia="ar-SA"/>
        </w:rPr>
        <w:t>30. K</w:t>
      </w:r>
      <w:r>
        <w:rPr>
          <w:szCs w:val="24"/>
        </w:rPr>
        <w:t>omisija</w:t>
      </w:r>
      <w:r>
        <w:rPr>
          <w:szCs w:val="24"/>
          <w:lang w:eastAsia="ar-SA"/>
        </w:rPr>
        <w:t>, prieš priimdama sprendimą dėl nekilnojamojo daikto pirkimo, turi vadovautis šiais kriterijais (pagal eiliškumą):</w:t>
      </w:r>
    </w:p>
    <w:p w14:paraId="4C1002A7" w14:textId="16BE6F6B" w:rsidR="00D74945" w:rsidRDefault="004520C1">
      <w:pPr>
        <w:pStyle w:val="Betarp"/>
        <w:tabs>
          <w:tab w:val="left" w:pos="5711"/>
        </w:tabs>
        <w:jc w:val="both"/>
      </w:pPr>
      <w:r>
        <w:rPr>
          <w:lang w:eastAsia="ar-SA"/>
        </w:rPr>
        <w:t xml:space="preserve">            </w:t>
      </w:r>
      <w:r w:rsidR="008974CA">
        <w:rPr>
          <w:lang w:eastAsia="ar-SA"/>
        </w:rPr>
        <w:t xml:space="preserve">  </w:t>
      </w:r>
      <w:r>
        <w:rPr>
          <w:lang w:eastAsia="ar-SA"/>
        </w:rPr>
        <w:t>3</w:t>
      </w:r>
      <w:r w:rsidR="008974CA">
        <w:rPr>
          <w:lang w:eastAsia="ar-SA"/>
        </w:rPr>
        <w:t>0</w:t>
      </w:r>
      <w:r>
        <w:rPr>
          <w:lang w:eastAsia="ar-SA"/>
        </w:rPr>
        <w:t xml:space="preserve">.1. </w:t>
      </w:r>
      <w:r>
        <w:rPr>
          <w:szCs w:val="24"/>
          <w:lang w:eastAsia="ar-SA"/>
        </w:rPr>
        <w:t>butai turi būti inventorizuoti ir teisiškai įregistruoti Nekilnojamojo turto registre;</w:t>
      </w:r>
    </w:p>
    <w:p w14:paraId="1D42A6CC" w14:textId="22C50F59" w:rsidR="00D74945" w:rsidRDefault="004520C1">
      <w:pPr>
        <w:pStyle w:val="Betarp"/>
        <w:tabs>
          <w:tab w:val="left" w:pos="5711"/>
        </w:tabs>
        <w:ind w:firstLine="851"/>
        <w:jc w:val="both"/>
        <w:rPr>
          <w:szCs w:val="24"/>
          <w:lang w:eastAsia="ar-SA"/>
        </w:rPr>
      </w:pPr>
      <w:r>
        <w:rPr>
          <w:szCs w:val="24"/>
          <w:lang w:eastAsia="ar-SA"/>
        </w:rPr>
        <w:t>3</w:t>
      </w:r>
      <w:r w:rsidR="008974CA">
        <w:rPr>
          <w:szCs w:val="24"/>
          <w:lang w:eastAsia="ar-SA"/>
        </w:rPr>
        <w:t>0</w:t>
      </w:r>
      <w:r>
        <w:rPr>
          <w:szCs w:val="24"/>
          <w:lang w:eastAsia="ar-SA"/>
        </w:rPr>
        <w:t>.2. nekilnojamieji daiktai turi būti tinkami eksploatuoti ir atitikti pirkimų sąlygų reikalavimus;</w:t>
      </w:r>
    </w:p>
    <w:p w14:paraId="2105A9B1" w14:textId="7CEA9B00" w:rsidR="00D74945" w:rsidRDefault="004520C1">
      <w:pPr>
        <w:pStyle w:val="Betarp"/>
        <w:tabs>
          <w:tab w:val="left" w:pos="5711"/>
        </w:tabs>
        <w:ind w:firstLine="851"/>
        <w:jc w:val="both"/>
        <w:rPr>
          <w:szCs w:val="24"/>
          <w:lang w:eastAsia="ar-SA"/>
        </w:rPr>
      </w:pPr>
      <w:r>
        <w:rPr>
          <w:szCs w:val="24"/>
          <w:lang w:eastAsia="ar-SA"/>
        </w:rPr>
        <w:t>3</w:t>
      </w:r>
      <w:r w:rsidR="008974CA">
        <w:rPr>
          <w:szCs w:val="24"/>
          <w:lang w:eastAsia="ar-SA"/>
        </w:rPr>
        <w:t>0</w:t>
      </w:r>
      <w:r>
        <w:rPr>
          <w:szCs w:val="24"/>
          <w:lang w:eastAsia="ar-SA"/>
        </w:rPr>
        <w:t>.3. pirkimo kaina palyginama su nekilnojamųjų daiktų rinkos kainų analogais ir nustatoma derybų būdu siekiant ekonomiškai naudingiausio rezultato.</w:t>
      </w:r>
    </w:p>
    <w:p w14:paraId="714BAD03" w14:textId="4F494EC1" w:rsidR="00D74945" w:rsidRDefault="004520C1">
      <w:pPr>
        <w:tabs>
          <w:tab w:val="left" w:pos="5711"/>
        </w:tab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3</w:t>
      </w:r>
      <w:r w:rsidR="008974CA">
        <w:rPr>
          <w:rFonts w:ascii="Times New Roman" w:hAnsi="Times New Roman"/>
          <w:sz w:val="24"/>
          <w:szCs w:val="24"/>
          <w:lang w:eastAsia="ar-SA"/>
        </w:rPr>
        <w:t>1</w:t>
      </w:r>
      <w:r>
        <w:rPr>
          <w:rFonts w:ascii="Times New Roman" w:hAnsi="Times New Roman"/>
          <w:sz w:val="24"/>
          <w:szCs w:val="24"/>
          <w:lang w:eastAsia="ar-SA"/>
        </w:rPr>
        <w:t>. Jeigu bus gauta daugiau pasiūlymų, atitinkančių visus šio aprašo 5 punkte keliamus reikalavimus, pirmenybė bus teikiama 2 kambarių butams, o sprendimas dėl laimėtojų bus priimamas pagal ekonomiškiausius ir tinkamiausius butų, kuriuose bus teikiamos apgyvendinimo apsaugotame būste paslaugos, pasiūlytus kriterijus (mažėjimo tvarka):</w:t>
      </w:r>
    </w:p>
    <w:p w14:paraId="7F393164" w14:textId="4A5F106A" w:rsidR="00D74945" w:rsidRDefault="004520C1">
      <w:pPr>
        <w:tabs>
          <w:tab w:val="left" w:pos="5711"/>
        </w:tab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3</w:t>
      </w:r>
      <w:r w:rsidR="008974CA">
        <w:rPr>
          <w:rFonts w:ascii="Times New Roman" w:hAnsi="Times New Roman"/>
          <w:sz w:val="24"/>
          <w:szCs w:val="24"/>
          <w:lang w:eastAsia="ar-SA"/>
        </w:rPr>
        <w:t>1</w:t>
      </w:r>
      <w:r>
        <w:rPr>
          <w:rFonts w:ascii="Times New Roman" w:hAnsi="Times New Roman"/>
          <w:sz w:val="24"/>
          <w:szCs w:val="24"/>
          <w:lang w:eastAsia="ar-SA"/>
        </w:rPr>
        <w:t>.1. siūloma buto kaina (pirmenybė teikiama mažesnei buto kainai);</w:t>
      </w:r>
    </w:p>
    <w:p w14:paraId="5028B958" w14:textId="3C05853B" w:rsidR="00D74945" w:rsidRDefault="004520C1">
      <w:pPr>
        <w:tabs>
          <w:tab w:val="left" w:pos="5711"/>
        </w:tab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3</w:t>
      </w:r>
      <w:r w:rsidR="008974CA">
        <w:rPr>
          <w:rFonts w:ascii="Times New Roman" w:hAnsi="Times New Roman"/>
          <w:sz w:val="24"/>
          <w:szCs w:val="24"/>
          <w:lang w:eastAsia="ar-SA"/>
        </w:rPr>
        <w:t>1</w:t>
      </w:r>
      <w:r>
        <w:rPr>
          <w:rFonts w:ascii="Times New Roman" w:hAnsi="Times New Roman"/>
          <w:sz w:val="24"/>
          <w:szCs w:val="24"/>
          <w:lang w:eastAsia="ar-SA"/>
        </w:rPr>
        <w:t>.2. statybos metai (pirmenybė teikiama naujesnės statybos butui);</w:t>
      </w:r>
    </w:p>
    <w:p w14:paraId="455B5416" w14:textId="3AD4F04A" w:rsidR="00D74945" w:rsidRDefault="004520C1">
      <w:pPr>
        <w:tabs>
          <w:tab w:val="left" w:pos="5711"/>
        </w:tab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3</w:t>
      </w:r>
      <w:r w:rsidR="008974CA">
        <w:rPr>
          <w:rFonts w:ascii="Times New Roman" w:hAnsi="Times New Roman"/>
          <w:sz w:val="24"/>
          <w:szCs w:val="24"/>
          <w:lang w:eastAsia="ar-SA"/>
        </w:rPr>
        <w:t>1</w:t>
      </w:r>
      <w:r>
        <w:rPr>
          <w:rFonts w:ascii="Times New Roman" w:hAnsi="Times New Roman"/>
          <w:sz w:val="24"/>
          <w:szCs w:val="24"/>
          <w:lang w:eastAsia="ar-SA"/>
        </w:rPr>
        <w:t>.3. buto naudingasis plotas (pirmenybė teikiama mažesnio ploto butui);</w:t>
      </w:r>
    </w:p>
    <w:p w14:paraId="5BB5B824" w14:textId="16132825" w:rsidR="00D74945" w:rsidRDefault="004520C1">
      <w:pPr>
        <w:tabs>
          <w:tab w:val="left" w:pos="5711"/>
        </w:tab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3</w:t>
      </w:r>
      <w:r w:rsidR="008974CA">
        <w:rPr>
          <w:rFonts w:ascii="Times New Roman" w:hAnsi="Times New Roman"/>
          <w:sz w:val="24"/>
          <w:szCs w:val="24"/>
          <w:lang w:eastAsia="ar-SA"/>
        </w:rPr>
        <w:t>1</w:t>
      </w:r>
      <w:r>
        <w:rPr>
          <w:rFonts w:ascii="Times New Roman" w:hAnsi="Times New Roman"/>
          <w:sz w:val="24"/>
          <w:szCs w:val="24"/>
          <w:lang w:eastAsia="ar-SA"/>
        </w:rPr>
        <w:t>.4. buto energetinė klasė (pirmenybė teikiama aukštesnei energinio naudingumo klasei).</w:t>
      </w:r>
    </w:p>
    <w:p w14:paraId="65662959" w14:textId="77777777" w:rsidR="00D74945" w:rsidRDefault="00D74945">
      <w:pPr>
        <w:pStyle w:val="Betarp"/>
        <w:tabs>
          <w:tab w:val="left" w:pos="1560"/>
        </w:tabs>
        <w:ind w:firstLine="720"/>
        <w:jc w:val="both"/>
      </w:pPr>
    </w:p>
    <w:p w14:paraId="1B4D273B" w14:textId="77777777" w:rsidR="00D74945" w:rsidRDefault="00D74945">
      <w:pPr>
        <w:pStyle w:val="Sraopastraipa"/>
        <w:tabs>
          <w:tab w:val="left" w:pos="1560"/>
        </w:tabs>
        <w:ind w:left="0" w:firstLine="720"/>
        <w:jc w:val="both"/>
        <w:rPr>
          <w:shd w:val="clear" w:color="auto" w:fill="FFFF00"/>
          <w:lang w:eastAsia="ar-SA"/>
        </w:rPr>
      </w:pPr>
    </w:p>
    <w:p w14:paraId="79E6CB7C"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VIII SKYRIUS</w:t>
      </w:r>
    </w:p>
    <w:p w14:paraId="26195813" w14:textId="77777777" w:rsidR="00D74945" w:rsidRDefault="004520C1">
      <w:pPr>
        <w:spacing w:after="0" w:line="240" w:lineRule="auto"/>
        <w:jc w:val="center"/>
      </w:pPr>
      <w:r>
        <w:rPr>
          <w:rFonts w:ascii="Times New Roman" w:hAnsi="Times New Roman"/>
          <w:b/>
          <w:color w:val="FF0000"/>
          <w:sz w:val="24"/>
          <w:szCs w:val="24"/>
        </w:rPr>
        <w:t xml:space="preserve"> </w:t>
      </w:r>
      <w:r>
        <w:rPr>
          <w:rFonts w:ascii="Times New Roman" w:hAnsi="Times New Roman"/>
          <w:b/>
          <w:sz w:val="24"/>
          <w:szCs w:val="24"/>
        </w:rPr>
        <w:t>PIRKIMO PROCEDŪRŲ NUTRAUKIMAS</w:t>
      </w:r>
    </w:p>
    <w:p w14:paraId="3554867A" w14:textId="77777777" w:rsidR="00D74945" w:rsidRDefault="00D74945">
      <w:pPr>
        <w:spacing w:after="0" w:line="240" w:lineRule="auto"/>
        <w:ind w:right="102" w:firstLine="748"/>
        <w:jc w:val="both"/>
        <w:rPr>
          <w:rFonts w:ascii="Times New Roman" w:hAnsi="Times New Roman"/>
          <w:sz w:val="24"/>
          <w:szCs w:val="24"/>
        </w:rPr>
      </w:pPr>
    </w:p>
    <w:p w14:paraId="06B7CB4B" w14:textId="55EC1689"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32</w:t>
      </w:r>
      <w:r w:rsidR="004520C1">
        <w:rPr>
          <w:rFonts w:ascii="Times New Roman" w:hAnsi="Times New Roman"/>
          <w:sz w:val="24"/>
          <w:szCs w:val="24"/>
        </w:rPr>
        <w:t>. Pirkimo procedūros baigiasi, kai:</w:t>
      </w:r>
    </w:p>
    <w:p w14:paraId="53FEAEF9" w14:textId="5D29763C"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32</w:t>
      </w:r>
      <w:r w:rsidR="004520C1">
        <w:rPr>
          <w:rFonts w:ascii="Times New Roman" w:hAnsi="Times New Roman"/>
          <w:sz w:val="24"/>
          <w:szCs w:val="24"/>
        </w:rPr>
        <w:t xml:space="preserve">.1. nutraukiamos pirkimo procedūros dėl aplinkybių, dėl kurių pirkimas tampa nenaudingas, negalimas ar neteisėtas, arba dėl pirkimo kainos ar kitų sąlygų nesutarimo; </w:t>
      </w:r>
    </w:p>
    <w:p w14:paraId="6C8B5F2B" w14:textId="1AA9CE4A"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32</w:t>
      </w:r>
      <w:r w:rsidR="004520C1">
        <w:rPr>
          <w:rFonts w:ascii="Times New Roman" w:hAnsi="Times New Roman"/>
          <w:sz w:val="24"/>
          <w:szCs w:val="24"/>
        </w:rPr>
        <w:t>.2. sudaroma pirkimo sutartis;</w:t>
      </w:r>
    </w:p>
    <w:p w14:paraId="39CEF739" w14:textId="7F5BB556"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32</w:t>
      </w:r>
      <w:r w:rsidR="004520C1">
        <w:rPr>
          <w:rFonts w:ascii="Times New Roman" w:hAnsi="Times New Roman"/>
          <w:sz w:val="24"/>
          <w:szCs w:val="24"/>
        </w:rPr>
        <w:t>.3. kai kandidatas atsisako pasirašyti pirkimo sutartį ir nėra kito kandidato, kuris atitiktų aprašo nustatytas sąlygas;</w:t>
      </w:r>
    </w:p>
    <w:p w14:paraId="53EF1043" w14:textId="7C4896E1"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32</w:t>
      </w:r>
      <w:r w:rsidR="004520C1">
        <w:rPr>
          <w:rFonts w:ascii="Times New Roman" w:hAnsi="Times New Roman"/>
          <w:sz w:val="24"/>
          <w:szCs w:val="24"/>
        </w:rPr>
        <w:t>.4. visų kandidatų pateiktų parduodamų nekilnojamųjų daiktų dokumentai neatitinka pirkimo dokumentuose nustatytų reikalavimų.</w:t>
      </w:r>
    </w:p>
    <w:p w14:paraId="154FA9EB" w14:textId="77777777" w:rsidR="00D74945" w:rsidRDefault="00D74945">
      <w:pPr>
        <w:spacing w:after="0" w:line="240" w:lineRule="auto"/>
        <w:ind w:right="102"/>
        <w:jc w:val="center"/>
        <w:rPr>
          <w:rFonts w:ascii="Times New Roman" w:hAnsi="Times New Roman"/>
          <w:b/>
          <w:color w:val="FF0000"/>
          <w:sz w:val="24"/>
          <w:szCs w:val="24"/>
        </w:rPr>
      </w:pPr>
    </w:p>
    <w:p w14:paraId="2C364C1A" w14:textId="77777777" w:rsidR="00D74945" w:rsidRDefault="004520C1">
      <w:pPr>
        <w:spacing w:after="0" w:line="240" w:lineRule="auto"/>
        <w:ind w:right="102"/>
        <w:jc w:val="center"/>
        <w:rPr>
          <w:rFonts w:ascii="Times New Roman" w:hAnsi="Times New Roman"/>
          <w:b/>
          <w:sz w:val="24"/>
          <w:szCs w:val="24"/>
        </w:rPr>
      </w:pPr>
      <w:r>
        <w:rPr>
          <w:rFonts w:ascii="Times New Roman" w:hAnsi="Times New Roman"/>
          <w:b/>
          <w:sz w:val="24"/>
          <w:szCs w:val="24"/>
        </w:rPr>
        <w:t xml:space="preserve">IX SKYRIUS </w:t>
      </w:r>
    </w:p>
    <w:p w14:paraId="3A124FF9" w14:textId="77777777" w:rsidR="00D74945" w:rsidRDefault="004520C1">
      <w:pPr>
        <w:spacing w:after="0" w:line="240" w:lineRule="auto"/>
        <w:ind w:right="102"/>
        <w:jc w:val="center"/>
        <w:rPr>
          <w:rFonts w:ascii="Times New Roman" w:hAnsi="Times New Roman"/>
          <w:b/>
          <w:sz w:val="24"/>
          <w:szCs w:val="24"/>
        </w:rPr>
      </w:pPr>
      <w:r>
        <w:rPr>
          <w:rFonts w:ascii="Times New Roman" w:hAnsi="Times New Roman"/>
          <w:b/>
          <w:sz w:val="24"/>
          <w:szCs w:val="24"/>
        </w:rPr>
        <w:t>PIRKIMO SUTARTIES SUDARYMAS</w:t>
      </w:r>
    </w:p>
    <w:p w14:paraId="6B92C4B8" w14:textId="77777777" w:rsidR="00D74945" w:rsidRDefault="00D74945">
      <w:pPr>
        <w:spacing w:after="0" w:line="240" w:lineRule="auto"/>
        <w:jc w:val="center"/>
        <w:rPr>
          <w:rFonts w:ascii="Times New Roman" w:hAnsi="Times New Roman"/>
          <w:b/>
          <w:sz w:val="24"/>
          <w:szCs w:val="24"/>
        </w:rPr>
      </w:pPr>
    </w:p>
    <w:p w14:paraId="7891A8B2" w14:textId="07D132A6" w:rsidR="00D74945" w:rsidRDefault="00FC247B">
      <w:pPr>
        <w:spacing w:after="0" w:line="240" w:lineRule="auto"/>
        <w:ind w:firstLine="709"/>
        <w:jc w:val="both"/>
        <w:rPr>
          <w:rFonts w:ascii="Times New Roman" w:hAnsi="Times New Roman"/>
          <w:sz w:val="24"/>
          <w:szCs w:val="24"/>
        </w:rPr>
      </w:pPr>
      <w:r>
        <w:rPr>
          <w:rFonts w:ascii="Times New Roman" w:hAnsi="Times New Roman"/>
          <w:sz w:val="24"/>
          <w:szCs w:val="24"/>
        </w:rPr>
        <w:t>33</w:t>
      </w:r>
      <w:r w:rsidR="004520C1">
        <w:rPr>
          <w:rFonts w:ascii="Times New Roman" w:hAnsi="Times New Roman"/>
          <w:sz w:val="24"/>
          <w:szCs w:val="24"/>
        </w:rPr>
        <w:t xml:space="preserve">. Perkančioji organizacija ne vėliau kaip per 3 darbo dienas nuo sprendimo dėl derybas laimėjusio kandidato priėmimo dienos, išsiunčia šiam kandidatui kvietimą sudaryti pirkimo sutartį. </w:t>
      </w:r>
    </w:p>
    <w:p w14:paraId="0701BD90" w14:textId="7F90B5FC"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34</w:t>
      </w:r>
      <w:r w:rsidR="004520C1">
        <w:rPr>
          <w:rFonts w:ascii="Times New Roman" w:hAnsi="Times New Roman"/>
          <w:sz w:val="24"/>
          <w:szCs w:val="24"/>
        </w:rPr>
        <w:t>. Pirkimo sutartį pasirašo perkančiosios organizacijos vadovas ar jo įgaliotas asmuo.</w:t>
      </w:r>
    </w:p>
    <w:p w14:paraId="68D1EB64" w14:textId="6DA280C7"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35</w:t>
      </w:r>
      <w:r w:rsidR="004520C1">
        <w:rPr>
          <w:rFonts w:ascii="Times New Roman" w:hAnsi="Times New Roman"/>
          <w:sz w:val="24"/>
          <w:szCs w:val="24"/>
        </w:rPr>
        <w:t>. Kandidatas prie pirkimo sutarties turi pridėti šių dokumentų originalus arba nustatyta tvarka patvirtintas dokumentų kopijas, jei šių dokumentų originalai saugomi kitose institucijose:</w:t>
      </w:r>
    </w:p>
    <w:p w14:paraId="5840505D" w14:textId="0E33326E"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35</w:t>
      </w:r>
      <w:r w:rsidR="004520C1">
        <w:rPr>
          <w:rFonts w:ascii="Times New Roman" w:hAnsi="Times New Roman"/>
          <w:sz w:val="24"/>
          <w:szCs w:val="24"/>
        </w:rPr>
        <w:t>.1. nuosavybės teisę į nekilnojamąjį daiktą patvirtinantį dokumentą (originalą);</w:t>
      </w:r>
    </w:p>
    <w:p w14:paraId="3657F559" w14:textId="5D225B3C"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35</w:t>
      </w:r>
      <w:r w:rsidR="004520C1">
        <w:rPr>
          <w:rFonts w:ascii="Times New Roman" w:hAnsi="Times New Roman"/>
          <w:sz w:val="24"/>
          <w:szCs w:val="24"/>
        </w:rPr>
        <w:t>.2. kadastro duomenų bylą (originalą);</w:t>
      </w:r>
    </w:p>
    <w:p w14:paraId="676C30F2" w14:textId="0A12EC42"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35</w:t>
      </w:r>
      <w:r w:rsidR="004520C1">
        <w:rPr>
          <w:rFonts w:ascii="Times New Roman" w:hAnsi="Times New Roman"/>
          <w:sz w:val="24"/>
          <w:szCs w:val="24"/>
        </w:rPr>
        <w:t>.3. kitą su parduodamu turtu susijusią dokumentaciją.</w:t>
      </w:r>
    </w:p>
    <w:p w14:paraId="3C9E970B" w14:textId="12FE6331" w:rsidR="00D74945" w:rsidRDefault="00FC247B">
      <w:pPr>
        <w:spacing w:after="0" w:line="240" w:lineRule="auto"/>
        <w:ind w:firstLine="720"/>
        <w:jc w:val="both"/>
      </w:pPr>
      <w:r>
        <w:rPr>
          <w:rFonts w:ascii="Times New Roman" w:hAnsi="Times New Roman"/>
          <w:sz w:val="24"/>
          <w:szCs w:val="24"/>
        </w:rPr>
        <w:t>36</w:t>
      </w:r>
      <w:r w:rsidR="004520C1">
        <w:rPr>
          <w:rFonts w:ascii="Times New Roman" w:hAnsi="Times New Roman"/>
          <w:sz w:val="24"/>
          <w:szCs w:val="24"/>
        </w:rPr>
        <w:t xml:space="preserve">. Jeigu kandidatas, kuriam pasiūlyta sudaryti pirkimo sutartį, neatvyksta sudaryti pirkimo 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pirkimo sutartį parduodamo nekilnojamojo turto individualų turto vertinimą. Kandidatas, </w:t>
      </w:r>
      <w:r w:rsidR="004520C1">
        <w:rPr>
          <w:rFonts w:ascii="Times New Roman" w:hAnsi="Times New Roman"/>
          <w:color w:val="000000"/>
          <w:sz w:val="24"/>
          <w:szCs w:val="24"/>
        </w:rPr>
        <w:t xml:space="preserve">nepagrįstai </w:t>
      </w:r>
      <w:r w:rsidR="004520C1">
        <w:rPr>
          <w:rFonts w:ascii="Times New Roman" w:hAnsi="Times New Roman"/>
          <w:color w:val="000000"/>
          <w:sz w:val="24"/>
          <w:szCs w:val="24"/>
        </w:rPr>
        <w:lastRenderedPageBreak/>
        <w:t>atsisakęs sudaryti pirkimo sutartį, sumoka 50 procentų perkančiosios organizacijos patirtų turto vertinimo išlaidų.</w:t>
      </w:r>
    </w:p>
    <w:p w14:paraId="2B1566C0" w14:textId="442FFFA7" w:rsidR="00D74945" w:rsidRDefault="00FC247B">
      <w:pPr>
        <w:spacing w:after="0" w:line="240" w:lineRule="auto"/>
        <w:ind w:firstLine="720"/>
        <w:jc w:val="both"/>
        <w:rPr>
          <w:rFonts w:ascii="Times New Roman" w:hAnsi="Times New Roman"/>
          <w:sz w:val="24"/>
          <w:szCs w:val="24"/>
        </w:rPr>
      </w:pPr>
      <w:r>
        <w:rPr>
          <w:rFonts w:ascii="Times New Roman" w:hAnsi="Times New Roman"/>
          <w:sz w:val="24"/>
          <w:szCs w:val="24"/>
        </w:rPr>
        <w:t>37</w:t>
      </w:r>
      <w:r w:rsidR="004520C1">
        <w:rPr>
          <w:rFonts w:ascii="Times New Roman" w:hAnsi="Times New Roman"/>
          <w:sz w:val="24"/>
          <w:szCs w:val="24"/>
        </w:rPr>
        <w:t>. Pirkimo sutartis sudaroma Lietuvos Respublikos civilinio kodekso ir kitų sutarčių sudarymą reglamentuojančių teisės aktų nustatyta tvarka.</w:t>
      </w:r>
    </w:p>
    <w:p w14:paraId="6F13A0D9" w14:textId="77777777" w:rsidR="00D74945" w:rsidRDefault="00D74945">
      <w:pPr>
        <w:spacing w:after="0" w:line="240" w:lineRule="auto"/>
        <w:ind w:firstLine="720"/>
        <w:jc w:val="center"/>
        <w:rPr>
          <w:rFonts w:ascii="Times New Roman" w:hAnsi="Times New Roman"/>
          <w:color w:val="FF0000"/>
          <w:sz w:val="24"/>
          <w:szCs w:val="24"/>
        </w:rPr>
      </w:pPr>
    </w:p>
    <w:p w14:paraId="79CDC33E" w14:textId="77777777" w:rsidR="00D74945" w:rsidRDefault="00D74945" w:rsidP="004520C1">
      <w:pPr>
        <w:spacing w:after="0" w:line="240" w:lineRule="auto"/>
        <w:rPr>
          <w:rFonts w:ascii="Times New Roman" w:hAnsi="Times New Roman"/>
          <w:color w:val="FF0000"/>
          <w:sz w:val="24"/>
          <w:szCs w:val="24"/>
        </w:rPr>
      </w:pPr>
    </w:p>
    <w:p w14:paraId="65C81FB3"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X SKYRIUS</w:t>
      </w:r>
    </w:p>
    <w:p w14:paraId="497511BC"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PRETENZIJŲ PATEIKIMAS</w:t>
      </w:r>
    </w:p>
    <w:p w14:paraId="2B362EDE" w14:textId="77777777" w:rsidR="00D74945" w:rsidRDefault="00D74945">
      <w:pPr>
        <w:spacing w:after="0" w:line="240" w:lineRule="auto"/>
        <w:ind w:firstLine="720"/>
        <w:jc w:val="center"/>
        <w:rPr>
          <w:rFonts w:ascii="Times New Roman" w:hAnsi="Times New Roman"/>
          <w:b/>
          <w:sz w:val="24"/>
          <w:szCs w:val="24"/>
        </w:rPr>
      </w:pPr>
    </w:p>
    <w:p w14:paraId="58B0BEC2" w14:textId="006F93FF" w:rsidR="00D74945" w:rsidRDefault="00FC247B">
      <w:pPr>
        <w:spacing w:after="0" w:line="240" w:lineRule="auto"/>
        <w:ind w:firstLine="787"/>
        <w:jc w:val="both"/>
      </w:pPr>
      <w:r>
        <w:rPr>
          <w:rFonts w:ascii="Times New Roman" w:hAnsi="Times New Roman"/>
          <w:sz w:val="24"/>
          <w:szCs w:val="24"/>
        </w:rPr>
        <w:t>38</w:t>
      </w:r>
      <w:r w:rsidR="004520C1">
        <w:rPr>
          <w:rFonts w:ascii="Times New Roman" w:hAnsi="Times New Roman"/>
          <w:sz w:val="24"/>
          <w:szCs w:val="24"/>
        </w:rPr>
        <w:t>. Kiekvienas pirkimu suinteresuotas kandidatas, kuris mano, kad Vilniaus miesto savivaldybės administracija nesilaikė Žemės, esamų pastatų ar kitų nekilnojamųjų daiktų įsigijimo arba nuomos ar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nuostatų ir pažeidė ar pažeis jo teisėtus interesus, turi teisę pareikšti Vilniaus miesto savivaldybės administracijai pretenziją. Pretenzija turi būti pareikšta raštu per 5 darbo dienas nuo perkančiosios organizacijos informacijos apie priimtą sprendimą raštu išsiuntimo kandidatams dienos arba nuo paskelbimo apie perkančiosios organizacijos priimtą sprendimą dienos. Pretenzija, pateikta praleidus nustatytą terminą, nenagrinėjama.</w:t>
      </w:r>
    </w:p>
    <w:p w14:paraId="0F92F697" w14:textId="538D4772" w:rsidR="00D74945" w:rsidRDefault="00FC247B">
      <w:pPr>
        <w:spacing w:after="0" w:line="240" w:lineRule="auto"/>
        <w:ind w:firstLine="787"/>
        <w:jc w:val="both"/>
        <w:rPr>
          <w:rFonts w:ascii="Times New Roman" w:hAnsi="Times New Roman"/>
          <w:sz w:val="24"/>
          <w:szCs w:val="24"/>
        </w:rPr>
      </w:pPr>
      <w:r>
        <w:rPr>
          <w:rFonts w:ascii="Times New Roman" w:hAnsi="Times New Roman"/>
          <w:sz w:val="24"/>
          <w:szCs w:val="24"/>
        </w:rPr>
        <w:t>39</w:t>
      </w:r>
      <w:r w:rsidR="004520C1">
        <w:rPr>
          <w:rFonts w:ascii="Times New Roman" w:hAnsi="Times New Roman"/>
          <w:sz w:val="24"/>
          <w:szCs w:val="24"/>
        </w:rPr>
        <w:t>. Kandidatas perkančiosios organizacijos sprendimus ar sprendimus dėl išnagrinėtų pretenzijų gali apskųsti teismui.</w:t>
      </w:r>
    </w:p>
    <w:p w14:paraId="140AB7BB" w14:textId="77777777" w:rsidR="00D74945" w:rsidRDefault="004520C1">
      <w:pPr>
        <w:spacing w:after="0" w:line="240" w:lineRule="auto"/>
        <w:jc w:val="center"/>
        <w:rPr>
          <w:rFonts w:ascii="Times New Roman" w:hAnsi="Times New Roman"/>
          <w:sz w:val="24"/>
          <w:szCs w:val="24"/>
        </w:rPr>
      </w:pPr>
      <w:r>
        <w:rPr>
          <w:rFonts w:ascii="Times New Roman" w:hAnsi="Times New Roman"/>
          <w:sz w:val="24"/>
          <w:szCs w:val="24"/>
        </w:rPr>
        <w:t>__________________________________</w:t>
      </w:r>
    </w:p>
    <w:p w14:paraId="7A372F3C" w14:textId="77777777" w:rsidR="00D74945" w:rsidRDefault="00D74945">
      <w:pPr>
        <w:spacing w:after="0" w:line="240" w:lineRule="auto"/>
        <w:jc w:val="center"/>
        <w:rPr>
          <w:rFonts w:ascii="Times New Roman" w:hAnsi="Times New Roman"/>
          <w:sz w:val="24"/>
          <w:szCs w:val="24"/>
        </w:rPr>
      </w:pPr>
    </w:p>
    <w:p w14:paraId="321C1ABE" w14:textId="6E30165E" w:rsidR="00D74945" w:rsidRDefault="008974CA">
      <w:pPr>
        <w:spacing w:after="0" w:line="240" w:lineRule="auto"/>
        <w:ind w:left="5670"/>
        <w:rPr>
          <w:rFonts w:ascii="Times New Roman" w:hAnsi="Times New Roman"/>
          <w:sz w:val="24"/>
          <w:szCs w:val="24"/>
        </w:rPr>
      </w:pPr>
      <w:r>
        <w:rPr>
          <w:rFonts w:ascii="Times New Roman" w:hAnsi="Times New Roman"/>
          <w:sz w:val="24"/>
          <w:szCs w:val="24"/>
        </w:rPr>
        <w:t xml:space="preserve"> </w:t>
      </w:r>
    </w:p>
    <w:p w14:paraId="7B3AADEE" w14:textId="77777777" w:rsidR="00D74945" w:rsidRDefault="004520C1">
      <w:pPr>
        <w:pageBreakBefore/>
        <w:spacing w:after="0" w:line="240" w:lineRule="auto"/>
        <w:ind w:left="5670"/>
        <w:rPr>
          <w:rFonts w:ascii="Times New Roman" w:hAnsi="Times New Roman"/>
          <w:sz w:val="24"/>
          <w:szCs w:val="24"/>
        </w:rPr>
      </w:pPr>
      <w:r>
        <w:rPr>
          <w:rFonts w:ascii="Times New Roman" w:hAnsi="Times New Roman"/>
          <w:sz w:val="24"/>
          <w:szCs w:val="24"/>
        </w:rPr>
        <w:lastRenderedPageBreak/>
        <w:t>15 butų iš fizinių ir juridinių asmenų pirkimo skelbiamų derybų būdu sąlygų aprašo priedas</w:t>
      </w:r>
    </w:p>
    <w:p w14:paraId="152F8B89" w14:textId="77777777" w:rsidR="00D74945" w:rsidRDefault="00D74945">
      <w:pPr>
        <w:spacing w:after="0" w:line="240" w:lineRule="auto"/>
        <w:jc w:val="center"/>
        <w:rPr>
          <w:rFonts w:ascii="Times New Roman" w:hAnsi="Times New Roman"/>
          <w:b/>
          <w:sz w:val="24"/>
          <w:szCs w:val="24"/>
        </w:rPr>
      </w:pPr>
    </w:p>
    <w:p w14:paraId="5C08B4D9"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(Pasiūlymo forma)</w:t>
      </w:r>
    </w:p>
    <w:p w14:paraId="550EDDDE" w14:textId="77777777" w:rsidR="00D74945" w:rsidRDefault="00D74945">
      <w:pPr>
        <w:spacing w:after="0" w:line="240" w:lineRule="auto"/>
        <w:jc w:val="center"/>
        <w:rPr>
          <w:rFonts w:ascii="Times New Roman" w:hAnsi="Times New Roman"/>
          <w:b/>
          <w:sz w:val="24"/>
          <w:szCs w:val="24"/>
        </w:rPr>
      </w:pPr>
    </w:p>
    <w:p w14:paraId="36628336" w14:textId="77777777" w:rsidR="00D74945" w:rsidRDefault="004520C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7C50883A" w14:textId="77777777" w:rsidR="00D74945" w:rsidRDefault="004520C1">
      <w:pPr>
        <w:spacing w:after="0" w:line="240" w:lineRule="auto"/>
        <w:jc w:val="center"/>
      </w:pPr>
      <w:r>
        <w:rPr>
          <w:rFonts w:ascii="Times New Roman" w:hAnsi="Times New Roman"/>
          <w:position w:val="6"/>
          <w:sz w:val="24"/>
          <w:szCs w:val="24"/>
        </w:rPr>
        <w:t xml:space="preserve">(siūlytojo rekvizitai – </w:t>
      </w:r>
      <w:r>
        <w:rPr>
          <w:rFonts w:ascii="Times New Roman" w:hAnsi="Times New Roman"/>
          <w:sz w:val="24"/>
          <w:szCs w:val="24"/>
        </w:rPr>
        <w:t xml:space="preserve"> </w:t>
      </w:r>
      <w:r>
        <w:rPr>
          <w:rFonts w:ascii="Times New Roman" w:hAnsi="Times New Roman"/>
          <w:position w:val="6"/>
          <w:sz w:val="24"/>
          <w:szCs w:val="24"/>
        </w:rPr>
        <w:t>vardas, pavardė, asmens kodas arba įmonės pavadinimas, kodas)</w:t>
      </w:r>
    </w:p>
    <w:p w14:paraId="38872291" w14:textId="77777777" w:rsidR="00D74945" w:rsidRDefault="00D74945">
      <w:pPr>
        <w:spacing w:after="0" w:line="240" w:lineRule="auto"/>
        <w:jc w:val="center"/>
      </w:pPr>
    </w:p>
    <w:p w14:paraId="3345D424" w14:textId="77777777" w:rsidR="00D74945" w:rsidRDefault="004520C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18E83D26" w14:textId="77777777" w:rsidR="00D74945" w:rsidRDefault="004520C1">
      <w:pPr>
        <w:spacing w:after="0" w:line="240" w:lineRule="auto"/>
        <w:jc w:val="center"/>
      </w:pPr>
      <w:r>
        <w:rPr>
          <w:rFonts w:ascii="Times New Roman" w:hAnsi="Times New Roman"/>
          <w:position w:val="6"/>
          <w:sz w:val="24"/>
          <w:szCs w:val="24"/>
        </w:rPr>
        <w:t xml:space="preserve"> (adresas, telefonas, el. paštas )</w:t>
      </w:r>
    </w:p>
    <w:p w14:paraId="207EAD01" w14:textId="77777777" w:rsidR="00D74945" w:rsidRDefault="00D74945">
      <w:pPr>
        <w:spacing w:after="0" w:line="240" w:lineRule="auto"/>
        <w:jc w:val="center"/>
      </w:pPr>
    </w:p>
    <w:p w14:paraId="36BFBCCE" w14:textId="77777777" w:rsidR="00D74945" w:rsidRDefault="004520C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74BB0293" w14:textId="77777777" w:rsidR="00D74945" w:rsidRDefault="004520C1">
      <w:pPr>
        <w:spacing w:after="0" w:line="240" w:lineRule="auto"/>
        <w:jc w:val="center"/>
      </w:pPr>
      <w:r>
        <w:rPr>
          <w:rFonts w:ascii="Times New Roman" w:hAnsi="Times New Roman"/>
          <w:position w:val="6"/>
          <w:sz w:val="24"/>
          <w:szCs w:val="24"/>
        </w:rPr>
        <w:t xml:space="preserve"> (banko pavadinimas, kodas ir sąskaita banke)</w:t>
      </w:r>
    </w:p>
    <w:p w14:paraId="455EB624" w14:textId="77777777" w:rsidR="00D74945" w:rsidRDefault="00D74945">
      <w:pPr>
        <w:spacing w:after="0" w:line="240" w:lineRule="auto"/>
        <w:jc w:val="both"/>
        <w:rPr>
          <w:rFonts w:ascii="Times New Roman" w:hAnsi="Times New Roman"/>
          <w:sz w:val="24"/>
          <w:szCs w:val="24"/>
        </w:rPr>
      </w:pPr>
    </w:p>
    <w:p w14:paraId="5D7E5CEA" w14:textId="77777777" w:rsidR="00D74945" w:rsidRDefault="00D74945">
      <w:pPr>
        <w:spacing w:after="0" w:line="240" w:lineRule="auto"/>
        <w:rPr>
          <w:rFonts w:ascii="Times New Roman" w:hAnsi="Times New Roman"/>
          <w:bCs/>
          <w:sz w:val="24"/>
          <w:szCs w:val="24"/>
        </w:rPr>
      </w:pPr>
    </w:p>
    <w:p w14:paraId="53BF750B" w14:textId="77777777" w:rsidR="00D74945" w:rsidRDefault="004520C1">
      <w:pPr>
        <w:spacing w:after="0" w:line="240" w:lineRule="auto"/>
        <w:rPr>
          <w:rFonts w:ascii="Times New Roman" w:hAnsi="Times New Roman"/>
          <w:bCs/>
          <w:sz w:val="24"/>
          <w:szCs w:val="24"/>
        </w:rPr>
      </w:pPr>
      <w:r>
        <w:rPr>
          <w:rFonts w:ascii="Times New Roman" w:hAnsi="Times New Roman"/>
          <w:bCs/>
          <w:sz w:val="24"/>
          <w:szCs w:val="24"/>
        </w:rPr>
        <w:t>15 butų pirkimo iš fizinių ir juridinių</w:t>
      </w:r>
    </w:p>
    <w:p w14:paraId="72FA0062" w14:textId="77777777" w:rsidR="00D74945" w:rsidRDefault="004520C1">
      <w:pPr>
        <w:spacing w:after="0" w:line="240" w:lineRule="auto"/>
        <w:rPr>
          <w:rFonts w:ascii="Times New Roman" w:hAnsi="Times New Roman"/>
          <w:bCs/>
          <w:sz w:val="24"/>
          <w:szCs w:val="24"/>
        </w:rPr>
      </w:pPr>
      <w:r>
        <w:rPr>
          <w:rFonts w:ascii="Times New Roman" w:hAnsi="Times New Roman"/>
          <w:bCs/>
          <w:sz w:val="24"/>
          <w:szCs w:val="24"/>
        </w:rPr>
        <w:t>asmenų skelbiamų pirkimų būdu</w:t>
      </w:r>
    </w:p>
    <w:p w14:paraId="7BEDA430" w14:textId="77777777" w:rsidR="00D74945" w:rsidRDefault="004520C1">
      <w:pPr>
        <w:spacing w:after="0" w:line="240" w:lineRule="auto"/>
        <w:rPr>
          <w:rFonts w:ascii="Times New Roman" w:hAnsi="Times New Roman"/>
          <w:bCs/>
          <w:sz w:val="24"/>
          <w:szCs w:val="24"/>
        </w:rPr>
      </w:pPr>
      <w:r>
        <w:rPr>
          <w:rFonts w:ascii="Times New Roman" w:hAnsi="Times New Roman"/>
          <w:bCs/>
          <w:sz w:val="24"/>
          <w:szCs w:val="24"/>
        </w:rPr>
        <w:t>komisijai</w:t>
      </w:r>
    </w:p>
    <w:p w14:paraId="66C0B78D" w14:textId="77777777" w:rsidR="00D74945" w:rsidRDefault="00D74945">
      <w:pPr>
        <w:spacing w:after="0" w:line="240" w:lineRule="auto"/>
        <w:jc w:val="center"/>
        <w:rPr>
          <w:rFonts w:ascii="Times New Roman" w:hAnsi="Times New Roman"/>
          <w:b/>
          <w:sz w:val="24"/>
          <w:szCs w:val="24"/>
        </w:rPr>
      </w:pPr>
    </w:p>
    <w:p w14:paraId="0A4E8EA4" w14:textId="77777777" w:rsidR="00D74945" w:rsidRDefault="004520C1">
      <w:pPr>
        <w:spacing w:after="0" w:line="240" w:lineRule="auto"/>
        <w:jc w:val="center"/>
        <w:rPr>
          <w:rFonts w:ascii="Times New Roman" w:hAnsi="Times New Roman"/>
          <w:b/>
          <w:sz w:val="24"/>
          <w:szCs w:val="24"/>
        </w:rPr>
      </w:pPr>
      <w:r>
        <w:rPr>
          <w:rFonts w:ascii="Times New Roman" w:hAnsi="Times New Roman"/>
          <w:b/>
          <w:sz w:val="24"/>
          <w:szCs w:val="24"/>
        </w:rPr>
        <w:t>PASIŪLYMAS</w:t>
      </w:r>
    </w:p>
    <w:p w14:paraId="02C2EB12" w14:textId="77777777" w:rsidR="00D74945" w:rsidRDefault="004520C1">
      <w:pPr>
        <w:spacing w:after="0" w:line="240" w:lineRule="auto"/>
        <w:jc w:val="center"/>
        <w:rPr>
          <w:rFonts w:ascii="Times New Roman" w:hAnsi="Times New Roman"/>
          <w:sz w:val="24"/>
          <w:szCs w:val="24"/>
        </w:rPr>
      </w:pPr>
      <w:r>
        <w:rPr>
          <w:rFonts w:ascii="Times New Roman" w:hAnsi="Times New Roman"/>
          <w:sz w:val="24"/>
          <w:szCs w:val="24"/>
        </w:rPr>
        <w:t>________________________</w:t>
      </w:r>
    </w:p>
    <w:p w14:paraId="0AC0BB94" w14:textId="77777777" w:rsidR="00D74945" w:rsidRDefault="004520C1">
      <w:pPr>
        <w:spacing w:after="0" w:line="240" w:lineRule="auto"/>
        <w:jc w:val="center"/>
      </w:pPr>
      <w:r>
        <w:rPr>
          <w:rFonts w:ascii="Times New Roman" w:hAnsi="Times New Roman"/>
          <w:position w:val="6"/>
          <w:sz w:val="24"/>
          <w:szCs w:val="24"/>
        </w:rPr>
        <w:t>(data)</w:t>
      </w:r>
    </w:p>
    <w:p w14:paraId="1EE8CC6D" w14:textId="77777777" w:rsidR="00D74945" w:rsidRDefault="00D74945">
      <w:pPr>
        <w:spacing w:after="0" w:line="240" w:lineRule="auto"/>
        <w:jc w:val="center"/>
        <w:rPr>
          <w:rFonts w:ascii="Times New Roman" w:hAnsi="Times New Roman"/>
          <w:sz w:val="24"/>
          <w:szCs w:val="24"/>
        </w:rPr>
      </w:pPr>
    </w:p>
    <w:p w14:paraId="63F729C8" w14:textId="77777777" w:rsidR="00D74945" w:rsidRDefault="004520C1">
      <w:pPr>
        <w:spacing w:after="0" w:line="240" w:lineRule="auto"/>
        <w:ind w:firstLine="731"/>
        <w:jc w:val="both"/>
        <w:rPr>
          <w:rFonts w:ascii="Times New Roman" w:hAnsi="Times New Roman"/>
          <w:b/>
          <w:sz w:val="24"/>
          <w:szCs w:val="24"/>
        </w:rPr>
      </w:pPr>
      <w:r>
        <w:rPr>
          <w:rFonts w:ascii="Times New Roman" w:hAnsi="Times New Roman"/>
          <w:b/>
          <w:sz w:val="24"/>
          <w:szCs w:val="24"/>
        </w:rPr>
        <w:t>Parduodamų nekilnojamųjų daiktų rekvizitai</w:t>
      </w:r>
    </w:p>
    <w:p w14:paraId="1C0AD774"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Adresas ___________________________________, unikalus Nr. _______, bendras plotas ___________ </w:t>
      </w:r>
      <w:proofErr w:type="spellStart"/>
      <w:r>
        <w:rPr>
          <w:rFonts w:ascii="Times New Roman" w:hAnsi="Times New Roman"/>
          <w:sz w:val="24"/>
          <w:szCs w:val="24"/>
        </w:rPr>
        <w:t>kv.m</w:t>
      </w:r>
      <w:proofErr w:type="spellEnd"/>
      <w:r>
        <w:rPr>
          <w:rFonts w:ascii="Times New Roman" w:hAnsi="Times New Roman"/>
          <w:sz w:val="24"/>
          <w:szCs w:val="24"/>
        </w:rPr>
        <w:t>, kambarių skaičius _____, aukštas _________, statybos metai ______ .</w:t>
      </w:r>
    </w:p>
    <w:p w14:paraId="66F84D9D" w14:textId="77777777" w:rsidR="00D74945" w:rsidRDefault="00D74945">
      <w:pPr>
        <w:spacing w:after="0" w:line="240" w:lineRule="auto"/>
        <w:ind w:firstLine="731"/>
        <w:jc w:val="both"/>
        <w:rPr>
          <w:rFonts w:ascii="Times New Roman" w:hAnsi="Times New Roman"/>
          <w:sz w:val="24"/>
          <w:szCs w:val="24"/>
        </w:rPr>
      </w:pPr>
    </w:p>
    <w:p w14:paraId="5EC65D05" w14:textId="77777777" w:rsidR="00D74945" w:rsidRDefault="004520C1">
      <w:pPr>
        <w:spacing w:after="0" w:line="240" w:lineRule="auto"/>
        <w:ind w:firstLine="731"/>
        <w:jc w:val="both"/>
      </w:pPr>
      <w:r>
        <w:rPr>
          <w:rFonts w:ascii="Times New Roman" w:hAnsi="Times New Roman"/>
          <w:b/>
          <w:sz w:val="24"/>
          <w:szCs w:val="24"/>
        </w:rPr>
        <w:t>Perkančioji organizacija</w:t>
      </w:r>
      <w:r>
        <w:rPr>
          <w:rFonts w:ascii="Times New Roman" w:hAnsi="Times New Roman"/>
          <w:sz w:val="24"/>
          <w:szCs w:val="24"/>
        </w:rPr>
        <w:t xml:space="preserve"> – Vilniaus miesto savivaldybės administracija.</w:t>
      </w:r>
    </w:p>
    <w:p w14:paraId="7AEB729D" w14:textId="77777777" w:rsidR="00D74945" w:rsidRDefault="00D74945">
      <w:pPr>
        <w:spacing w:after="0" w:line="240" w:lineRule="auto"/>
        <w:ind w:firstLine="731"/>
        <w:jc w:val="both"/>
        <w:rPr>
          <w:rFonts w:ascii="Times New Roman" w:hAnsi="Times New Roman"/>
          <w:sz w:val="24"/>
          <w:szCs w:val="24"/>
        </w:rPr>
      </w:pPr>
    </w:p>
    <w:p w14:paraId="3598DD28"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Toliau pasirašęs kandidatas (jei dalyvauja juridinis asmuo, parašas tvirtinamas įmonės antspaudu) yra suinteresuotas dalyvauti šiose derybose ir sudaryti pirkimo–pardavimo sutartį.</w:t>
      </w:r>
    </w:p>
    <w:p w14:paraId="44692591" w14:textId="77777777" w:rsidR="00D74945" w:rsidRDefault="00D74945">
      <w:pPr>
        <w:spacing w:after="0" w:line="240" w:lineRule="auto"/>
        <w:ind w:firstLine="731"/>
        <w:jc w:val="both"/>
        <w:rPr>
          <w:rFonts w:ascii="Times New Roman" w:hAnsi="Times New Roman"/>
          <w:sz w:val="24"/>
          <w:szCs w:val="24"/>
        </w:rPr>
      </w:pPr>
    </w:p>
    <w:p w14:paraId="10D303F2" w14:textId="77777777" w:rsidR="00D74945" w:rsidRDefault="004520C1">
      <w:pPr>
        <w:spacing w:after="0" w:line="240" w:lineRule="auto"/>
        <w:ind w:firstLine="731"/>
        <w:jc w:val="both"/>
      </w:pPr>
      <w:r>
        <w:rPr>
          <w:rFonts w:ascii="Times New Roman" w:hAnsi="Times New Roman"/>
          <w:sz w:val="24"/>
          <w:szCs w:val="24"/>
        </w:rPr>
        <w:t xml:space="preserve">Parduodamo buto </w:t>
      </w:r>
      <w:r>
        <w:rPr>
          <w:rFonts w:ascii="Times New Roman" w:hAnsi="Times New Roman"/>
          <w:b/>
          <w:sz w:val="24"/>
          <w:szCs w:val="24"/>
        </w:rPr>
        <w:t xml:space="preserve">kaina </w:t>
      </w:r>
      <w:r>
        <w:rPr>
          <w:rFonts w:ascii="Times New Roman" w:hAnsi="Times New Roman"/>
          <w:sz w:val="24"/>
          <w:szCs w:val="24"/>
        </w:rPr>
        <w:t>_____________________________________</w:t>
      </w:r>
    </w:p>
    <w:p w14:paraId="0A4B0D58"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 Eur, </w:t>
      </w:r>
    </w:p>
    <w:p w14:paraId="7C4BA5CF" w14:textId="77777777" w:rsidR="00D74945" w:rsidRDefault="004520C1">
      <w:pPr>
        <w:tabs>
          <w:tab w:val="left" w:pos="3544"/>
        </w:tabs>
        <w:spacing w:after="0" w:line="240" w:lineRule="auto"/>
        <w:ind w:firstLine="731"/>
        <w:jc w:val="center"/>
      </w:pPr>
      <w:r>
        <w:rPr>
          <w:rFonts w:ascii="Times New Roman" w:hAnsi="Times New Roman"/>
          <w:position w:val="6"/>
          <w:sz w:val="24"/>
          <w:szCs w:val="24"/>
        </w:rPr>
        <w:t>(suma skaičiais ir žodžiais)</w:t>
      </w:r>
    </w:p>
    <w:p w14:paraId="7D24E2EB" w14:textId="77777777" w:rsidR="00D74945" w:rsidRDefault="00D74945">
      <w:pPr>
        <w:tabs>
          <w:tab w:val="left" w:pos="3544"/>
        </w:tabs>
        <w:spacing w:after="0" w:line="240" w:lineRule="auto"/>
        <w:ind w:firstLine="731"/>
        <w:jc w:val="center"/>
        <w:rPr>
          <w:rFonts w:ascii="Times New Roman" w:hAnsi="Times New Roman"/>
          <w:sz w:val="24"/>
          <w:szCs w:val="24"/>
        </w:rPr>
      </w:pPr>
    </w:p>
    <w:p w14:paraId="0B2240CB" w14:textId="77777777" w:rsidR="00D74945" w:rsidRDefault="004520C1">
      <w:pPr>
        <w:spacing w:after="0" w:line="240" w:lineRule="auto"/>
        <w:jc w:val="both"/>
      </w:pPr>
      <w:r>
        <w:rPr>
          <w:rFonts w:ascii="Times New Roman" w:hAnsi="Times New Roman"/>
          <w:sz w:val="24"/>
          <w:szCs w:val="24"/>
        </w:rPr>
        <w:t xml:space="preserve">įskaitant visus </w:t>
      </w:r>
      <w:r>
        <w:rPr>
          <w:rFonts w:ascii="Times New Roman" w:hAnsi="Times New Roman"/>
          <w:color w:val="000000"/>
          <w:sz w:val="24"/>
          <w:szCs w:val="24"/>
        </w:rPr>
        <w:t xml:space="preserve">papildomus mokesčius, kaip jie suprantami Lietuvos Respublikos </w:t>
      </w:r>
      <w:r>
        <w:rPr>
          <w:rFonts w:ascii="Times New Roman" w:hAnsi="Times New Roman"/>
          <w:sz w:val="24"/>
          <w:szCs w:val="24"/>
        </w:rPr>
        <w:t>mokesčių administravimo įstatyme.</w:t>
      </w:r>
    </w:p>
    <w:p w14:paraId="3C1C631E" w14:textId="77777777" w:rsidR="00D74945" w:rsidRDefault="00D74945">
      <w:pPr>
        <w:spacing w:after="0" w:line="240" w:lineRule="auto"/>
        <w:ind w:firstLine="731"/>
        <w:jc w:val="both"/>
        <w:rPr>
          <w:rFonts w:ascii="Times New Roman" w:hAnsi="Times New Roman"/>
          <w:b/>
          <w:sz w:val="24"/>
          <w:szCs w:val="24"/>
        </w:rPr>
      </w:pPr>
    </w:p>
    <w:p w14:paraId="281358A8" w14:textId="77777777" w:rsidR="00D74945" w:rsidRDefault="004520C1">
      <w:pPr>
        <w:spacing w:after="0" w:line="240" w:lineRule="auto"/>
        <w:ind w:firstLine="731"/>
        <w:jc w:val="both"/>
      </w:pPr>
      <w:r>
        <w:rPr>
          <w:rFonts w:ascii="Times New Roman" w:hAnsi="Times New Roman"/>
          <w:b/>
          <w:sz w:val="24"/>
          <w:szCs w:val="24"/>
        </w:rPr>
        <w:t>Terminas</w:t>
      </w:r>
      <w:r>
        <w:rPr>
          <w:rFonts w:ascii="Times New Roman" w:hAnsi="Times New Roman"/>
          <w:caps/>
          <w:sz w:val="24"/>
          <w:szCs w:val="24"/>
        </w:rPr>
        <w:t xml:space="preserve">, </w:t>
      </w:r>
      <w:r>
        <w:rPr>
          <w:rFonts w:ascii="Times New Roman" w:hAnsi="Times New Roman"/>
          <w:sz w:val="24"/>
          <w:szCs w:val="24"/>
        </w:rPr>
        <w:t>kada įsigytu butu bus galima pradėti naudotis:</w:t>
      </w:r>
    </w:p>
    <w:p w14:paraId="093CE7F2"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__________________________________________________________________________</w:t>
      </w:r>
    </w:p>
    <w:p w14:paraId="009AEA43" w14:textId="77777777" w:rsidR="00D74945" w:rsidRDefault="00D74945">
      <w:pPr>
        <w:spacing w:after="0" w:line="240" w:lineRule="auto"/>
        <w:ind w:firstLine="731"/>
        <w:jc w:val="both"/>
        <w:rPr>
          <w:rFonts w:ascii="Times New Roman" w:hAnsi="Times New Roman"/>
          <w:b/>
          <w:sz w:val="24"/>
          <w:szCs w:val="24"/>
        </w:rPr>
      </w:pPr>
    </w:p>
    <w:p w14:paraId="5219BA6C" w14:textId="77777777" w:rsidR="00D74945" w:rsidRDefault="004520C1">
      <w:pPr>
        <w:spacing w:after="0" w:line="240" w:lineRule="auto"/>
        <w:ind w:firstLine="731"/>
        <w:jc w:val="both"/>
      </w:pPr>
      <w:r>
        <w:rPr>
          <w:rFonts w:ascii="Times New Roman" w:hAnsi="Times New Roman"/>
          <w:b/>
          <w:position w:val="6"/>
          <w:sz w:val="24"/>
          <w:szCs w:val="24"/>
        </w:rPr>
        <w:t>Laikas</w:t>
      </w:r>
      <w:r>
        <w:rPr>
          <w:rFonts w:ascii="Times New Roman" w:hAnsi="Times New Roman"/>
          <w:position w:val="6"/>
          <w:sz w:val="24"/>
          <w:szCs w:val="24"/>
        </w:rPr>
        <w:t>, kada galima apžiūrėti butą, kandidato įgalioto atstovo, į kurį galima kreiptis dėl sklypo apžiūrėjimo, vardas, pavardė, telefono numeris, el. paštas:</w:t>
      </w:r>
    </w:p>
    <w:p w14:paraId="40118FE9"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__________________________________________________________________________</w:t>
      </w:r>
    </w:p>
    <w:p w14:paraId="7CCAB84E" w14:textId="77777777" w:rsidR="00D74945" w:rsidRDefault="00D74945">
      <w:pPr>
        <w:spacing w:after="0" w:line="240" w:lineRule="auto"/>
        <w:ind w:firstLine="731"/>
        <w:jc w:val="both"/>
        <w:rPr>
          <w:rFonts w:ascii="Times New Roman" w:hAnsi="Times New Roman"/>
          <w:b/>
          <w:sz w:val="24"/>
          <w:szCs w:val="24"/>
        </w:rPr>
      </w:pPr>
    </w:p>
    <w:p w14:paraId="080D804D" w14:textId="77777777" w:rsidR="00D74945" w:rsidRDefault="004520C1">
      <w:pPr>
        <w:spacing w:after="0" w:line="240" w:lineRule="auto"/>
        <w:ind w:firstLine="731"/>
        <w:jc w:val="both"/>
      </w:pPr>
      <w:r>
        <w:rPr>
          <w:rFonts w:ascii="Times New Roman" w:hAnsi="Times New Roman"/>
          <w:b/>
          <w:sz w:val="24"/>
          <w:szCs w:val="24"/>
        </w:rPr>
        <w:t>Patvirtinu</w:t>
      </w:r>
      <w:r>
        <w:rPr>
          <w:rFonts w:ascii="Times New Roman" w:hAnsi="Times New Roman"/>
          <w:sz w:val="24"/>
          <w:szCs w:val="24"/>
        </w:rPr>
        <w:t>, kad pasiūlymas atitinka pirkimo dokumentų reikalavimus ir sąlygas.</w:t>
      </w:r>
    </w:p>
    <w:p w14:paraId="08FFB61C" w14:textId="77777777" w:rsidR="00D74945" w:rsidRDefault="00D74945">
      <w:pPr>
        <w:spacing w:after="0" w:line="240" w:lineRule="auto"/>
        <w:ind w:firstLine="731"/>
        <w:jc w:val="both"/>
        <w:rPr>
          <w:rFonts w:ascii="Times New Roman" w:hAnsi="Times New Roman"/>
          <w:b/>
          <w:sz w:val="24"/>
          <w:szCs w:val="24"/>
        </w:rPr>
      </w:pPr>
    </w:p>
    <w:p w14:paraId="54FA031F" w14:textId="77777777" w:rsidR="00D74945" w:rsidRDefault="004520C1">
      <w:pPr>
        <w:spacing w:after="0" w:line="240" w:lineRule="auto"/>
        <w:ind w:firstLine="731"/>
        <w:jc w:val="both"/>
      </w:pPr>
      <w:r>
        <w:rPr>
          <w:rFonts w:ascii="Times New Roman" w:hAnsi="Times New Roman"/>
          <w:b/>
          <w:sz w:val="24"/>
          <w:szCs w:val="24"/>
        </w:rPr>
        <w:lastRenderedPageBreak/>
        <w:t>Nurodau</w:t>
      </w:r>
      <w:r>
        <w:rPr>
          <w:rFonts w:ascii="Times New Roman" w:hAnsi="Times New Roman"/>
          <w:sz w:val="24"/>
          <w:szCs w:val="24"/>
        </w:rPr>
        <w:t xml:space="preserve">, kad pasiūlyme yra (nėra) pateikta konfidenciali informacija (nekilnojamųjų daiktų kaina negali būti konfidenciali) ______________________________________________________  </w:t>
      </w:r>
    </w:p>
    <w:p w14:paraId="1656A9E2" w14:textId="77777777" w:rsidR="00D74945" w:rsidRDefault="004520C1">
      <w:pPr>
        <w:spacing w:after="0" w:line="240" w:lineRule="auto"/>
        <w:ind w:firstLine="731"/>
        <w:jc w:val="center"/>
        <w:rPr>
          <w:rFonts w:ascii="Times New Roman" w:hAnsi="Times New Roman"/>
          <w:sz w:val="24"/>
          <w:szCs w:val="24"/>
        </w:rPr>
      </w:pPr>
      <w:r>
        <w:rPr>
          <w:rFonts w:ascii="Times New Roman" w:hAnsi="Times New Roman"/>
          <w:sz w:val="24"/>
          <w:szCs w:val="24"/>
        </w:rPr>
        <w:t xml:space="preserve">                                                                    (nurodyti konfidencialią informaciją)</w:t>
      </w:r>
    </w:p>
    <w:p w14:paraId="15C012FA"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Kitos kandidato siūlomos pirkimo sąlygos ___________________________________________</w:t>
      </w:r>
    </w:p>
    <w:p w14:paraId="04A4CC6D" w14:textId="77777777" w:rsidR="00D74945" w:rsidRDefault="00D74945">
      <w:pPr>
        <w:spacing w:after="0" w:line="240" w:lineRule="auto"/>
        <w:ind w:firstLine="731"/>
        <w:jc w:val="both"/>
        <w:rPr>
          <w:rFonts w:ascii="Times New Roman" w:hAnsi="Times New Roman"/>
          <w:sz w:val="24"/>
          <w:szCs w:val="24"/>
        </w:rPr>
      </w:pPr>
    </w:p>
    <w:p w14:paraId="41432FA3"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PRIDEDAMA: </w:t>
      </w:r>
    </w:p>
    <w:p w14:paraId="49876957"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1. Nekilnojamųjų daiktų nuosavybę patvirtinančių dokumentų kopijos, ______ lapų ( -ai).</w:t>
      </w:r>
    </w:p>
    <w:p w14:paraId="6AE1025F"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2. Buto kadastrinių matavimų bylos kopijos, _____ lapų (-ai).</w:t>
      </w:r>
    </w:p>
    <w:p w14:paraId="5524F98F"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4. Savininko įgaliojimas, suteikiantis teisę asmeniui pateikti pasiūlymą ir kitus nekilnojamųjų daiktų pirkimo dokumentus ir derėtis dėl nekilnojamųjų daiktų pardavimo, jei pasiūlymą teikia ne pats savininkas, _______ lapų (-ai).</w:t>
      </w:r>
    </w:p>
    <w:p w14:paraId="0686D751" w14:textId="08D99A20"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 xml:space="preserve">5. Savininko </w:t>
      </w:r>
      <w:r w:rsidR="00FC247B">
        <w:rPr>
          <w:rFonts w:ascii="Times New Roman" w:hAnsi="Times New Roman"/>
          <w:sz w:val="24"/>
          <w:szCs w:val="24"/>
        </w:rPr>
        <w:t xml:space="preserve"> </w:t>
      </w:r>
      <w:r>
        <w:rPr>
          <w:rFonts w:ascii="Times New Roman" w:hAnsi="Times New Roman"/>
          <w:sz w:val="24"/>
          <w:szCs w:val="24"/>
        </w:rPr>
        <w:t xml:space="preserve">rašytinis </w:t>
      </w:r>
      <w:r w:rsidR="00FC247B">
        <w:rPr>
          <w:rFonts w:ascii="Times New Roman" w:hAnsi="Times New Roman"/>
          <w:sz w:val="24"/>
          <w:szCs w:val="24"/>
        </w:rPr>
        <w:t xml:space="preserve"> </w:t>
      </w:r>
      <w:r>
        <w:rPr>
          <w:rFonts w:ascii="Times New Roman" w:hAnsi="Times New Roman"/>
          <w:sz w:val="24"/>
          <w:szCs w:val="24"/>
        </w:rPr>
        <w:t>patvirtinimas</w:t>
      </w:r>
      <w:r w:rsidR="00FC247B">
        <w:rPr>
          <w:rFonts w:ascii="Times New Roman" w:hAnsi="Times New Roman"/>
          <w:sz w:val="24"/>
          <w:szCs w:val="24"/>
        </w:rPr>
        <w:t xml:space="preserve"> </w:t>
      </w:r>
      <w:r>
        <w:rPr>
          <w:rFonts w:ascii="Times New Roman" w:hAnsi="Times New Roman"/>
          <w:sz w:val="24"/>
          <w:szCs w:val="24"/>
        </w:rPr>
        <w:t xml:space="preserve"> apie sumokėtus komunalinius mokesčius, _____ lapų (-ai).</w:t>
      </w:r>
    </w:p>
    <w:p w14:paraId="7DFEF545"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6. Kiti dokumentai: ________________________________________, _____ lapų (-ai).</w:t>
      </w:r>
    </w:p>
    <w:p w14:paraId="391456C5" w14:textId="77777777" w:rsidR="00D74945" w:rsidRDefault="00D74945">
      <w:pPr>
        <w:spacing w:after="0" w:line="240" w:lineRule="auto"/>
        <w:ind w:firstLine="731"/>
        <w:jc w:val="both"/>
        <w:rPr>
          <w:rFonts w:ascii="Times New Roman" w:hAnsi="Times New Roman"/>
          <w:sz w:val="24"/>
          <w:szCs w:val="24"/>
        </w:rPr>
      </w:pPr>
    </w:p>
    <w:p w14:paraId="5C51A366" w14:textId="77777777" w:rsidR="00D74945" w:rsidRDefault="004520C1">
      <w:pPr>
        <w:spacing w:after="0" w:line="240" w:lineRule="auto"/>
        <w:ind w:firstLine="731"/>
        <w:jc w:val="both"/>
        <w:rPr>
          <w:rFonts w:ascii="Times New Roman" w:hAnsi="Times New Roman"/>
          <w:sz w:val="24"/>
          <w:szCs w:val="24"/>
        </w:rPr>
      </w:pPr>
      <w:r>
        <w:rPr>
          <w:rFonts w:ascii="Times New Roman" w:hAnsi="Times New Roman"/>
          <w:sz w:val="24"/>
          <w:szCs w:val="24"/>
        </w:rPr>
        <w:t>_________________________________________________________________________</w:t>
      </w:r>
    </w:p>
    <w:p w14:paraId="42F6661B" w14:textId="77777777" w:rsidR="00D74945" w:rsidRDefault="004520C1">
      <w:pPr>
        <w:spacing w:after="0" w:line="240" w:lineRule="auto"/>
        <w:ind w:firstLine="731"/>
        <w:jc w:val="both"/>
      </w:pPr>
      <w:r>
        <w:rPr>
          <w:rFonts w:ascii="Times New Roman" w:hAnsi="Times New Roman"/>
          <w:position w:val="6"/>
          <w:sz w:val="24"/>
          <w:szCs w:val="24"/>
        </w:rPr>
        <w:t xml:space="preserve">    (kandidato pareigos, jei                             (vardas, pavardė)                     (parašas) </w:t>
      </w:r>
    </w:p>
    <w:p w14:paraId="01B802CA" w14:textId="77777777" w:rsidR="00D74945" w:rsidRDefault="004520C1">
      <w:pPr>
        <w:spacing w:after="0" w:line="240" w:lineRule="auto"/>
        <w:ind w:firstLine="731"/>
        <w:jc w:val="both"/>
      </w:pPr>
      <w:r>
        <w:rPr>
          <w:rFonts w:ascii="Times New Roman" w:hAnsi="Times New Roman"/>
          <w:position w:val="6"/>
          <w:sz w:val="24"/>
          <w:szCs w:val="24"/>
        </w:rPr>
        <w:t xml:space="preserve">    atstovauja juridiniam asmeniui)</w:t>
      </w:r>
    </w:p>
    <w:p w14:paraId="0B4F9EDB" w14:textId="77777777" w:rsidR="00D74945" w:rsidRDefault="00D74945">
      <w:pPr>
        <w:spacing w:after="0" w:line="240" w:lineRule="auto"/>
        <w:rPr>
          <w:rFonts w:ascii="Times New Roman" w:hAnsi="Times New Roman"/>
          <w:sz w:val="24"/>
          <w:szCs w:val="24"/>
        </w:rPr>
      </w:pPr>
    </w:p>
    <w:p w14:paraId="088DF621" w14:textId="77777777" w:rsidR="00D74945" w:rsidRDefault="004520C1">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w:t>
      </w:r>
    </w:p>
    <w:p w14:paraId="49280DCB" w14:textId="77777777" w:rsidR="00D74945" w:rsidRDefault="00D74945">
      <w:pPr>
        <w:spacing w:after="0" w:line="240" w:lineRule="auto"/>
        <w:rPr>
          <w:rFonts w:ascii="Times New Roman" w:hAnsi="Times New Roman"/>
          <w:sz w:val="24"/>
          <w:szCs w:val="24"/>
        </w:rPr>
      </w:pPr>
    </w:p>
    <w:sectPr w:rsidR="00D74945">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B2215" w14:textId="77777777" w:rsidR="00B60824" w:rsidRDefault="00B60824">
      <w:pPr>
        <w:spacing w:after="0" w:line="240" w:lineRule="auto"/>
      </w:pPr>
      <w:r>
        <w:separator/>
      </w:r>
    </w:p>
  </w:endnote>
  <w:endnote w:type="continuationSeparator" w:id="0">
    <w:p w14:paraId="526A285C" w14:textId="77777777" w:rsidR="00B60824" w:rsidRDefault="00B60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D441E" w14:textId="77777777" w:rsidR="00B60824" w:rsidRDefault="00B60824">
      <w:pPr>
        <w:spacing w:after="0" w:line="240" w:lineRule="auto"/>
      </w:pPr>
      <w:r>
        <w:rPr>
          <w:color w:val="000000"/>
        </w:rPr>
        <w:separator/>
      </w:r>
    </w:p>
  </w:footnote>
  <w:footnote w:type="continuationSeparator" w:id="0">
    <w:p w14:paraId="4CB8FAD9" w14:textId="77777777" w:rsidR="00B60824" w:rsidRDefault="00B608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45"/>
    <w:rsid w:val="0036120A"/>
    <w:rsid w:val="004520C1"/>
    <w:rsid w:val="00614851"/>
    <w:rsid w:val="008401A4"/>
    <w:rsid w:val="008974CA"/>
    <w:rsid w:val="00996215"/>
    <w:rsid w:val="00A40107"/>
    <w:rsid w:val="00B60824"/>
    <w:rsid w:val="00D05F6C"/>
    <w:rsid w:val="00D74945"/>
    <w:rsid w:val="00FC24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D5BA"/>
  <w15:docId w15:val="{23FEF051-B900-4D5A-AF78-06D8B7F5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 w:type="paragraph" w:styleId="Sraopastraipa">
    <w:name w:val="List Paragraph"/>
    <w:basedOn w:val="prastasis"/>
    <w:pPr>
      <w:spacing w:after="0" w:line="240" w:lineRule="auto"/>
      <w:ind w:left="720"/>
    </w:pPr>
    <w:rPr>
      <w:rFonts w:ascii="Times New Roman" w:eastAsia="Times New Roman" w:hAnsi="Times New Roman"/>
      <w:sz w:val="24"/>
      <w:szCs w:val="24"/>
      <w:lang w:eastAsia="lt-LT"/>
    </w:rPr>
  </w:style>
  <w:style w:type="paragraph" w:styleId="Betarp">
    <w:name w:val="No Spacing"/>
    <w:pPr>
      <w:suppressAutoHyphens/>
      <w:spacing w:after="0" w:line="240" w:lineRule="auto"/>
    </w:pPr>
    <w:rPr>
      <w:rFonts w:ascii="Times New Roman" w:eastAsia="Times New Roman" w:hAnsi="Times New Roman"/>
      <w:sz w:val="24"/>
      <w:szCs w:val="20"/>
    </w:rPr>
  </w:style>
  <w:style w:type="character" w:styleId="Grietas">
    <w:name w:val="Strong"/>
    <w:rPr>
      <w:b/>
      <w:bCs/>
    </w:rPr>
  </w:style>
  <w:style w:type="character" w:styleId="Komentaronuoroda">
    <w:name w:val="annotation reference"/>
    <w:basedOn w:val="Numatytasispastraiposriftas"/>
    <w:rPr>
      <w:sz w:val="16"/>
      <w:szCs w:val="16"/>
    </w:rPr>
  </w:style>
  <w:style w:type="paragraph" w:styleId="Komentarotekstas">
    <w:name w:val="annotation text"/>
    <w:basedOn w:val="prastasis"/>
    <w:pPr>
      <w:spacing w:line="240" w:lineRule="auto"/>
    </w:pPr>
    <w:rPr>
      <w:sz w:val="20"/>
      <w:szCs w:val="20"/>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styleId="Pataisymai">
    <w:name w:val="Revision"/>
    <w:pPr>
      <w:spacing w:after="0" w:line="240" w:lineRule="auto"/>
      <w:textAlignment w:val="auto"/>
    </w:p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vivaldybe@vilnius.lt" TargetMode="External"/><Relationship Id="rId5" Type="http://schemas.openxmlformats.org/officeDocument/2006/relationships/settings" Target="settings.xml"/><Relationship Id="rId10" Type="http://schemas.openxmlformats.org/officeDocument/2006/relationships/hyperlink" Target="http://www.vilnius.lt" TargetMode="External"/><Relationship Id="rId4" Type="http://schemas.openxmlformats.org/officeDocument/2006/relationships/styles" Target="styles.xml"/><Relationship Id="rId9"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7" ma:contentTypeDescription="Kurkite naują dokumentą." ma:contentTypeScope="" ma:versionID="f3b8ec5af491a1113a8b8c1002763c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f407568a473696ced670afc6d1f8b418"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269457-9100-4E57-8060-085435926A29}">
  <ds:schemaRefs>
    <ds:schemaRef ds:uri="http://schemas.microsoft.com/sharepoint/v3/contenttype/forms"/>
  </ds:schemaRefs>
</ds:datastoreItem>
</file>

<file path=customXml/itemProps2.xml><?xml version="1.0" encoding="utf-8"?>
<ds:datastoreItem xmlns:ds="http://schemas.openxmlformats.org/officeDocument/2006/customXml" ds:itemID="{E72D2A62-7DD4-4980-B775-790B27E4D86F}">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05A0781E-E094-4AB1-B9EC-893C6E213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13013</Words>
  <Characters>7418</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Kiselienė</dc:creator>
  <cp:lastModifiedBy>Irena Kiselienė</cp:lastModifiedBy>
  <cp:revision>2</cp:revision>
  <dcterms:created xsi:type="dcterms:W3CDTF">2023-07-28T11:05:00Z</dcterms:created>
  <dcterms:modified xsi:type="dcterms:W3CDTF">2023-07-28T11:05:00Z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