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65FEFEC8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F25C4D">
              <w:rPr>
                <w:lang w:val="lt-LT"/>
              </w:rPr>
              <w:t>3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5936A0AF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 xml:space="preserve">DOKUMENTUI </w:t>
      </w:r>
      <w:r w:rsidR="00ED6C44">
        <w:rPr>
          <w:b/>
          <w:bCs/>
          <w:lang w:val="lt-LT"/>
        </w:rPr>
        <w:t>KOREGUOTI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26821A98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E93448">
        <w:rPr>
          <w:lang w:val="lt-LT"/>
        </w:rPr>
        <w:t>Ž</w:t>
      </w:r>
      <w:r w:rsidR="00E93448" w:rsidRPr="00E93448">
        <w:rPr>
          <w:lang w:val="lt-LT"/>
        </w:rPr>
        <w:t>emės sklypo (kadastro Nr. 0101/0008:1066) Visorių gatvėje detaliojo plano sprendini</w:t>
      </w:r>
      <w:r w:rsidR="00E93448">
        <w:rPr>
          <w:lang w:val="lt-LT"/>
        </w:rPr>
        <w:t xml:space="preserve">ų koregavimas </w:t>
      </w:r>
      <w:r w:rsidR="00E93448" w:rsidRPr="00E93448">
        <w:rPr>
          <w:lang w:val="lt-LT"/>
        </w:rPr>
        <w:t>sklypuose P. Vaičaičio g. 27 (kadastro Nr. 0101/0008:1263), P. Vaičaičio g. 29 (kadastro Nr. 0101/0008:1262) ir P. Vaičaičio g. 35 (kadastro Nr. 0101/0008:1363) inicijavimo sutarties pagrindu.</w:t>
      </w:r>
    </w:p>
    <w:p w14:paraId="45B28AB0" w14:textId="7C9DE820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>2. Planuojam</w:t>
      </w:r>
      <w:r w:rsidR="00ED7AF6">
        <w:rPr>
          <w:b/>
          <w:lang w:val="lt-LT"/>
        </w:rPr>
        <w:t xml:space="preserve">a </w:t>
      </w:r>
      <w:r w:rsidRPr="008D6ADE">
        <w:rPr>
          <w:b/>
          <w:lang w:val="lt-LT"/>
        </w:rPr>
        <w:t>teritorij</w:t>
      </w:r>
      <w:r w:rsidR="00ED7AF6">
        <w:rPr>
          <w:b/>
          <w:lang w:val="lt-LT"/>
        </w:rPr>
        <w:t>a</w:t>
      </w:r>
      <w:r w:rsidRPr="008D6ADE">
        <w:rPr>
          <w:b/>
          <w:lang w:val="lt-LT"/>
        </w:rPr>
        <w:t xml:space="preserve">: </w:t>
      </w:r>
      <w:r w:rsidR="00E93448" w:rsidRPr="00E93448">
        <w:rPr>
          <w:bCs/>
          <w:lang w:val="lt-LT"/>
        </w:rPr>
        <w:t>sklypai P. Vaičaičio g. 27 (kadastro Nr. 0101/0008:1263), P. Vaičaičio g. 29 (kadastro Nr. 0101/0008:1262) ir P. Vaičaičio g. 35 (kadastro Nr. 0101/0008:1363).</w:t>
      </w:r>
    </w:p>
    <w:p w14:paraId="6D7F69C9" w14:textId="0B5E274E" w:rsid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 xml:space="preserve">apie </w:t>
      </w:r>
      <w:r w:rsidR="004F3BC7">
        <w:rPr>
          <w:bCs/>
          <w:lang w:val="lt-LT"/>
        </w:rPr>
        <w:t>0</w:t>
      </w:r>
      <w:r w:rsidR="001133DC" w:rsidRPr="001133DC">
        <w:rPr>
          <w:bCs/>
          <w:lang w:val="lt-LT"/>
        </w:rPr>
        <w:t>,</w:t>
      </w:r>
      <w:r w:rsidR="00ED6C44">
        <w:rPr>
          <w:bCs/>
          <w:lang w:val="lt-LT"/>
        </w:rPr>
        <w:t>28</w:t>
      </w:r>
      <w:r w:rsidR="004529EB" w:rsidRPr="004529EB">
        <w:rPr>
          <w:bCs/>
          <w:lang w:val="lt-LT"/>
        </w:rPr>
        <w:t xml:space="preserve"> ha.</w:t>
      </w:r>
    </w:p>
    <w:p w14:paraId="15585647" w14:textId="05692FAF" w:rsidR="00ED7AF6" w:rsidRPr="008D6ADE" w:rsidRDefault="00ED7AF6" w:rsidP="00A52559">
      <w:pPr>
        <w:spacing w:after="120"/>
        <w:jc w:val="both"/>
        <w:rPr>
          <w:b/>
          <w:lang w:val="lt-LT"/>
        </w:rPr>
      </w:pPr>
      <w:r w:rsidRPr="00ED7AF6">
        <w:rPr>
          <w:b/>
          <w:lang w:val="lt-LT"/>
        </w:rPr>
        <w:t xml:space="preserve">4. Nagrinėjama teritorija: </w:t>
      </w:r>
      <w:r w:rsidRPr="00ED7AF6">
        <w:rPr>
          <w:bCs/>
          <w:lang w:val="lt-LT"/>
        </w:rPr>
        <w:t xml:space="preserve">Nagrinėjama platesnė (numatomų sprendinių įtaką patirianti) atitinkanti kvartalo apibrėžtį </w:t>
      </w:r>
      <w:r w:rsidR="00ED6C44">
        <w:rPr>
          <w:bCs/>
          <w:lang w:val="lt-LT"/>
        </w:rPr>
        <w:t xml:space="preserve">2,05 </w:t>
      </w:r>
      <w:r w:rsidRPr="00ED7AF6">
        <w:rPr>
          <w:bCs/>
          <w:lang w:val="lt-LT"/>
        </w:rPr>
        <w:t>ha. teritorija.</w:t>
      </w:r>
      <w:r>
        <w:rPr>
          <w:bCs/>
          <w:lang w:val="lt-LT"/>
        </w:rPr>
        <w:t xml:space="preserve"> </w:t>
      </w:r>
      <w:r w:rsidR="00EA40F6">
        <w:rPr>
          <w:bCs/>
          <w:lang w:val="lt-LT"/>
        </w:rPr>
        <w:t>Nagrinėjama t</w:t>
      </w:r>
      <w:r w:rsidR="008670D1">
        <w:rPr>
          <w:bCs/>
          <w:lang w:val="lt-LT"/>
        </w:rPr>
        <w:t xml:space="preserve">eritorija </w:t>
      </w:r>
      <w:r w:rsidR="00A84A33">
        <w:rPr>
          <w:bCs/>
          <w:lang w:val="lt-LT"/>
        </w:rPr>
        <w:t xml:space="preserve">riboja P. Vaičaičio, Visorių ir </w:t>
      </w:r>
      <w:r w:rsidR="00F46E85">
        <w:rPr>
          <w:bCs/>
          <w:lang w:val="lt-LT"/>
        </w:rPr>
        <w:t>J. Strielkūno gatvių.</w:t>
      </w:r>
    </w:p>
    <w:p w14:paraId="4C0A3AC8" w14:textId="63A425B1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8D6ADE" w:rsidRPr="008D6ADE">
        <w:rPr>
          <w:b/>
          <w:lang w:val="lt-LT"/>
        </w:rPr>
        <w:t xml:space="preserve">. Planavimo organizatorius: </w:t>
      </w:r>
      <w:r w:rsidR="008D6ADE" w:rsidRPr="008D6ADE">
        <w:rPr>
          <w:bCs/>
          <w:lang w:val="lt-LT"/>
        </w:rPr>
        <w:t>Vilniaus miesto savivaldybės administracijos direktorius, Konstitucijos pr. 3,</w:t>
      </w:r>
      <w:r w:rsidR="008D6ADE" w:rsidRPr="008D6ADE">
        <w:rPr>
          <w:lang w:val="lt-LT"/>
        </w:rPr>
        <w:t xml:space="preserve"> LT-09601, Vilnius, tel. 8 5 2112616, faks. 8 5 2112222.</w:t>
      </w:r>
    </w:p>
    <w:p w14:paraId="3F7DE0C0" w14:textId="306E93D4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8D6ADE" w:rsidRPr="008D6ADE">
        <w:rPr>
          <w:b/>
          <w:lang w:val="lt-LT"/>
        </w:rPr>
        <w:t xml:space="preserve">. Planavimo iniciatorius: </w:t>
      </w:r>
      <w:r w:rsidR="00E95C5E">
        <w:rPr>
          <w:bCs/>
          <w:lang w:val="lt-LT"/>
        </w:rPr>
        <w:t xml:space="preserve">juridinis </w:t>
      </w:r>
      <w:r w:rsidR="004529EB" w:rsidRPr="004529EB">
        <w:rPr>
          <w:bCs/>
          <w:lang w:val="lt-LT"/>
        </w:rPr>
        <w:t>asm</w:t>
      </w:r>
      <w:r w:rsidR="004F3BC7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6FD3785E" w:rsidR="008D6ADE" w:rsidRPr="008D6ADE" w:rsidRDefault="00ED7AF6" w:rsidP="00A52559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8D6ADE" w:rsidRPr="008D6ADE">
        <w:rPr>
          <w:b/>
          <w:lang w:val="lt-LT"/>
        </w:rPr>
        <w:t>. Rengėjas:</w:t>
      </w:r>
      <w:r w:rsidR="008D6ADE" w:rsidRPr="008D6ADE">
        <w:rPr>
          <w:lang w:val="lt-LT"/>
        </w:rPr>
        <w:t xml:space="preserve"> pasirenka planavimo iniciatorius.</w:t>
      </w:r>
    </w:p>
    <w:p w14:paraId="0D5F090F" w14:textId="6A896A76" w:rsidR="008D6ADE" w:rsidRPr="004529EB" w:rsidRDefault="00ED7AF6" w:rsidP="00A52559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8D6ADE" w:rsidRPr="008D6ADE">
        <w:rPr>
          <w:b/>
          <w:lang w:val="lt-LT"/>
        </w:rPr>
        <w:t>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11EB3FF2" w14:textId="374BC68D" w:rsidR="008D6ADE" w:rsidRPr="00166336" w:rsidRDefault="00ED7AF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F46E85" w:rsidRPr="00F46E85">
        <w:rPr>
          <w:bCs/>
          <w:lang w:val="lt-LT"/>
        </w:rPr>
        <w:t>apjungti ir padalinti ir/ar atidalinti žemės sklypą P. Vaičaičio g. 35, padalintas ir/ar atidalintas žemės sklypo dalis prijungiant prie žemės sklypų P. Vaičaičio g. 27 (kadastro Nr. 0101/0008:1263) ir P. Vaičaičio g. 29 (kadastro Nr. 0101/0008:1262) ir nustatyti teritorijos naudojimo reglamentus, vadovaujantis Vilniaus miesto savivaldybės teritorijos bendruoju planu.</w:t>
      </w:r>
    </w:p>
    <w:p w14:paraId="0900E2EF" w14:textId="0555C489" w:rsidR="008D6ADE" w:rsidRPr="00AC74F6" w:rsidRDefault="00ED7AF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kompozicinius ryšius su gretimomis teritorijomis</w:t>
      </w:r>
      <w:r w:rsidR="004F3BC7">
        <w:rPr>
          <w:bCs/>
          <w:color w:val="auto"/>
        </w:rPr>
        <w:t>.</w:t>
      </w:r>
      <w:r w:rsidR="008D6ADE" w:rsidRPr="00AC74F6">
        <w:rPr>
          <w:bCs/>
          <w:color w:val="auto"/>
        </w:rPr>
        <w:t xml:space="preserve"> </w:t>
      </w:r>
      <w:bookmarkStart w:id="0" w:name="_Hlk103935377"/>
    </w:p>
    <w:bookmarkEnd w:id="0"/>
    <w:p w14:paraId="020EB143" w14:textId="221B1F64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ED7AF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7F42D06B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ED7AF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30B8598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7AF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37750B07" w:rsid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ED7AF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3975AFB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6C44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7153844B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ED6C44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2AB05E26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ED6C44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 xml:space="preserve">detaliojo plano </w:t>
      </w:r>
      <w:r w:rsidR="00ED7AF6">
        <w:rPr>
          <w:lang w:val="lt-LT" w:eastAsia="lt-LT"/>
        </w:rPr>
        <w:t xml:space="preserve">koregavimo </w:t>
      </w:r>
      <w:r w:rsidRPr="008D6ADE">
        <w:rPr>
          <w:lang w:val="lt-LT" w:eastAsia="lt-LT"/>
        </w:rPr>
        <w:t>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08A9AF10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ED6C44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77948B21" w:rsidR="008D6ADE" w:rsidRPr="008D6ADE" w:rsidRDefault="00ED6C44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5D71DA5F" w:rsidR="000B72E5" w:rsidRPr="006B2BD7" w:rsidRDefault="00ED7AF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lastRenderedPageBreak/>
        <w:t>2</w:t>
      </w:r>
      <w:r w:rsidR="00ED6C44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401E" w14:textId="77777777" w:rsidR="00E05C63" w:rsidRDefault="00E05C63">
      <w:r>
        <w:separator/>
      </w:r>
    </w:p>
  </w:endnote>
  <w:endnote w:type="continuationSeparator" w:id="0">
    <w:p w14:paraId="7E3C2E94" w14:textId="77777777" w:rsidR="00E05C63" w:rsidRDefault="00E05C63">
      <w:r>
        <w:continuationSeparator/>
      </w:r>
    </w:p>
  </w:endnote>
  <w:endnote w:type="continuationNotice" w:id="1">
    <w:p w14:paraId="0EA39E69" w14:textId="77777777" w:rsidR="00E05C63" w:rsidRDefault="00E05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139D" w14:textId="77777777" w:rsidR="00E05C63" w:rsidRDefault="00E05C63">
      <w:r>
        <w:separator/>
      </w:r>
    </w:p>
  </w:footnote>
  <w:footnote w:type="continuationSeparator" w:id="0">
    <w:p w14:paraId="1FFE7475" w14:textId="77777777" w:rsidR="00E05C63" w:rsidRDefault="00E05C63">
      <w:r>
        <w:continuationSeparator/>
      </w:r>
    </w:p>
  </w:footnote>
  <w:footnote w:type="continuationNotice" w:id="1">
    <w:p w14:paraId="7D7E96C0" w14:textId="77777777" w:rsidR="00E05C63" w:rsidRDefault="00E05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1674"/>
    <w:rsid w:val="00053487"/>
    <w:rsid w:val="000B72E5"/>
    <w:rsid w:val="000D17FB"/>
    <w:rsid w:val="000D3B66"/>
    <w:rsid w:val="000D6780"/>
    <w:rsid w:val="00102518"/>
    <w:rsid w:val="00107F13"/>
    <w:rsid w:val="001133DC"/>
    <w:rsid w:val="00166336"/>
    <w:rsid w:val="001A6045"/>
    <w:rsid w:val="001D1383"/>
    <w:rsid w:val="001D4AC8"/>
    <w:rsid w:val="001D4B32"/>
    <w:rsid w:val="001D7697"/>
    <w:rsid w:val="001E46D4"/>
    <w:rsid w:val="00210EFD"/>
    <w:rsid w:val="00213AB3"/>
    <w:rsid w:val="002341A0"/>
    <w:rsid w:val="00237C6D"/>
    <w:rsid w:val="00252609"/>
    <w:rsid w:val="0026191E"/>
    <w:rsid w:val="002653A2"/>
    <w:rsid w:val="002C41B8"/>
    <w:rsid w:val="00307AAF"/>
    <w:rsid w:val="00312B75"/>
    <w:rsid w:val="00332349"/>
    <w:rsid w:val="0033665D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3BC7"/>
    <w:rsid w:val="004F4200"/>
    <w:rsid w:val="00527289"/>
    <w:rsid w:val="00544194"/>
    <w:rsid w:val="00544B85"/>
    <w:rsid w:val="005720C1"/>
    <w:rsid w:val="005751A6"/>
    <w:rsid w:val="00595287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2839"/>
    <w:rsid w:val="007F3CA5"/>
    <w:rsid w:val="00800904"/>
    <w:rsid w:val="008046CE"/>
    <w:rsid w:val="00815382"/>
    <w:rsid w:val="0082067B"/>
    <w:rsid w:val="008543D9"/>
    <w:rsid w:val="00856BB0"/>
    <w:rsid w:val="0086263E"/>
    <w:rsid w:val="008670D1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84A33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5D62"/>
    <w:rsid w:val="00D068F5"/>
    <w:rsid w:val="00D13565"/>
    <w:rsid w:val="00D36842"/>
    <w:rsid w:val="00D77D66"/>
    <w:rsid w:val="00D8323D"/>
    <w:rsid w:val="00DD389D"/>
    <w:rsid w:val="00E05C63"/>
    <w:rsid w:val="00E53E75"/>
    <w:rsid w:val="00E70637"/>
    <w:rsid w:val="00E761F1"/>
    <w:rsid w:val="00E93448"/>
    <w:rsid w:val="00E95C5E"/>
    <w:rsid w:val="00EA40F6"/>
    <w:rsid w:val="00EA768B"/>
    <w:rsid w:val="00EB0857"/>
    <w:rsid w:val="00EB5E06"/>
    <w:rsid w:val="00EC5CE0"/>
    <w:rsid w:val="00ED30E3"/>
    <w:rsid w:val="00ED6C44"/>
    <w:rsid w:val="00ED7AF6"/>
    <w:rsid w:val="00EE6936"/>
    <w:rsid w:val="00F25C4D"/>
    <w:rsid w:val="00F46164"/>
    <w:rsid w:val="00F46E85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  <w:rsid w:val="00F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2023-06-08T12:34:00Z</dcterms:created>
  <dcterms:modified xsi:type="dcterms:W3CDTF">2023-06-08T12:34:00Z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