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E55051" w:rsidRDefault="00BA1D1D" w:rsidP="00C43DEB">
            <w:pPr>
              <w:pStyle w:val="TableContents"/>
              <w:ind w:left="360"/>
            </w:pPr>
            <w:r w:rsidRPr="00E55051">
              <w:br w:type="column"/>
            </w:r>
            <w:r w:rsidRPr="00E55051">
              <w:rPr>
                <w:lang w:eastAsia="lt-LT"/>
              </w:rPr>
              <w:br w:type="column"/>
            </w:r>
            <w:r w:rsidRPr="00E55051">
              <w:rPr>
                <w:lang w:eastAsia="lt-LT"/>
              </w:rPr>
              <w:br w:type="page"/>
            </w:r>
            <w:r w:rsidRPr="00E55051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5F4E785" w14:textId="5197BAF6" w:rsidR="00BA1D1D" w:rsidRPr="00E55051" w:rsidRDefault="00BA1D1D" w:rsidP="00D928A6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087A09" w:rsidRPr="00E55051">
        <w:rPr>
          <w:lang w:val="lt-LT"/>
        </w:rPr>
        <w:t>Nemėžio pirmojo mikrorajono šiaurinės dalies teritorijos detaliojo plano sprendinių koregavimas sklypuose Prancūzų g. 30, 32, 34 ir 36</w:t>
      </w:r>
      <w:r w:rsidR="00FD2588" w:rsidRPr="00E55051">
        <w:rPr>
          <w:lang w:val="lt-LT"/>
        </w:rPr>
        <w:t>.</w:t>
      </w:r>
    </w:p>
    <w:p w14:paraId="126EED9A" w14:textId="58B4CD94" w:rsidR="00087A09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087A09" w:rsidRPr="00E55051">
        <w:rPr>
          <w:lang w:val="lt-LT"/>
        </w:rPr>
        <w:t>Prancūzų g. 30 (kadastro Nr. 0101/0158:2499), Prancūzų g. 32 (kadastro Nr. 0101/0158:2498), Prancūzų g. 34 (kadastro Nr. 0101/0158:2497), Prancūzų g. 36 (kadastro Nr. 0101/0158:2496)</w:t>
      </w:r>
      <w:r w:rsidR="00FD2588" w:rsidRPr="00E55051">
        <w:rPr>
          <w:lang w:val="lt-LT"/>
        </w:rPr>
        <w:t>.</w:t>
      </w:r>
    </w:p>
    <w:p w14:paraId="57BF3FDE" w14:textId="5241AD05" w:rsidR="00BA1D1D" w:rsidRPr="00E55051" w:rsidRDefault="00BA1D1D" w:rsidP="00BA1D1D">
      <w:pPr>
        <w:spacing w:after="120"/>
        <w:jc w:val="both"/>
        <w:rPr>
          <w:b/>
          <w:lang w:val="lt-LT"/>
        </w:rPr>
      </w:pPr>
      <w:r w:rsidRPr="00E55051">
        <w:rPr>
          <w:b/>
          <w:lang w:val="lt-LT"/>
        </w:rPr>
        <w:t xml:space="preserve">3. Planuojamos teritorijos plotas: </w:t>
      </w:r>
      <w:r w:rsidR="00FD2588" w:rsidRPr="00E55051">
        <w:rPr>
          <w:bCs/>
          <w:lang w:val="lt-LT"/>
        </w:rPr>
        <w:t>apie</w:t>
      </w:r>
      <w:r w:rsidR="00FD2588" w:rsidRPr="00E55051">
        <w:rPr>
          <w:b/>
          <w:lang w:val="lt-LT"/>
        </w:rPr>
        <w:t xml:space="preserve"> </w:t>
      </w:r>
      <w:r w:rsidR="00FD2588" w:rsidRPr="00E55051">
        <w:rPr>
          <w:bCs/>
          <w:lang w:val="lt-LT"/>
        </w:rPr>
        <w:t xml:space="preserve">0,64 </w:t>
      </w:r>
      <w:r w:rsidR="007A427E" w:rsidRPr="00E55051">
        <w:rPr>
          <w:bCs/>
          <w:lang w:val="lt-LT"/>
        </w:rPr>
        <w:t>ha.</w:t>
      </w:r>
    </w:p>
    <w:p w14:paraId="5F02089B" w14:textId="1F116540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DD119C" w:rsidRPr="00E55051">
        <w:rPr>
          <w:bCs/>
          <w:lang w:val="lt-LT"/>
        </w:rPr>
        <w:t>Kalnėnų</w:t>
      </w:r>
      <w:r w:rsidR="00FD2588" w:rsidRPr="00E55051">
        <w:rPr>
          <w:bCs/>
          <w:lang w:val="lt-LT"/>
        </w:rPr>
        <w:t>,</w:t>
      </w:r>
      <w:r w:rsidR="00DD119C" w:rsidRPr="00E55051">
        <w:rPr>
          <w:bCs/>
          <w:lang w:val="lt-LT"/>
        </w:rPr>
        <w:t xml:space="preserve"> Prancūzų</w:t>
      </w:r>
      <w:r w:rsidR="00FD2588" w:rsidRPr="00E55051">
        <w:rPr>
          <w:bCs/>
          <w:lang w:val="lt-LT"/>
        </w:rPr>
        <w:t xml:space="preserve"> ir Rukainių</w:t>
      </w:r>
      <w:r w:rsidR="00DD119C" w:rsidRPr="00E55051">
        <w:rPr>
          <w:bCs/>
          <w:lang w:val="lt-LT"/>
        </w:rPr>
        <w:t xml:space="preserve"> gatvėmis </w:t>
      </w:r>
      <w:r w:rsidR="00D928A6" w:rsidRPr="00E55051">
        <w:rPr>
          <w:bCs/>
          <w:lang w:val="lt-LT"/>
        </w:rPr>
        <w:t>apribotas kvartalas, į kurį įeina planuojama teritorija (pažymėta pridedamoje schemoje)</w:t>
      </w:r>
      <w:bookmarkEnd w:id="0"/>
      <w:r w:rsidR="00D928A6" w:rsidRPr="00E55051">
        <w:rPr>
          <w:bCs/>
          <w:lang w:val="lt-LT"/>
        </w:rPr>
        <w:t>.</w:t>
      </w:r>
    </w:p>
    <w:p w14:paraId="6C10FDCB" w14:textId="7777777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7525D43C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DD119C" w:rsidRPr="00E55051">
        <w:rPr>
          <w:bCs/>
          <w:lang w:val="lt-LT"/>
        </w:rPr>
        <w:t>juridinis</w:t>
      </w:r>
      <w:r w:rsidR="00D928A6" w:rsidRPr="00E55051">
        <w:rPr>
          <w:bCs/>
          <w:lang w:val="lt-LT"/>
        </w:rPr>
        <w:t xml:space="preserve"> asmuo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60DD957C" w14:textId="1832EBB0" w:rsidR="00D928A6" w:rsidRPr="00E55051" w:rsidRDefault="00BA1D1D" w:rsidP="00E85470">
      <w:pPr>
        <w:pStyle w:val="Pagrindiniotekstotrauka"/>
        <w:ind w:left="0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uždaviniai: </w:t>
      </w:r>
      <w:r w:rsidR="00FD2588" w:rsidRPr="00E55051">
        <w:rPr>
          <w:lang w:val="lt-LT"/>
        </w:rPr>
        <w:t>nekeičiant sklypų Prancūzų g. 30 (kadastro</w:t>
      </w:r>
      <w:r w:rsidR="00FD2588" w:rsidRPr="00E55051">
        <w:rPr>
          <w:lang w:val="lt-LT"/>
        </w:rPr>
        <w:br/>
        <w:t>Nr. 0101/0158:2499), Prancūzų g. 32 (kadastro Nr. 0101/0158:2498), Prancūzų g. 34 (kadastro</w:t>
      </w:r>
      <w:r w:rsidR="00FD2588" w:rsidRPr="00E55051">
        <w:rPr>
          <w:lang w:val="lt-LT"/>
        </w:rPr>
        <w:br/>
        <w:t>Nr. 0101/0158:2497) ir Prancūzų g. 36 (kadastro Nr. 0101/0158:2496) žemės naudojimo paskirties ir žemės sklypo naudojimo būdo, sujungimo ir padalijimo būdu planuojamoje teritorijoje suformuoti naujus sklypus, nustatyti jų plotus ir ribas</w:t>
      </w:r>
      <w:r w:rsidR="00734251">
        <w:rPr>
          <w:lang w:val="lt-LT"/>
        </w:rPr>
        <w:t>; p</w:t>
      </w:r>
      <w:r w:rsidR="00FD2588" w:rsidRPr="00E55051">
        <w:rPr>
          <w:lang w:val="lt-LT"/>
        </w:rPr>
        <w:t>lanuojamoje teritorijoje nustatyti teritorijos naudojimo reglamentą vadovaujantis Vilniaus miesto savivaldybės teritorijos bendrojo plano sprendiniais (pagal pridedamą miesto plano ištrauką).</w:t>
      </w:r>
    </w:p>
    <w:p w14:paraId="45E1FC99" w14:textId="4E99A6E3" w:rsidR="00080435" w:rsidRPr="00E55051" w:rsidRDefault="000700E2" w:rsidP="00080435">
      <w:pPr>
        <w:pStyle w:val="Pagrindiniotekstotrauka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83"/>
        <w:gridCol w:w="2183"/>
        <w:gridCol w:w="1820"/>
        <w:gridCol w:w="1853"/>
        <w:gridCol w:w="1889"/>
      </w:tblGrid>
      <w:tr w:rsidR="0047752D" w:rsidRPr="00E55051" w14:paraId="7FF39363" w14:textId="77777777" w:rsidTr="00FD2588">
        <w:tc>
          <w:tcPr>
            <w:tcW w:w="1883" w:type="dxa"/>
          </w:tcPr>
          <w:p w14:paraId="4233E9EE" w14:textId="77777777" w:rsidR="0047752D" w:rsidRPr="00E55051" w:rsidRDefault="0047752D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2183" w:type="dxa"/>
          </w:tcPr>
          <w:p w14:paraId="5CA22088" w14:textId="157A6EBB" w:rsidR="0047752D" w:rsidRPr="00E55051" w:rsidRDefault="0047752D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Žemės naudojimo būdas</w:t>
            </w:r>
          </w:p>
        </w:tc>
        <w:tc>
          <w:tcPr>
            <w:tcW w:w="1820" w:type="dxa"/>
          </w:tcPr>
          <w:p w14:paraId="52C6EFC6" w14:textId="4DDADAD6" w:rsidR="0047752D" w:rsidRPr="00E55051" w:rsidRDefault="0047752D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Pastatų aukštų skaičius</w:t>
            </w:r>
          </w:p>
        </w:tc>
        <w:tc>
          <w:tcPr>
            <w:tcW w:w="1853" w:type="dxa"/>
          </w:tcPr>
          <w:p w14:paraId="34E96E20" w14:textId="7F311031" w:rsidR="0047752D" w:rsidRPr="00E55051" w:rsidRDefault="0047752D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Užstatymo tankumas, %</w:t>
            </w:r>
          </w:p>
        </w:tc>
        <w:tc>
          <w:tcPr>
            <w:tcW w:w="1889" w:type="dxa"/>
          </w:tcPr>
          <w:p w14:paraId="7A328A61" w14:textId="5D16F544" w:rsidR="0047752D" w:rsidRPr="00E55051" w:rsidRDefault="0047752D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Užstatymo intensyvumas</w:t>
            </w:r>
          </w:p>
        </w:tc>
      </w:tr>
      <w:tr w:rsidR="0047752D" w:rsidRPr="00E55051" w14:paraId="060801E3" w14:textId="77777777" w:rsidTr="00FD2588">
        <w:tc>
          <w:tcPr>
            <w:tcW w:w="1883" w:type="dxa"/>
          </w:tcPr>
          <w:p w14:paraId="3E6A2963" w14:textId="164EEDD4" w:rsidR="0047752D" w:rsidRPr="00E55051" w:rsidRDefault="0047752D" w:rsidP="00080435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Prancūzų g. 30, 32, 34, 36</w:t>
            </w:r>
          </w:p>
        </w:tc>
        <w:tc>
          <w:tcPr>
            <w:tcW w:w="2183" w:type="dxa"/>
          </w:tcPr>
          <w:p w14:paraId="09C28E83" w14:textId="3739F4C2" w:rsidR="0047752D" w:rsidRPr="00E55051" w:rsidRDefault="0047752D" w:rsidP="0008043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 w:rsidRPr="00E55051">
              <w:rPr>
                <w:color w:val="000000"/>
                <w:lang w:val="lt-LT"/>
              </w:rPr>
              <w:t>M – mažaaukštė gyvenamoji</w:t>
            </w:r>
          </w:p>
        </w:tc>
        <w:tc>
          <w:tcPr>
            <w:tcW w:w="1820" w:type="dxa"/>
          </w:tcPr>
          <w:p w14:paraId="07E1FF60" w14:textId="17262980" w:rsidR="0047752D" w:rsidRPr="00E55051" w:rsidRDefault="0047752D" w:rsidP="0008043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 w:rsidRPr="00E55051">
              <w:rPr>
                <w:color w:val="000000"/>
                <w:lang w:val="lt-LT"/>
              </w:rPr>
              <w:t>1-2</w:t>
            </w:r>
          </w:p>
        </w:tc>
        <w:tc>
          <w:tcPr>
            <w:tcW w:w="1853" w:type="dxa"/>
          </w:tcPr>
          <w:p w14:paraId="040EB9CE" w14:textId="32404355" w:rsidR="0047752D" w:rsidRPr="00E55051" w:rsidRDefault="0047752D" w:rsidP="0008043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 w:rsidRPr="00E55051">
              <w:rPr>
                <w:color w:val="000000"/>
                <w:lang w:val="lt-LT"/>
              </w:rPr>
              <w:t xml:space="preserve">30 </w:t>
            </w:r>
          </w:p>
        </w:tc>
        <w:tc>
          <w:tcPr>
            <w:tcW w:w="1889" w:type="dxa"/>
          </w:tcPr>
          <w:p w14:paraId="43FAC297" w14:textId="1FBD4C49" w:rsidR="0047752D" w:rsidRPr="00E55051" w:rsidRDefault="0047752D" w:rsidP="0008043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 w:rsidRPr="00E55051">
              <w:rPr>
                <w:color w:val="000000"/>
                <w:lang w:val="lt-LT"/>
              </w:rPr>
              <w:t>1</w:t>
            </w:r>
          </w:p>
        </w:tc>
      </w:tr>
    </w:tbl>
    <w:p w14:paraId="69735595" w14:textId="77777777" w:rsidR="00BB582C" w:rsidRPr="00E55051" w:rsidRDefault="00BB582C" w:rsidP="00080435">
      <w:pPr>
        <w:pStyle w:val="Pagrindiniotekstotrauka"/>
        <w:ind w:left="0"/>
        <w:jc w:val="both"/>
        <w:rPr>
          <w:color w:val="000000"/>
          <w:lang w:val="lt-LT"/>
        </w:rPr>
      </w:pPr>
    </w:p>
    <w:p w14:paraId="22DF0C21" w14:textId="0921A82E" w:rsidR="00BA1D1D" w:rsidRPr="00E55051" w:rsidRDefault="00BA1D1D" w:rsidP="00080435">
      <w:pPr>
        <w:pStyle w:val="Pagrindiniotekstotrauka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3E7620" w:rsidRPr="00E55051">
        <w:rPr>
          <w:bCs/>
          <w:lang w:val="lt-LT"/>
        </w:rPr>
        <w:t>nenustatomi</w:t>
      </w:r>
      <w:r w:rsidR="00BB582C" w:rsidRPr="00E55051">
        <w:rPr>
          <w:bCs/>
          <w:lang w:val="lt-LT"/>
        </w:rPr>
        <w:t>.</w:t>
      </w:r>
    </w:p>
    <w:p w14:paraId="61E10B5A" w14:textId="27C08742" w:rsidR="00BA1D1D" w:rsidRPr="00E55051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120C9AB1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084B60" w:rsidRPr="00E55051">
        <w:rPr>
          <w:lang w:val="lt-LT"/>
        </w:rPr>
        <w:t>nustatomas pagal institucijų sąlygas arba teisės aktų nustatyta tvarka</w:t>
      </w:r>
      <w:r w:rsidRPr="00E55051">
        <w:rPr>
          <w:color w:val="00B050"/>
          <w:lang w:val="lt-LT"/>
        </w:rPr>
        <w:t>.</w:t>
      </w:r>
    </w:p>
    <w:p w14:paraId="052595B2" w14:textId="742D1951" w:rsidR="00BA1D1D" w:rsidRPr="00E55051" w:rsidRDefault="00BA1D1D" w:rsidP="00BA1D1D">
      <w:pPr>
        <w:spacing w:after="120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BA1D1D">
      <w:pPr>
        <w:spacing w:after="120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B70756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C785" w14:textId="77777777" w:rsidR="001E2DB9" w:rsidRDefault="001E2DB9">
      <w:r>
        <w:separator/>
      </w:r>
    </w:p>
  </w:endnote>
  <w:endnote w:type="continuationSeparator" w:id="0">
    <w:p w14:paraId="646AC5CC" w14:textId="77777777" w:rsidR="001E2DB9" w:rsidRDefault="001E2DB9">
      <w:r>
        <w:continuationSeparator/>
      </w:r>
    </w:p>
  </w:endnote>
  <w:endnote w:type="continuationNotice" w:id="1">
    <w:p w14:paraId="179988D7" w14:textId="77777777" w:rsidR="001E2DB9" w:rsidRDefault="001E2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5CE7" w14:textId="77777777" w:rsidR="001E2DB9" w:rsidRDefault="001E2DB9">
      <w:r>
        <w:separator/>
      </w:r>
    </w:p>
  </w:footnote>
  <w:footnote w:type="continuationSeparator" w:id="0">
    <w:p w14:paraId="63A9A3AF" w14:textId="77777777" w:rsidR="001E2DB9" w:rsidRDefault="001E2DB9">
      <w:r>
        <w:continuationSeparator/>
      </w:r>
    </w:p>
  </w:footnote>
  <w:footnote w:type="continuationNotice" w:id="1">
    <w:p w14:paraId="601B9101" w14:textId="77777777" w:rsidR="001E2DB9" w:rsidRDefault="001E2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3C60"/>
    <w:rsid w:val="00046385"/>
    <w:rsid w:val="000700E2"/>
    <w:rsid w:val="00080435"/>
    <w:rsid w:val="00084B60"/>
    <w:rsid w:val="0008524A"/>
    <w:rsid w:val="00087A09"/>
    <w:rsid w:val="000A79A8"/>
    <w:rsid w:val="000B5792"/>
    <w:rsid w:val="000B71FA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7752D"/>
    <w:rsid w:val="004B7B9D"/>
    <w:rsid w:val="004C5E2A"/>
    <w:rsid w:val="004D41B0"/>
    <w:rsid w:val="004D7598"/>
    <w:rsid w:val="004D7BED"/>
    <w:rsid w:val="004E6E22"/>
    <w:rsid w:val="00527289"/>
    <w:rsid w:val="005523CB"/>
    <w:rsid w:val="00556445"/>
    <w:rsid w:val="005720C1"/>
    <w:rsid w:val="00584724"/>
    <w:rsid w:val="005D73EB"/>
    <w:rsid w:val="005E3947"/>
    <w:rsid w:val="005F5B39"/>
    <w:rsid w:val="005F7BBD"/>
    <w:rsid w:val="006127DB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710340"/>
    <w:rsid w:val="00734251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1C70"/>
    <w:rsid w:val="008520AB"/>
    <w:rsid w:val="00862768"/>
    <w:rsid w:val="008758F9"/>
    <w:rsid w:val="008821DE"/>
    <w:rsid w:val="00886871"/>
    <w:rsid w:val="008965C7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7199"/>
    <w:rsid w:val="00B70756"/>
    <w:rsid w:val="00B842D6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C4912"/>
    <w:rsid w:val="00CE5448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35</cp:revision>
  <dcterms:created xsi:type="dcterms:W3CDTF">2022-06-21T13:46:00Z</dcterms:created>
  <dcterms:modified xsi:type="dcterms:W3CDTF">2023-04-05T04:18:00Z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