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5CCA" w14:textId="68671C0E" w:rsidR="002E4BC2" w:rsidRPr="00586A39" w:rsidRDefault="00586A39" w:rsidP="00586A39">
      <w:pPr>
        <w:pStyle w:val="prastasiniatinklio"/>
        <w:spacing w:line="360" w:lineRule="auto"/>
        <w:jc w:val="both"/>
        <w:rPr>
          <w:rStyle w:val="Emfaz"/>
          <w:i w:val="0"/>
          <w:iCs w:val="0"/>
        </w:rPr>
      </w:pPr>
      <w:r w:rsidRPr="00586A39">
        <w:t>A</w:t>
      </w:r>
      <w:r w:rsidR="002E4BC2" w:rsidRPr="00586A39">
        <w:rPr>
          <w:rStyle w:val="Emfaz"/>
          <w:i w:val="0"/>
        </w:rPr>
        <w:t>pie vadovus</w:t>
      </w:r>
    </w:p>
    <w:p w14:paraId="2F6DB23D" w14:textId="198353EF" w:rsidR="002E4BC2" w:rsidRPr="00586A39" w:rsidRDefault="002E4BC2" w:rsidP="002E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A39">
        <w:rPr>
          <w:rStyle w:val="Emfaz"/>
          <w:rFonts w:ascii="Times New Roman" w:hAnsi="Times New Roman" w:cs="Times New Roman"/>
          <w:i w:val="0"/>
          <w:sz w:val="24"/>
          <w:szCs w:val="24"/>
        </w:rPr>
        <w:t>L</w:t>
      </w:r>
      <w:r w:rsidRPr="00586A39">
        <w:rPr>
          <w:rFonts w:ascii="Times New Roman" w:hAnsi="Times New Roman" w:cs="Times New Roman"/>
          <w:sz w:val="24"/>
          <w:szCs w:val="24"/>
        </w:rPr>
        <w:t xml:space="preserve">aisvuosiuose stiliuose vadovą taisyklinga vadinti ir </w:t>
      </w:r>
      <w:r w:rsidRPr="00586A39">
        <w:rPr>
          <w:rFonts w:ascii="Times New Roman" w:hAnsi="Times New Roman" w:cs="Times New Roman"/>
          <w:b/>
          <w:sz w:val="24"/>
          <w:szCs w:val="24"/>
        </w:rPr>
        <w:t>šefu</w:t>
      </w:r>
      <w:r w:rsidRPr="00586A39">
        <w:rPr>
          <w:rFonts w:ascii="Times New Roman" w:hAnsi="Times New Roman" w:cs="Times New Roman"/>
          <w:sz w:val="24"/>
          <w:szCs w:val="24"/>
        </w:rPr>
        <w:t xml:space="preserve">, ir tarptautiniu žodžiu </w:t>
      </w:r>
      <w:r w:rsidRPr="00586A39">
        <w:rPr>
          <w:rFonts w:ascii="Times New Roman" w:hAnsi="Times New Roman" w:cs="Times New Roman"/>
          <w:b/>
          <w:sz w:val="24"/>
          <w:szCs w:val="24"/>
        </w:rPr>
        <w:t>bosas</w:t>
      </w:r>
      <w:r w:rsidRPr="00586A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BA5C1" w14:textId="77777777" w:rsidR="002E4BC2" w:rsidRPr="00586A39" w:rsidRDefault="002E4BC2" w:rsidP="002E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A39">
        <w:rPr>
          <w:rFonts w:ascii="Times New Roman" w:hAnsi="Times New Roman" w:cs="Times New Roman"/>
          <w:sz w:val="24"/>
          <w:szCs w:val="24"/>
        </w:rPr>
        <w:t xml:space="preserve">Vadovų pareigos paprastai nusakomos pagal veiklos sritį, už ką jis atsakingas, o veiklos sritis reiškiama kilmininku, todėl </w:t>
      </w:r>
      <w:r w:rsidRPr="00586A39">
        <w:rPr>
          <w:rStyle w:val="Grietas"/>
          <w:rFonts w:ascii="Times New Roman" w:hAnsi="Times New Roman" w:cs="Times New Roman"/>
          <w:sz w:val="24"/>
          <w:szCs w:val="24"/>
        </w:rPr>
        <w:t>technikos direktorius</w:t>
      </w:r>
      <w:r w:rsidRPr="00586A39">
        <w:rPr>
          <w:rFonts w:ascii="Times New Roman" w:hAnsi="Times New Roman" w:cs="Times New Roman"/>
          <w:sz w:val="24"/>
          <w:szCs w:val="24"/>
        </w:rPr>
        <w:t xml:space="preserve">, ne </w:t>
      </w:r>
      <w:r w:rsidRPr="00586A39">
        <w:rPr>
          <w:rStyle w:val="Emfaz"/>
          <w:rFonts w:ascii="Times New Roman" w:hAnsi="Times New Roman" w:cs="Times New Roman"/>
          <w:sz w:val="24"/>
          <w:szCs w:val="24"/>
        </w:rPr>
        <w:t>techninis direktorius</w:t>
      </w:r>
      <w:r w:rsidRPr="00586A39">
        <w:rPr>
          <w:rFonts w:ascii="Times New Roman" w:hAnsi="Times New Roman" w:cs="Times New Roman"/>
          <w:sz w:val="24"/>
          <w:szCs w:val="24"/>
        </w:rPr>
        <w:t xml:space="preserve"> ar </w:t>
      </w:r>
      <w:r w:rsidRPr="00586A39">
        <w:rPr>
          <w:rStyle w:val="Emfaz"/>
          <w:rFonts w:ascii="Times New Roman" w:hAnsi="Times New Roman" w:cs="Times New Roman"/>
          <w:sz w:val="24"/>
          <w:szCs w:val="24"/>
        </w:rPr>
        <w:t>direktorius technikai</w:t>
      </w:r>
      <w:r w:rsidRPr="00586A39">
        <w:rPr>
          <w:rFonts w:ascii="Times New Roman" w:hAnsi="Times New Roman" w:cs="Times New Roman"/>
          <w:sz w:val="24"/>
          <w:szCs w:val="24"/>
        </w:rPr>
        <w:t xml:space="preserve">; </w:t>
      </w:r>
      <w:r w:rsidRPr="00586A39">
        <w:rPr>
          <w:rFonts w:ascii="Times New Roman" w:hAnsi="Times New Roman" w:cs="Times New Roman"/>
          <w:b/>
          <w:sz w:val="24"/>
          <w:szCs w:val="24"/>
        </w:rPr>
        <w:t>gamybos</w:t>
      </w:r>
      <w:r w:rsidRPr="00586A39">
        <w:rPr>
          <w:rFonts w:ascii="Times New Roman" w:hAnsi="Times New Roman" w:cs="Times New Roman"/>
          <w:sz w:val="24"/>
          <w:szCs w:val="24"/>
        </w:rPr>
        <w:t xml:space="preserve">, </w:t>
      </w:r>
      <w:r w:rsidRPr="00586A39">
        <w:rPr>
          <w:rFonts w:ascii="Times New Roman" w:hAnsi="Times New Roman" w:cs="Times New Roman"/>
          <w:b/>
          <w:sz w:val="24"/>
          <w:szCs w:val="24"/>
        </w:rPr>
        <w:t>prekybos direktorius</w:t>
      </w:r>
      <w:r w:rsidRPr="00586A39">
        <w:rPr>
          <w:rFonts w:ascii="Times New Roman" w:hAnsi="Times New Roman" w:cs="Times New Roman"/>
          <w:sz w:val="24"/>
          <w:szCs w:val="24"/>
        </w:rPr>
        <w:t xml:space="preserve">, </w:t>
      </w:r>
      <w:r w:rsidRPr="00586A39">
        <w:rPr>
          <w:rFonts w:ascii="Times New Roman" w:hAnsi="Times New Roman" w:cs="Times New Roman"/>
          <w:b/>
          <w:sz w:val="24"/>
          <w:szCs w:val="24"/>
        </w:rPr>
        <w:t>kūrybos vadovas</w:t>
      </w:r>
      <w:r w:rsidRPr="00586A39">
        <w:rPr>
          <w:rFonts w:ascii="Times New Roman" w:hAnsi="Times New Roman" w:cs="Times New Roman"/>
          <w:sz w:val="24"/>
          <w:szCs w:val="24"/>
        </w:rPr>
        <w:t xml:space="preserve">, ne </w:t>
      </w:r>
      <w:r w:rsidRPr="00586A39">
        <w:rPr>
          <w:rFonts w:ascii="Times New Roman" w:hAnsi="Times New Roman" w:cs="Times New Roman"/>
          <w:i/>
          <w:sz w:val="24"/>
          <w:szCs w:val="24"/>
        </w:rPr>
        <w:t>kūrybinis vadovas</w:t>
      </w:r>
      <w:r w:rsidRPr="00586A39">
        <w:rPr>
          <w:rFonts w:ascii="Times New Roman" w:hAnsi="Times New Roman" w:cs="Times New Roman"/>
          <w:sz w:val="24"/>
          <w:szCs w:val="24"/>
        </w:rPr>
        <w:t xml:space="preserve"> ar </w:t>
      </w:r>
      <w:r w:rsidRPr="00586A39">
        <w:rPr>
          <w:rFonts w:ascii="Times New Roman" w:hAnsi="Times New Roman" w:cs="Times New Roman"/>
          <w:i/>
          <w:sz w:val="24"/>
          <w:szCs w:val="24"/>
        </w:rPr>
        <w:t>vadovas kūrybai</w:t>
      </w:r>
      <w:r w:rsidRPr="00586A39">
        <w:rPr>
          <w:rFonts w:ascii="Times New Roman" w:hAnsi="Times New Roman" w:cs="Times New Roman"/>
          <w:sz w:val="24"/>
          <w:szCs w:val="24"/>
        </w:rPr>
        <w:t xml:space="preserve">. Tačiau </w:t>
      </w:r>
      <w:r w:rsidRPr="00586A39">
        <w:rPr>
          <w:rFonts w:ascii="Times New Roman" w:hAnsi="Times New Roman" w:cs="Times New Roman"/>
          <w:b/>
          <w:sz w:val="24"/>
          <w:szCs w:val="24"/>
        </w:rPr>
        <w:t>techninis redaktorius</w:t>
      </w:r>
      <w:r w:rsidRPr="00586A39">
        <w:rPr>
          <w:rFonts w:ascii="Times New Roman" w:hAnsi="Times New Roman" w:cs="Times New Roman"/>
          <w:sz w:val="24"/>
          <w:szCs w:val="24"/>
        </w:rPr>
        <w:t xml:space="preserve">, </w:t>
      </w:r>
      <w:r w:rsidRPr="00586A39">
        <w:rPr>
          <w:rFonts w:ascii="Times New Roman" w:hAnsi="Times New Roman" w:cs="Times New Roman"/>
          <w:b/>
          <w:sz w:val="24"/>
          <w:szCs w:val="24"/>
        </w:rPr>
        <w:t>kūrybinis darbuotojas</w:t>
      </w:r>
      <w:r w:rsidRPr="00586A39">
        <w:rPr>
          <w:rFonts w:ascii="Times New Roman" w:hAnsi="Times New Roman" w:cs="Times New Roman"/>
          <w:sz w:val="24"/>
          <w:szCs w:val="24"/>
        </w:rPr>
        <w:t xml:space="preserve"> gali būti, nes šiuo atveju nusakomas darbo pobūdis, o ne sritis.</w:t>
      </w:r>
    </w:p>
    <w:p w14:paraId="3CF29D8D" w14:textId="77777777" w:rsidR="002E4BC2" w:rsidRPr="00586A39" w:rsidRDefault="002E4BC2" w:rsidP="002E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A39">
        <w:rPr>
          <w:rFonts w:ascii="Times New Roman" w:hAnsi="Times New Roman" w:cs="Times New Roman"/>
          <w:sz w:val="24"/>
          <w:szCs w:val="24"/>
        </w:rPr>
        <w:t>Direktorių, atsakingą už organizacijos veiklą</w:t>
      </w:r>
      <w:r w:rsidRPr="00586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ir </w:t>
      </w:r>
      <w:r w:rsidRPr="00586A39">
        <w:rPr>
          <w:rFonts w:ascii="Times New Roman" w:hAnsi="Times New Roman" w:cs="Times New Roman"/>
          <w:sz w:val="24"/>
          <w:szCs w:val="24"/>
        </w:rPr>
        <w:t xml:space="preserve">tvarkantį einamuosius reikalus, turėtume vadinti </w:t>
      </w:r>
      <w:r w:rsidRPr="00586A39">
        <w:rPr>
          <w:rStyle w:val="Grietas"/>
          <w:rFonts w:ascii="Times New Roman" w:hAnsi="Times New Roman" w:cs="Times New Roman"/>
          <w:sz w:val="24"/>
          <w:szCs w:val="24"/>
        </w:rPr>
        <w:t>vykdomuoju</w:t>
      </w:r>
      <w:r w:rsidRPr="00586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(ne </w:t>
      </w:r>
      <w:r w:rsidRPr="00586A39">
        <w:rPr>
          <w:rStyle w:val="Grietas"/>
          <w:rFonts w:ascii="Times New Roman" w:hAnsi="Times New Roman" w:cs="Times New Roman"/>
          <w:b w:val="0"/>
          <w:i/>
          <w:sz w:val="24"/>
          <w:szCs w:val="24"/>
        </w:rPr>
        <w:t>vykdančiuoju</w:t>
      </w:r>
      <w:r w:rsidRPr="00586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) direktoriumi. </w:t>
      </w:r>
      <w:r w:rsidRPr="00586A39">
        <w:rPr>
          <w:rFonts w:ascii="Times New Roman" w:hAnsi="Times New Roman" w:cs="Times New Roman"/>
          <w:sz w:val="24"/>
          <w:szCs w:val="24"/>
        </w:rPr>
        <w:t xml:space="preserve">Nes pareigų pavadinime įvardijama pastovioji ypatybė. </w:t>
      </w:r>
    </w:p>
    <w:p w14:paraId="42930C27" w14:textId="254AEF97" w:rsidR="002E4BC2" w:rsidRDefault="002E4BC2" w:rsidP="002E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A39">
        <w:rPr>
          <w:rFonts w:ascii="Times New Roman" w:hAnsi="Times New Roman" w:cs="Times New Roman"/>
          <w:sz w:val="24"/>
          <w:szCs w:val="24"/>
        </w:rPr>
        <w:t>Nevartotini vertiniai iš rusų kalbos</w:t>
      </w:r>
      <w:r w:rsidRPr="0058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39">
        <w:rPr>
          <w:rFonts w:ascii="Times New Roman" w:hAnsi="Times New Roman" w:cs="Times New Roman"/>
          <w:bCs/>
          <w:i/>
          <w:kern w:val="36"/>
          <w:sz w:val="24"/>
          <w:szCs w:val="24"/>
        </w:rPr>
        <w:t>vedantis</w:t>
      </w:r>
      <w:r w:rsidRPr="00586A3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86A39">
        <w:rPr>
          <w:rFonts w:ascii="Times New Roman" w:hAnsi="Times New Roman" w:cs="Times New Roman"/>
          <w:bCs/>
          <w:kern w:val="36"/>
          <w:sz w:val="24"/>
          <w:szCs w:val="24"/>
        </w:rPr>
        <w:t xml:space="preserve">ar </w:t>
      </w:r>
      <w:r w:rsidRPr="00586A39">
        <w:rPr>
          <w:rFonts w:ascii="Times New Roman" w:hAnsi="Times New Roman" w:cs="Times New Roman"/>
          <w:bCs/>
          <w:i/>
          <w:kern w:val="36"/>
          <w:sz w:val="24"/>
          <w:szCs w:val="24"/>
        </w:rPr>
        <w:t>vedantysis</w:t>
      </w:r>
      <w:r w:rsidRPr="00586A39">
        <w:rPr>
          <w:rFonts w:ascii="Times New Roman" w:hAnsi="Times New Roman" w:cs="Times New Roman"/>
          <w:bCs/>
          <w:kern w:val="36"/>
          <w:sz w:val="24"/>
          <w:szCs w:val="24"/>
        </w:rPr>
        <w:t xml:space="preserve"> specialistas. Turėtų būti</w:t>
      </w:r>
      <w:r w:rsidRPr="00586A39">
        <w:rPr>
          <w:rFonts w:ascii="Times New Roman" w:hAnsi="Times New Roman" w:cs="Times New Roman"/>
          <w:sz w:val="24"/>
          <w:szCs w:val="24"/>
        </w:rPr>
        <w:t> </w:t>
      </w:r>
      <w:r w:rsidRPr="00586A39">
        <w:rPr>
          <w:rStyle w:val="Grietas"/>
          <w:rFonts w:ascii="Times New Roman" w:hAnsi="Times New Roman" w:cs="Times New Roman"/>
          <w:sz w:val="24"/>
          <w:szCs w:val="24"/>
        </w:rPr>
        <w:t>vadovaujantis</w:t>
      </w:r>
      <w:r w:rsidRPr="00586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ar </w:t>
      </w:r>
      <w:r w:rsidRPr="00586A39">
        <w:rPr>
          <w:rStyle w:val="Grietas"/>
          <w:rFonts w:ascii="Times New Roman" w:hAnsi="Times New Roman" w:cs="Times New Roman"/>
          <w:sz w:val="24"/>
          <w:szCs w:val="24"/>
        </w:rPr>
        <w:t>vadovaujantysis</w:t>
      </w:r>
      <w:r w:rsidRPr="00586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specialistas</w:t>
      </w:r>
      <w:r w:rsidRPr="00586A39">
        <w:rPr>
          <w:rFonts w:ascii="Times New Roman" w:hAnsi="Times New Roman" w:cs="Times New Roman"/>
          <w:sz w:val="24"/>
          <w:szCs w:val="24"/>
        </w:rPr>
        <w:t>.</w:t>
      </w:r>
    </w:p>
    <w:p w14:paraId="251F2678" w14:textId="77777777" w:rsidR="001104EA" w:rsidRPr="00D4253B" w:rsidRDefault="001104EA" w:rsidP="001104EA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D4253B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3713926D" w14:textId="77777777" w:rsidR="001104EA" w:rsidRDefault="001104EA" w:rsidP="00110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5285B" w14:textId="77777777" w:rsidR="001104EA" w:rsidRDefault="001104EA" w:rsidP="001104EA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6649ECD8" w14:textId="77777777" w:rsidR="001104EA" w:rsidRDefault="001104EA" w:rsidP="001104EA">
      <w:pPr>
        <w:pStyle w:val="prastasiniatinklio"/>
        <w:spacing w:line="360" w:lineRule="auto"/>
        <w:rPr>
          <w:rStyle w:val="st"/>
        </w:rPr>
      </w:pPr>
    </w:p>
    <w:p w14:paraId="46D644EE" w14:textId="77777777" w:rsidR="001104EA" w:rsidRPr="00586A39" w:rsidRDefault="001104EA" w:rsidP="002E4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E277B1" w14:textId="77777777" w:rsidR="002E4BC2" w:rsidRPr="00586A39" w:rsidRDefault="002E4BC2" w:rsidP="000A2181">
      <w:pPr>
        <w:pStyle w:val="prastasiniatinklio"/>
        <w:spacing w:line="360" w:lineRule="auto"/>
        <w:jc w:val="both"/>
      </w:pPr>
    </w:p>
    <w:sectPr w:rsidR="002E4BC2" w:rsidRPr="00586A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5"/>
    <w:rsid w:val="000A2181"/>
    <w:rsid w:val="001104EA"/>
    <w:rsid w:val="001B7F05"/>
    <w:rsid w:val="0020391B"/>
    <w:rsid w:val="0025204A"/>
    <w:rsid w:val="002E4BC2"/>
    <w:rsid w:val="003752A3"/>
    <w:rsid w:val="00454D29"/>
    <w:rsid w:val="00511312"/>
    <w:rsid w:val="00580010"/>
    <w:rsid w:val="0058535E"/>
    <w:rsid w:val="00586A39"/>
    <w:rsid w:val="005D1708"/>
    <w:rsid w:val="005D623D"/>
    <w:rsid w:val="00660373"/>
    <w:rsid w:val="008303E1"/>
    <w:rsid w:val="009E5558"/>
    <w:rsid w:val="009E6545"/>
    <w:rsid w:val="00B13F1F"/>
    <w:rsid w:val="00B24D4A"/>
    <w:rsid w:val="00C366F7"/>
    <w:rsid w:val="00C412DE"/>
    <w:rsid w:val="00C70137"/>
    <w:rsid w:val="00CB0EE5"/>
    <w:rsid w:val="00CD78BF"/>
    <w:rsid w:val="00D14276"/>
    <w:rsid w:val="00D201EF"/>
    <w:rsid w:val="00D4253B"/>
    <w:rsid w:val="00EB2A45"/>
    <w:rsid w:val="00F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E514"/>
  <w15:chartTrackingRefBased/>
  <w15:docId w15:val="{AC94D74C-BB99-40E5-807F-BC47E3C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0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B0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11312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51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11312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B0EE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Emfaz">
    <w:name w:val="Emphasis"/>
    <w:basedOn w:val="Numatytasispastraiposriftas"/>
    <w:uiPriority w:val="20"/>
    <w:qFormat/>
    <w:rsid w:val="00CB0EE5"/>
    <w:rPr>
      <w:i/>
      <w:iCs/>
    </w:rPr>
  </w:style>
  <w:style w:type="paragraph" w:customStyle="1" w:styleId="msonormal0">
    <w:name w:val="&quot;msonormal&quot;"/>
    <w:basedOn w:val="prastasis"/>
    <w:rsid w:val="00C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">
    <w:name w:val="st"/>
    <w:basedOn w:val="Numatytasispastraiposriftas"/>
    <w:rsid w:val="00CD78BF"/>
  </w:style>
  <w:style w:type="character" w:customStyle="1" w:styleId="Antrat1Diagrama">
    <w:name w:val="Antraštė 1 Diagrama"/>
    <w:basedOn w:val="Numatytasispastraiposriftas"/>
    <w:link w:val="Antrat1"/>
    <w:uiPriority w:val="9"/>
    <w:rsid w:val="0058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5</cp:revision>
  <dcterms:created xsi:type="dcterms:W3CDTF">2021-06-18T05:18:00Z</dcterms:created>
  <dcterms:modified xsi:type="dcterms:W3CDTF">2021-06-18T06:05:00Z</dcterms:modified>
</cp:coreProperties>
</file>