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MARKUČIŲ RAJONO DETALIOJO PLANO SPRENDINIŲ KOREGAVIMĄ SKLYPE SAULĖGRĄŽŲ G. 9A (KADASTRO NR. 0101/0059:51)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CDDE4EC" w14:textId="77777777" w:rsidR="005734AE" w:rsidRDefault="005734AE" w:rsidP="005734AE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157C02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07A3E73D" w14:textId="1D20E34F" w:rsidR="005734AE" w:rsidRPr="00295AE3" w:rsidRDefault="005734AE" w:rsidP="005734A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 w:rsidRPr="009031A5">
        <w:rPr>
          <w:lang w:val="lt-LT"/>
        </w:rPr>
        <w:t xml:space="preserve">inicijuoti </w:t>
      </w:r>
      <w:bookmarkStart w:id="8" w:name="_Hlk96939249"/>
      <w:r w:rsidRPr="009031A5">
        <w:rPr>
          <w:lang w:val="lt-LT"/>
        </w:rPr>
        <w:t>Vilniaus miesto tarybos 200</w:t>
      </w:r>
      <w:r>
        <w:rPr>
          <w:lang w:val="lt-LT"/>
        </w:rPr>
        <w:t>0</w:t>
      </w:r>
      <w:r w:rsidRPr="009031A5">
        <w:rPr>
          <w:lang w:val="lt-LT"/>
        </w:rPr>
        <w:t xml:space="preserve"> m. </w:t>
      </w:r>
      <w:r>
        <w:rPr>
          <w:lang w:val="lt-LT"/>
        </w:rPr>
        <w:t>kovo</w:t>
      </w:r>
      <w:r w:rsidRPr="009031A5">
        <w:rPr>
          <w:lang w:val="lt-LT"/>
        </w:rPr>
        <w:t xml:space="preserve"> </w:t>
      </w:r>
      <w:r>
        <w:rPr>
          <w:lang w:val="lt-LT"/>
        </w:rPr>
        <w:t>15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541</w:t>
      </w:r>
      <w:r w:rsidRPr="009031A5">
        <w:rPr>
          <w:lang w:val="lt-LT"/>
        </w:rPr>
        <w:t xml:space="preserve"> „Dėl </w:t>
      </w:r>
      <w:r>
        <w:rPr>
          <w:lang w:val="lt-LT"/>
        </w:rPr>
        <w:t>Markučių rajono detaliojo plano</w:t>
      </w:r>
      <w:r w:rsidRPr="005C38F4">
        <w:rPr>
          <w:lang w:val="lt-LT"/>
        </w:rPr>
        <w:t xml:space="preserve"> tvirtinimo“ patvirtinto </w:t>
      </w:r>
      <w:bookmarkStart w:id="9" w:name="_Hlk15034906"/>
      <w:r w:rsidRPr="009E09F8">
        <w:rPr>
          <w:lang w:val="lt-LT"/>
        </w:rPr>
        <w:t>detaliojo plano</w:t>
      </w:r>
      <w:r w:rsidR="001F0E55">
        <w:rPr>
          <w:lang w:val="lt-LT"/>
        </w:rPr>
        <w:t xml:space="preserve"> (registro Nr. </w:t>
      </w:r>
      <w:r w:rsidR="001F0E55" w:rsidRPr="001F0E55">
        <w:rPr>
          <w:lang w:val="lt-LT"/>
        </w:rPr>
        <w:t>T00057292</w:t>
      </w:r>
      <w:r w:rsidR="001F0E55">
        <w:rPr>
          <w:lang w:val="lt-LT"/>
        </w:rPr>
        <w:t>)</w:t>
      </w:r>
      <w:r w:rsidRPr="009E09F8">
        <w:rPr>
          <w:lang w:val="lt-LT"/>
        </w:rPr>
        <w:t xml:space="preserve"> sprendinių koregavimą </w:t>
      </w:r>
      <w:bookmarkEnd w:id="9"/>
      <w:r w:rsidRPr="009E09F8">
        <w:rPr>
          <w:lang w:val="lt-LT"/>
        </w:rPr>
        <w:t xml:space="preserve">sklype </w:t>
      </w:r>
      <w:r>
        <w:rPr>
          <w:lang w:val="lt-LT"/>
        </w:rPr>
        <w:t>Saulėgrąžų g. 9A</w:t>
      </w:r>
      <w:r w:rsidRPr="009E09F8">
        <w:rPr>
          <w:lang w:val="lt-LT"/>
        </w:rPr>
        <w:t xml:space="preserve"> (kadastro Nr. 0101/00</w:t>
      </w:r>
      <w:r>
        <w:rPr>
          <w:lang w:val="lt-LT"/>
        </w:rPr>
        <w:t>59</w:t>
      </w:r>
      <w:r w:rsidRPr="009E09F8">
        <w:rPr>
          <w:lang w:val="lt-LT"/>
        </w:rPr>
        <w:t>:</w:t>
      </w:r>
      <w:r>
        <w:rPr>
          <w:lang w:val="lt-LT"/>
        </w:rPr>
        <w:t>51</w:t>
      </w:r>
      <w:r w:rsidRPr="009E09F8">
        <w:rPr>
          <w:lang w:val="lt-LT"/>
        </w:rPr>
        <w:t xml:space="preserve">): </w:t>
      </w:r>
      <w:bookmarkEnd w:id="7"/>
      <w:bookmarkEnd w:id="8"/>
      <w:r w:rsidRPr="009E09F8">
        <w:rPr>
          <w:lang w:val="lt-LT"/>
        </w:rPr>
        <w:t xml:space="preserve">nustatyti </w:t>
      </w:r>
      <w:r>
        <w:rPr>
          <w:lang w:val="lt-LT"/>
        </w:rPr>
        <w:t>vienbučių ir dvibučių gyvenamųjų pastatų</w:t>
      </w:r>
      <w:r w:rsidRPr="009E09F8">
        <w:rPr>
          <w:lang w:val="lt-LT"/>
        </w:rPr>
        <w:t xml:space="preserve"> teritorijos naudojimo būdą</w:t>
      </w:r>
      <w:r>
        <w:rPr>
          <w:lang w:val="lt-LT"/>
        </w:rPr>
        <w:t xml:space="preserve"> </w:t>
      </w:r>
      <w:r w:rsidRPr="009E09F8">
        <w:rPr>
          <w:lang w:val="lt-LT"/>
        </w:rPr>
        <w:t xml:space="preserve">ir teritorijos naudojimo reglamentus vadovaujantis Vilniaus </w:t>
      </w:r>
      <w:r w:rsidRPr="00295AE3">
        <w:rPr>
          <w:lang w:val="lt-LT"/>
        </w:rPr>
        <w:t>miesto savivaldybės teritorijos bendrojo plano sprendiniais (pagal pridedamą miesto plano ištrauką).</w:t>
      </w:r>
    </w:p>
    <w:p w14:paraId="237B9D66" w14:textId="5311E0BF" w:rsidR="00641705" w:rsidRPr="005734AE" w:rsidRDefault="005734AE" w:rsidP="005734AE">
      <w:pPr>
        <w:spacing w:line="360" w:lineRule="auto"/>
        <w:ind w:firstLine="720"/>
        <w:jc w:val="both"/>
        <w:rPr>
          <w:lang w:val="lt-LT"/>
        </w:rPr>
      </w:pPr>
      <w:r w:rsidRPr="00295AE3">
        <w:rPr>
          <w:lang w:val="lt-LT"/>
        </w:rPr>
        <w:t>2. T v i r t i n u  planavimo darbų programą detaliojo planavimo dokumentui koreguoti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94F8C"/>
    <w:rsid w:val="00157C02"/>
    <w:rsid w:val="001A6045"/>
    <w:rsid w:val="001F0E55"/>
    <w:rsid w:val="002340A6"/>
    <w:rsid w:val="00237C6D"/>
    <w:rsid w:val="00307AAF"/>
    <w:rsid w:val="00350859"/>
    <w:rsid w:val="003A646F"/>
    <w:rsid w:val="003D642F"/>
    <w:rsid w:val="00527289"/>
    <w:rsid w:val="005720C1"/>
    <w:rsid w:val="005734AE"/>
    <w:rsid w:val="005F7BBD"/>
    <w:rsid w:val="00641705"/>
    <w:rsid w:val="006815B3"/>
    <w:rsid w:val="006C2D4E"/>
    <w:rsid w:val="006E354B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2022-07-19T07:18:00Z</dcterms:created>
  <dcterms:modified xsi:type="dcterms:W3CDTF">2022-07-19T07:18:00Z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