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584E7235" w14:textId="17A4C122" w:rsidR="009751BB" w:rsidRPr="009A2BD7" w:rsidRDefault="004B5FA6" w:rsidP="00317E3C">
      <w:pPr>
        <w:tabs>
          <w:tab w:val="center" w:pos="4819"/>
          <w:tab w:val="right" w:pos="9638"/>
        </w:tabs>
        <w:jc w:val="center"/>
        <w:rPr>
          <w:b/>
          <w:bCs/>
        </w:rPr>
      </w:pPr>
      <w:r w:rsidRPr="004B5FA6">
        <w:rPr>
          <w:b/>
          <w:bCs/>
        </w:rPr>
        <w:t xml:space="preserve">DĖL LEIDIMO KOREGUOTI </w:t>
      </w:r>
      <w:r w:rsidR="00320760">
        <w:rPr>
          <w:b/>
          <w:bCs/>
        </w:rPr>
        <w:t xml:space="preserve">MARKUČIŲ RAJONO </w:t>
      </w:r>
      <w:r w:rsidR="00044BB0">
        <w:rPr>
          <w:b/>
          <w:bCs/>
        </w:rPr>
        <w:t>DETALIOJO PLANO</w:t>
      </w:r>
      <w:r w:rsidR="00DD0814">
        <w:rPr>
          <w:b/>
          <w:bCs/>
        </w:rPr>
        <w:t xml:space="preserve"> </w:t>
      </w:r>
      <w:r w:rsidR="002A5946">
        <w:rPr>
          <w:b/>
          <w:bCs/>
        </w:rPr>
        <w:t>SPRENDINIUS</w:t>
      </w:r>
      <w:r w:rsidR="00320760">
        <w:rPr>
          <w:b/>
          <w:bCs/>
        </w:rPr>
        <w:t xml:space="preserve"> ŽEMĖS SKLYPUOSE VERSLO G. 17 (KADASTRO NR. 0101/0060:236) IR VERSLO G. 19 (KADASTRO NR. 0101/0060:95)</w:t>
      </w:r>
      <w:r w:rsidR="00814669" w:rsidRPr="004B5FA6">
        <w:rPr>
          <w:b/>
          <w:bCs/>
        </w:rPr>
        <w:t xml:space="preserve"> </w:t>
      </w:r>
      <w:r w:rsidR="00814669" w:rsidRPr="009B131C">
        <w:rPr>
          <w:b/>
          <w:bCs/>
        </w:rPr>
        <w:t>INICIJAVIMO</w:t>
      </w:r>
      <w:r w:rsidR="00814669">
        <w:rPr>
          <w:b/>
          <w:bCs/>
        </w:rPr>
        <w:t xml:space="preserve"> SUTARTIES</w:t>
      </w:r>
      <w:r w:rsidR="00814669" w:rsidRPr="009751BB">
        <w:rPr>
          <w:b/>
          <w:bCs/>
        </w:rPr>
        <w:t xml:space="preserve"> PAGRINDU</w:t>
      </w:r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C132B45" w14:textId="0A1BE18A" w:rsidR="00D62D66" w:rsidRPr="00D804FF" w:rsidRDefault="00120561" w:rsidP="00120561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Danutos Narbut įgaliojimų“ 1.1.3 papunkčiu:</w:t>
      </w:r>
      <w:r w:rsidR="00D62D66" w:rsidRPr="00D804FF">
        <w:rPr>
          <w:lang w:val="lt-LT"/>
        </w:rPr>
        <w:t xml:space="preserve"> </w:t>
      </w:r>
    </w:p>
    <w:p w14:paraId="5F867CD0" w14:textId="0842FD61" w:rsidR="00120561" w:rsidRPr="003B544D" w:rsidRDefault="00D62D66" w:rsidP="00D804FF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L e i d ž i u  </w:t>
      </w:r>
      <w:r w:rsidRPr="003B544D">
        <w:rPr>
          <w:rFonts w:ascii="Times New Roman"/>
          <w:sz w:val="24"/>
          <w:szCs w:val="24"/>
        </w:rPr>
        <w:t xml:space="preserve">koreguoti 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Vilniaus miesto </w:t>
      </w:r>
      <w:r w:rsidR="00C622AC" w:rsidRPr="003B544D">
        <w:rPr>
          <w:rFonts w:ascii="Times New Roman"/>
          <w:sz w:val="24"/>
          <w:szCs w:val="24"/>
          <w:lang w:val="en-GB"/>
        </w:rPr>
        <w:t>tarybos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 20</w:t>
      </w:r>
      <w:r w:rsidR="00320760">
        <w:rPr>
          <w:rFonts w:ascii="Times New Roman"/>
          <w:sz w:val="24"/>
          <w:szCs w:val="24"/>
          <w:lang w:val="en-GB"/>
        </w:rPr>
        <w:t>00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 m. </w:t>
      </w:r>
      <w:r w:rsidR="00320760">
        <w:rPr>
          <w:rFonts w:ascii="Times New Roman"/>
          <w:sz w:val="24"/>
          <w:szCs w:val="24"/>
          <w:lang w:val="en-GB"/>
        </w:rPr>
        <w:t>kovo</w:t>
      </w:r>
      <w:r w:rsidR="00320760" w:rsidRPr="003B544D">
        <w:rPr>
          <w:rFonts w:ascii="Times New Roman"/>
          <w:sz w:val="24"/>
          <w:szCs w:val="24"/>
          <w:lang w:val="en-GB"/>
        </w:rPr>
        <w:t xml:space="preserve"> </w:t>
      </w:r>
      <w:r w:rsidR="00C622AC" w:rsidRPr="003B544D">
        <w:rPr>
          <w:rFonts w:ascii="Times New Roman"/>
          <w:sz w:val="24"/>
          <w:szCs w:val="24"/>
          <w:lang w:val="en-GB"/>
        </w:rPr>
        <w:t>1</w:t>
      </w:r>
      <w:r w:rsidR="00320760">
        <w:rPr>
          <w:rFonts w:ascii="Times New Roman"/>
          <w:sz w:val="24"/>
          <w:szCs w:val="24"/>
          <w:lang w:val="en-GB"/>
        </w:rPr>
        <w:t>5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 d. sprendimu Nr. </w:t>
      </w:r>
      <w:r w:rsidR="00320760">
        <w:rPr>
          <w:rFonts w:ascii="Times New Roman"/>
          <w:sz w:val="24"/>
          <w:szCs w:val="24"/>
          <w:lang w:val="en-GB"/>
        </w:rPr>
        <w:t>541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 </w:t>
      </w:r>
      <w:r w:rsidR="006B67B3" w:rsidRPr="003B544D">
        <w:rPr>
          <w:rFonts w:ascii="Times New Roman"/>
          <w:sz w:val="24"/>
          <w:szCs w:val="24"/>
          <w:lang w:val="en-GB"/>
        </w:rPr>
        <w:t xml:space="preserve">„Dėl </w:t>
      </w:r>
      <w:r w:rsidR="00320760">
        <w:rPr>
          <w:rFonts w:ascii="Times New Roman"/>
          <w:sz w:val="24"/>
          <w:szCs w:val="24"/>
          <w:lang w:val="en-GB"/>
        </w:rPr>
        <w:t>Markučių rajono detaliojo plano tvirtinimo</w:t>
      </w:r>
      <w:r w:rsidR="006B67B3" w:rsidRPr="003B544D">
        <w:rPr>
          <w:rFonts w:ascii="Times New Roman"/>
          <w:sz w:val="24"/>
          <w:szCs w:val="24"/>
          <w:lang w:val="en-GB"/>
        </w:rPr>
        <w:t xml:space="preserve">“ </w:t>
      </w:r>
      <w:r w:rsidR="00362B05" w:rsidRPr="003B544D">
        <w:rPr>
          <w:rFonts w:ascii="Times New Roman"/>
          <w:sz w:val="24"/>
          <w:szCs w:val="24"/>
          <w:lang w:val="en-GB"/>
        </w:rPr>
        <w:t>patvirtinto detaliojo plano (</w:t>
      </w:r>
      <w:r w:rsidR="004D5354" w:rsidRPr="003B544D">
        <w:rPr>
          <w:rFonts w:ascii="Times New Roman"/>
          <w:sz w:val="24"/>
          <w:szCs w:val="24"/>
          <w:lang w:val="en-GB"/>
        </w:rPr>
        <w:t>TPD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 Nr. </w:t>
      </w:r>
      <w:r w:rsidR="00320760" w:rsidRPr="003B544D">
        <w:rPr>
          <w:rFonts w:ascii="Times New Roman"/>
          <w:sz w:val="24"/>
          <w:szCs w:val="24"/>
          <w:lang w:val="en-GB"/>
        </w:rPr>
        <w:t>T000</w:t>
      </w:r>
      <w:r w:rsidR="00320760">
        <w:rPr>
          <w:rFonts w:ascii="Times New Roman"/>
          <w:sz w:val="24"/>
          <w:szCs w:val="24"/>
          <w:lang w:val="en-GB"/>
        </w:rPr>
        <w:t>57292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) </w:t>
      </w:r>
      <w:r w:rsidR="00CB46F5" w:rsidRPr="003B544D">
        <w:rPr>
          <w:rFonts w:ascii="Times New Roman"/>
          <w:sz w:val="24"/>
          <w:szCs w:val="24"/>
          <w:lang w:val="en-GB"/>
        </w:rPr>
        <w:t>sprendinius</w:t>
      </w:r>
      <w:r w:rsidR="00CB46F5">
        <w:rPr>
          <w:rFonts w:ascii="Times New Roman"/>
          <w:sz w:val="24"/>
          <w:szCs w:val="24"/>
          <w:lang w:val="en-GB"/>
        </w:rPr>
        <w:t xml:space="preserve"> </w:t>
      </w:r>
      <w:r w:rsidR="00040166">
        <w:rPr>
          <w:rFonts w:ascii="Times New Roman"/>
          <w:sz w:val="24"/>
          <w:szCs w:val="24"/>
          <w:lang w:val="en-GB"/>
        </w:rPr>
        <w:t xml:space="preserve">žemės </w:t>
      </w:r>
      <w:r w:rsidR="00362B05" w:rsidRPr="003B544D">
        <w:rPr>
          <w:rFonts w:ascii="Times New Roman"/>
          <w:sz w:val="24"/>
          <w:szCs w:val="24"/>
          <w:lang w:val="en-GB"/>
        </w:rPr>
        <w:t>sklyp</w:t>
      </w:r>
      <w:r w:rsidR="00CB46F5">
        <w:rPr>
          <w:rFonts w:ascii="Times New Roman"/>
          <w:sz w:val="24"/>
          <w:szCs w:val="24"/>
          <w:lang w:val="en-GB"/>
        </w:rPr>
        <w:t>e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 </w:t>
      </w:r>
      <w:r w:rsidR="00040166">
        <w:rPr>
          <w:rFonts w:ascii="Times New Roman"/>
          <w:sz w:val="24"/>
          <w:szCs w:val="24"/>
          <w:lang w:val="en-GB"/>
        </w:rPr>
        <w:t>Verslo g. 17</w:t>
      </w:r>
      <w:r w:rsidR="00C622AC" w:rsidRPr="003B544D">
        <w:rPr>
          <w:rFonts w:ascii="Times New Roman"/>
          <w:sz w:val="24"/>
          <w:szCs w:val="24"/>
          <w:lang w:val="en-GB"/>
        </w:rPr>
        <w:t xml:space="preserve"> (</w:t>
      </w:r>
      <w:r w:rsidR="00C2312E" w:rsidRPr="003B544D">
        <w:rPr>
          <w:rFonts w:ascii="Times New Roman"/>
          <w:sz w:val="24"/>
          <w:szCs w:val="24"/>
          <w:lang w:val="en-GB"/>
        </w:rPr>
        <w:t xml:space="preserve">kadastro Nr. </w:t>
      </w:r>
      <w:r w:rsidR="00EC2045" w:rsidRPr="003B544D">
        <w:rPr>
          <w:rFonts w:ascii="Times New Roman"/>
          <w:sz w:val="24"/>
          <w:szCs w:val="24"/>
          <w:lang w:val="en-GB"/>
        </w:rPr>
        <w:t>0101/0</w:t>
      </w:r>
      <w:r w:rsidR="00040166">
        <w:rPr>
          <w:rFonts w:ascii="Times New Roman"/>
          <w:sz w:val="24"/>
          <w:szCs w:val="24"/>
          <w:lang w:val="en-GB"/>
        </w:rPr>
        <w:t>060</w:t>
      </w:r>
      <w:r w:rsidR="00EC2045" w:rsidRPr="003B544D">
        <w:rPr>
          <w:rFonts w:ascii="Times New Roman"/>
          <w:sz w:val="24"/>
          <w:szCs w:val="24"/>
          <w:lang w:val="en-GB"/>
        </w:rPr>
        <w:t>:</w:t>
      </w:r>
      <w:r w:rsidR="00040166">
        <w:rPr>
          <w:rFonts w:ascii="Times New Roman"/>
          <w:sz w:val="24"/>
          <w:szCs w:val="24"/>
          <w:lang w:val="en-GB"/>
        </w:rPr>
        <w:t>236</w:t>
      </w:r>
      <w:r w:rsidR="00C622AC" w:rsidRPr="003B544D">
        <w:rPr>
          <w:rFonts w:ascii="Times New Roman"/>
          <w:sz w:val="24"/>
          <w:szCs w:val="24"/>
          <w:lang w:val="en-GB"/>
        </w:rPr>
        <w:t xml:space="preserve">) </w:t>
      </w:r>
      <w:r w:rsidR="00040166">
        <w:rPr>
          <w:rFonts w:ascii="Times New Roman"/>
          <w:sz w:val="24"/>
          <w:szCs w:val="24"/>
          <w:lang w:val="en-GB"/>
        </w:rPr>
        <w:t>ir sklyp</w:t>
      </w:r>
      <w:r w:rsidR="00CB46F5">
        <w:rPr>
          <w:rFonts w:ascii="Times New Roman"/>
          <w:sz w:val="24"/>
          <w:szCs w:val="24"/>
          <w:lang w:val="en-GB"/>
        </w:rPr>
        <w:t>e</w:t>
      </w:r>
      <w:r w:rsidR="00040166">
        <w:rPr>
          <w:rFonts w:ascii="Times New Roman"/>
          <w:sz w:val="24"/>
          <w:szCs w:val="24"/>
          <w:lang w:val="en-GB"/>
        </w:rPr>
        <w:t xml:space="preserve"> Verslo g. 19 </w:t>
      </w:r>
      <w:r w:rsidR="00040166" w:rsidRPr="003B544D">
        <w:rPr>
          <w:rFonts w:ascii="Times New Roman"/>
          <w:sz w:val="24"/>
          <w:szCs w:val="24"/>
          <w:lang w:val="en-GB"/>
        </w:rPr>
        <w:t>(kadastro</w:t>
      </w:r>
      <w:r w:rsidR="005A0053">
        <w:rPr>
          <w:rFonts w:ascii="Times New Roman"/>
          <w:sz w:val="24"/>
          <w:szCs w:val="24"/>
          <w:lang w:val="en-GB"/>
        </w:rPr>
        <w:br/>
      </w:r>
      <w:r w:rsidR="00040166" w:rsidRPr="003B544D">
        <w:rPr>
          <w:rFonts w:ascii="Times New Roman"/>
          <w:sz w:val="24"/>
          <w:szCs w:val="24"/>
          <w:lang w:val="en-GB"/>
        </w:rPr>
        <w:t>Nr. 0101</w:t>
      </w:r>
      <w:r w:rsidR="00040166">
        <w:rPr>
          <w:rFonts w:ascii="Times New Roman"/>
          <w:sz w:val="24"/>
          <w:szCs w:val="24"/>
          <w:lang w:val="en-GB"/>
        </w:rPr>
        <w:t xml:space="preserve">/0060:95) 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inicijavimo </w:t>
      </w:r>
      <w:r w:rsidR="00EC2045" w:rsidRPr="003B544D">
        <w:rPr>
          <w:rFonts w:ascii="Times New Roman"/>
          <w:sz w:val="24"/>
          <w:szCs w:val="24"/>
          <w:lang w:val="en-GB"/>
        </w:rPr>
        <w:t xml:space="preserve">sutarties </w:t>
      </w:r>
      <w:r w:rsidR="00362B05" w:rsidRPr="003B544D">
        <w:rPr>
          <w:rFonts w:ascii="Times New Roman"/>
          <w:sz w:val="24"/>
          <w:szCs w:val="24"/>
          <w:lang w:val="en-GB"/>
        </w:rPr>
        <w:t>pagrindu</w:t>
      </w:r>
      <w:r w:rsidR="00EC2045" w:rsidRPr="003B544D">
        <w:rPr>
          <w:rFonts w:ascii="Times New Roman"/>
          <w:sz w:val="24"/>
          <w:szCs w:val="24"/>
          <w:lang w:val="en-GB"/>
        </w:rPr>
        <w:t>.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 </w:t>
      </w:r>
    </w:p>
    <w:p w14:paraId="12F8B74D" w14:textId="0826542E" w:rsidR="00D1768E" w:rsidRDefault="00001926" w:rsidP="0023599D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</w:t>
      </w:r>
      <w:r w:rsidR="007C6BE0">
        <w:rPr>
          <w:rFonts w:ascii="Times New Roman"/>
          <w:sz w:val="24"/>
          <w:szCs w:val="24"/>
        </w:rPr>
        <w:t xml:space="preserve"> </w:t>
      </w:r>
      <w:r w:rsidR="007C6BE0" w:rsidRPr="007C6BE0">
        <w:rPr>
          <w:rFonts w:ascii="Times New Roman"/>
          <w:sz w:val="24"/>
          <w:szCs w:val="24"/>
        </w:rPr>
        <w:t xml:space="preserve">N u s t a t a u  </w:t>
      </w:r>
      <w:r w:rsidR="007C6BE0" w:rsidRPr="00040166">
        <w:rPr>
          <w:rFonts w:ascii="Times New Roman"/>
          <w:sz w:val="24"/>
          <w:szCs w:val="24"/>
        </w:rPr>
        <w:t xml:space="preserve">šiuos planavimo tikslus ir detaliojo plano uždavinius: </w:t>
      </w:r>
      <w:r w:rsidR="00824277">
        <w:rPr>
          <w:rFonts w:ascii="Times New Roman"/>
          <w:sz w:val="24"/>
          <w:szCs w:val="24"/>
        </w:rPr>
        <w:t>n</w:t>
      </w:r>
      <w:r w:rsidR="00040166" w:rsidRPr="00040166">
        <w:rPr>
          <w:rFonts w:ascii="Times New Roman"/>
          <w:sz w:val="24"/>
          <w:szCs w:val="24"/>
        </w:rPr>
        <w:t xml:space="preserve">ekeičiant pagrindinės žemės paskirties ir naudojimo būdo patikslinti sklypų ribas, nustatyti statybos zonas ir ribas, sklypų naudojimo reglamentus vadovaujantis </w:t>
      </w:r>
      <w:r w:rsidR="00044BB0" w:rsidRPr="00040166">
        <w:rPr>
          <w:rFonts w:ascii="Times New Roman"/>
          <w:sz w:val="24"/>
          <w:szCs w:val="24"/>
        </w:rPr>
        <w:t>Vilniaus miesto savivaldybės teritorijos bendruoju planu</w:t>
      </w:r>
      <w:r w:rsidR="00497ACB" w:rsidRPr="00040166">
        <w:rPr>
          <w:rFonts w:ascii="Times New Roman"/>
          <w:sz w:val="24"/>
          <w:szCs w:val="24"/>
        </w:rPr>
        <w:t xml:space="preserve"> (pagal pridedamą miesto plano ištrauką)</w:t>
      </w:r>
      <w:r w:rsidR="0023599D" w:rsidRPr="00040166">
        <w:rPr>
          <w:rFonts w:ascii="Times New Roman"/>
          <w:sz w:val="24"/>
          <w:szCs w:val="24"/>
        </w:rPr>
        <w:t>.</w:t>
      </w:r>
    </w:p>
    <w:p w14:paraId="03827CE6" w14:textId="5842C1C9" w:rsidR="00D62D66" w:rsidRDefault="00001926" w:rsidP="00D1768E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 w:rsidR="00D62D66" w:rsidRPr="00D804FF">
        <w:rPr>
          <w:rFonts w:ascii="Times New Roman"/>
          <w:sz w:val="24"/>
          <w:szCs w:val="24"/>
        </w:rPr>
        <w:t xml:space="preserve">. T v i r t i n u  </w:t>
      </w:r>
      <w:r w:rsidR="00A84577" w:rsidRPr="00A84577">
        <w:rPr>
          <w:rFonts w:ascii="Times New Roman"/>
          <w:sz w:val="24"/>
          <w:szCs w:val="24"/>
        </w:rPr>
        <w:t>detaliojo plano planavimo darbų programą (pridedama).</w:t>
      </w:r>
    </w:p>
    <w:p w14:paraId="1411114A" w14:textId="77777777" w:rsidR="00E62663" w:rsidRPr="00E62663" w:rsidRDefault="00E62663" w:rsidP="00E62663">
      <w:pPr>
        <w:spacing w:line="36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E62663" w:rsidRPr="007C1E4C" w14:paraId="5581052B" w14:textId="77777777" w:rsidTr="00E62663">
        <w:tc>
          <w:tcPr>
            <w:tcW w:w="6374" w:type="dxa"/>
          </w:tcPr>
          <w:p w14:paraId="344E01CD" w14:textId="2B42DAEC" w:rsidR="00E62663" w:rsidRPr="007C1E4C" w:rsidRDefault="00E62663" w:rsidP="00E62663">
            <w:pPr>
              <w:spacing w:line="276" w:lineRule="auto"/>
              <w:rPr>
                <w:lang w:val="lt-LT"/>
              </w:rPr>
            </w:pPr>
            <w:r w:rsidRPr="007C1E4C">
              <w:rPr>
                <w:lang w:val="lt-LT"/>
              </w:rPr>
              <w:t xml:space="preserve">Administracijos direktoriaus pavaduotoja                                                                    </w:t>
            </w:r>
          </w:p>
        </w:tc>
        <w:tc>
          <w:tcPr>
            <w:tcW w:w="3254" w:type="dxa"/>
          </w:tcPr>
          <w:p w14:paraId="2FA7DAC8" w14:textId="67F15066" w:rsidR="00E62663" w:rsidRPr="007C1E4C" w:rsidRDefault="00E62663" w:rsidP="00E62663">
            <w:pPr>
              <w:spacing w:line="276" w:lineRule="auto"/>
              <w:jc w:val="right"/>
              <w:rPr>
                <w:lang w:val="lt-LT"/>
              </w:rPr>
            </w:pPr>
            <w:r w:rsidRPr="007C1E4C">
              <w:rPr>
                <w:lang w:val="lt-LT"/>
              </w:rPr>
              <w:t>Danuta Narbut</w:t>
            </w:r>
          </w:p>
        </w:tc>
      </w:tr>
    </w:tbl>
    <w:p w14:paraId="123376D8" w14:textId="77777777" w:rsidR="00E62663" w:rsidRDefault="00E62663" w:rsidP="006F68F2">
      <w:pPr>
        <w:ind w:right="-22"/>
        <w:jc w:val="both"/>
      </w:pPr>
    </w:p>
    <w:sectPr w:rsidR="00E62663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23E6" w14:textId="77777777" w:rsidR="009777C1" w:rsidRDefault="009777C1">
      <w:r>
        <w:separator/>
      </w:r>
    </w:p>
  </w:endnote>
  <w:endnote w:type="continuationSeparator" w:id="0">
    <w:p w14:paraId="71ED8DA0" w14:textId="77777777" w:rsidR="009777C1" w:rsidRDefault="0097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C04C" w14:textId="77777777" w:rsidR="009777C1" w:rsidRDefault="009777C1">
      <w:r>
        <w:separator/>
      </w:r>
    </w:p>
  </w:footnote>
  <w:footnote w:type="continuationSeparator" w:id="0">
    <w:p w14:paraId="2B193590" w14:textId="77777777" w:rsidR="009777C1" w:rsidRDefault="0097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926"/>
    <w:rsid w:val="00035711"/>
    <w:rsid w:val="00040166"/>
    <w:rsid w:val="000449F1"/>
    <w:rsid w:val="00044BB0"/>
    <w:rsid w:val="000603B3"/>
    <w:rsid w:val="0009286E"/>
    <w:rsid w:val="00103074"/>
    <w:rsid w:val="00120561"/>
    <w:rsid w:val="001A6045"/>
    <w:rsid w:val="001C44F1"/>
    <w:rsid w:val="001C7516"/>
    <w:rsid w:val="001F2497"/>
    <w:rsid w:val="00231E43"/>
    <w:rsid w:val="0023599D"/>
    <w:rsid w:val="00237C6D"/>
    <w:rsid w:val="00284303"/>
    <w:rsid w:val="002A5946"/>
    <w:rsid w:val="002C09FE"/>
    <w:rsid w:val="00307AAF"/>
    <w:rsid w:val="00317E3C"/>
    <w:rsid w:val="00320760"/>
    <w:rsid w:val="003374D4"/>
    <w:rsid w:val="00350859"/>
    <w:rsid w:val="00362B05"/>
    <w:rsid w:val="00384D2B"/>
    <w:rsid w:val="00393E3D"/>
    <w:rsid w:val="003A3171"/>
    <w:rsid w:val="003A646F"/>
    <w:rsid w:val="003B544D"/>
    <w:rsid w:val="003D642F"/>
    <w:rsid w:val="00406038"/>
    <w:rsid w:val="00435E3D"/>
    <w:rsid w:val="00474768"/>
    <w:rsid w:val="00497ACB"/>
    <w:rsid w:val="004A5CE6"/>
    <w:rsid w:val="004B5FA6"/>
    <w:rsid w:val="004D5354"/>
    <w:rsid w:val="00527289"/>
    <w:rsid w:val="00543723"/>
    <w:rsid w:val="0056248D"/>
    <w:rsid w:val="005720C1"/>
    <w:rsid w:val="0059360A"/>
    <w:rsid w:val="005A0053"/>
    <w:rsid w:val="005A7A14"/>
    <w:rsid w:val="005D3523"/>
    <w:rsid w:val="005D6372"/>
    <w:rsid w:val="005F7BBD"/>
    <w:rsid w:val="0061195B"/>
    <w:rsid w:val="00641705"/>
    <w:rsid w:val="006815B3"/>
    <w:rsid w:val="00692CB8"/>
    <w:rsid w:val="006B67B3"/>
    <w:rsid w:val="006C2D4E"/>
    <w:rsid w:val="006F5EC7"/>
    <w:rsid w:val="006F68F2"/>
    <w:rsid w:val="007357EB"/>
    <w:rsid w:val="007362CF"/>
    <w:rsid w:val="007C1E4C"/>
    <w:rsid w:val="007C5205"/>
    <w:rsid w:val="007C6BE0"/>
    <w:rsid w:val="00814669"/>
    <w:rsid w:val="00815382"/>
    <w:rsid w:val="00824183"/>
    <w:rsid w:val="00824277"/>
    <w:rsid w:val="00893E01"/>
    <w:rsid w:val="008A55CE"/>
    <w:rsid w:val="008C265A"/>
    <w:rsid w:val="008E0FCC"/>
    <w:rsid w:val="009069B2"/>
    <w:rsid w:val="00910923"/>
    <w:rsid w:val="00936933"/>
    <w:rsid w:val="009751BB"/>
    <w:rsid w:val="009777C1"/>
    <w:rsid w:val="0098213D"/>
    <w:rsid w:val="009937F0"/>
    <w:rsid w:val="00993FE2"/>
    <w:rsid w:val="009A2BD7"/>
    <w:rsid w:val="009B131C"/>
    <w:rsid w:val="009D3970"/>
    <w:rsid w:val="009E2D13"/>
    <w:rsid w:val="00A211D8"/>
    <w:rsid w:val="00A276F5"/>
    <w:rsid w:val="00A72CFF"/>
    <w:rsid w:val="00A72E6A"/>
    <w:rsid w:val="00A73B31"/>
    <w:rsid w:val="00A75D57"/>
    <w:rsid w:val="00A84577"/>
    <w:rsid w:val="00AD0D00"/>
    <w:rsid w:val="00AD5C30"/>
    <w:rsid w:val="00AD6694"/>
    <w:rsid w:val="00AD6E95"/>
    <w:rsid w:val="00B337D4"/>
    <w:rsid w:val="00BA16A6"/>
    <w:rsid w:val="00BA3235"/>
    <w:rsid w:val="00BC4C4D"/>
    <w:rsid w:val="00C02C5D"/>
    <w:rsid w:val="00C2312E"/>
    <w:rsid w:val="00C622AC"/>
    <w:rsid w:val="00C64B8F"/>
    <w:rsid w:val="00C73453"/>
    <w:rsid w:val="00CB46F5"/>
    <w:rsid w:val="00CC52F9"/>
    <w:rsid w:val="00CD4B68"/>
    <w:rsid w:val="00CF383D"/>
    <w:rsid w:val="00D041A0"/>
    <w:rsid w:val="00D1768E"/>
    <w:rsid w:val="00D3421B"/>
    <w:rsid w:val="00D36842"/>
    <w:rsid w:val="00D62D66"/>
    <w:rsid w:val="00D804FF"/>
    <w:rsid w:val="00DB4F01"/>
    <w:rsid w:val="00DC3C71"/>
    <w:rsid w:val="00DD0814"/>
    <w:rsid w:val="00E0690B"/>
    <w:rsid w:val="00E53E75"/>
    <w:rsid w:val="00E57516"/>
    <w:rsid w:val="00E62663"/>
    <w:rsid w:val="00E761F1"/>
    <w:rsid w:val="00E83882"/>
    <w:rsid w:val="00E862A3"/>
    <w:rsid w:val="00EC2045"/>
    <w:rsid w:val="00F03B05"/>
    <w:rsid w:val="00F05D44"/>
    <w:rsid w:val="00F27652"/>
    <w:rsid w:val="00F46164"/>
    <w:rsid w:val="00F67B66"/>
    <w:rsid w:val="00F754EF"/>
    <w:rsid w:val="00F7772F"/>
    <w:rsid w:val="00FA3757"/>
    <w:rsid w:val="00FC49DF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62D66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  <w:style w:type="paragraph" w:styleId="Pataisymai">
    <w:name w:val="Revision"/>
    <w:hidden/>
    <w:semiHidden/>
    <w:rsid w:val="00993FE2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993F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93F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3F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3F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3FE2"/>
    <w:rPr>
      <w:b/>
      <w:bCs/>
      <w:lang w:val="en-GB" w:eastAsia="en-US"/>
    </w:rPr>
  </w:style>
  <w:style w:type="table" w:styleId="Lentelstinklelisviesus">
    <w:name w:val="Grid Table Light"/>
    <w:basedOn w:val="prastojilentel"/>
    <w:uiPriority w:val="40"/>
    <w:rsid w:val="00E626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4D10-1858-4870-88B0-3FE4D400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Sabeckaitė-Vasiljeva</cp:lastModifiedBy>
  <cp:revision>4</cp:revision>
  <dcterms:created xsi:type="dcterms:W3CDTF">2023-03-14T12:14:00Z</dcterms:created>
  <dcterms:modified xsi:type="dcterms:W3CDTF">2023-03-15T06:21:00Z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