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0,4 HA TERITORIJOS PRIE VAIDILUTĖS GATVĖS DETALŲJĮ PLANĄ 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29276EB" w14:textId="77777777" w:rsidR="006C7A86" w:rsidRDefault="006C7A86" w:rsidP="006C7A8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scxw203102135"/>
        </w:rPr>
        <w:br/>
      </w:r>
      <w:r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papunkčiu:</w:t>
      </w:r>
      <w:r>
        <w:rPr>
          <w:rStyle w:val="eop"/>
        </w:rPr>
        <w:t> </w:t>
      </w:r>
    </w:p>
    <w:p w14:paraId="47E8B4B1" w14:textId="77777777" w:rsidR="006C7A86" w:rsidRDefault="006C7A86" w:rsidP="006C7A8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  </w:t>
      </w:r>
      <w:r w:rsidRPr="005A452D">
        <w:rPr>
          <w:rStyle w:val="normaltextrun"/>
        </w:rPr>
        <w:t>rengti apie 0,4 (keturių dešimtųjų</w:t>
      </w:r>
      <w:r>
        <w:rPr>
          <w:rStyle w:val="normaltextrun"/>
        </w:rPr>
        <w:t xml:space="preserve">) </w:t>
      </w:r>
      <w:r w:rsidRPr="005A452D">
        <w:rPr>
          <w:rStyle w:val="normaltextrun"/>
        </w:rPr>
        <w:t>ha teritorijos prie Vaidilutės gatvės detalųjį planą inicijavimo sutarties pagrindu.</w:t>
      </w:r>
      <w:r>
        <w:rPr>
          <w:rStyle w:val="eop"/>
        </w:rPr>
        <w:t> </w:t>
      </w:r>
    </w:p>
    <w:p w14:paraId="4568C14B" w14:textId="77777777" w:rsidR="006C7A86" w:rsidRDefault="006C7A86" w:rsidP="006C7A8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u  </w:t>
      </w:r>
      <w:r w:rsidRPr="005A452D">
        <w:rPr>
          <w:rStyle w:val="normaltextrun"/>
        </w:rPr>
        <w:t>šiuos planavimo tikslus ir detaliojo plano uždavinius:</w:t>
      </w:r>
      <w:r w:rsidRPr="005A452D">
        <w:t xml:space="preserve"> nustatyti žemės sklypo (kadastro Nr. 0101/0011:225) </w:t>
      </w:r>
      <w:r>
        <w:t xml:space="preserve">naudojimo paskirtį, būdą ir teritorijos naudojimo </w:t>
      </w:r>
      <w:r w:rsidRPr="005A452D">
        <w:t>reglamentus vadovaujantis Vilniaus miesto savivaldybės teritorijos bendruoju planu.</w:t>
      </w:r>
    </w:p>
    <w:p w14:paraId="5ECC46AA" w14:textId="77777777" w:rsidR="006C7A86" w:rsidRDefault="006C7A86" w:rsidP="006C7A8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C7A86"/>
    <w:rsid w:val="006F5EC7"/>
    <w:rsid w:val="007362CF"/>
    <w:rsid w:val="00815382"/>
    <w:rsid w:val="009069B2"/>
    <w:rsid w:val="0097113F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6C7A86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6C7A86"/>
  </w:style>
  <w:style w:type="character" w:customStyle="1" w:styleId="eop">
    <w:name w:val="eop"/>
    <w:basedOn w:val="Numatytasispastraiposriftas"/>
    <w:rsid w:val="006C7A86"/>
  </w:style>
  <w:style w:type="character" w:customStyle="1" w:styleId="scxw203102135">
    <w:name w:val="scxw203102135"/>
    <w:basedOn w:val="Numatytasispastraiposriftas"/>
    <w:rsid w:val="006C7A86"/>
  </w:style>
  <w:style w:type="character" w:customStyle="1" w:styleId="spellingerror">
    <w:name w:val="spellingerror"/>
    <w:basedOn w:val="Numatytasispastraiposriftas"/>
    <w:rsid w:val="006C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2022-08-02T11:15:00Z</dcterms:created>
  <dcterms:modified xsi:type="dcterms:W3CDTF">2022-08-02T11:15:00Z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