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578F8FF0" w:rsidR="00815382" w:rsidRPr="00D36842" w:rsidRDefault="00027A76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APIE 26,9 HA TERITORIJOS BUVUSIAME MAČIULIŠKIŲ KAIME, PANERIŲ SENIŪNIJOJE, DETALIOJO PLANO SPRENDINIUS SKLYPE RŪTENIŲ G. 46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spalio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F8EA59E" w14:textId="4AF78D95" w:rsidR="00FF4E49" w:rsidRDefault="00FF4E49" w:rsidP="00FF4E49">
      <w:pPr>
        <w:spacing w:line="360" w:lineRule="auto"/>
        <w:ind w:firstLine="720"/>
        <w:jc w:val="both"/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D8074F">
        <w:fldChar w:fldCharType="separate"/>
      </w:r>
      <w:r>
        <w:fldChar w:fldCharType="end"/>
      </w:r>
      <w:r>
        <w:rPr>
          <w:lang w:val="lt-LT"/>
        </w:rPr>
        <w:t xml:space="preserve">Vadovaudamasi </w:t>
      </w:r>
      <w:r w:rsidRPr="00027A76">
        <w:rPr>
          <w:lang w:val="lt-LT"/>
        </w:rPr>
        <w:t>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="00027A76" w:rsidRPr="00027A76">
        <w:rPr>
          <w:lang w:val="lt-LT"/>
        </w:rPr>
        <w:t xml:space="preserve"> ir Vilniaus miesto savivaldybės administracijos direktoriaus 2021 m. kovo 19 d. įsakymo Nr. 40-144/21 „Dėl Vilniaus miesto savivaldybės administracijos direktoriaus pavaduotojos Danutos Narbut įgaliojimų“ 1.1.3 papunkčiu</w:t>
      </w:r>
      <w:r w:rsidRPr="00027A76">
        <w:rPr>
          <w:lang w:val="lt-LT"/>
        </w:rPr>
        <w:t>:</w:t>
      </w:r>
    </w:p>
    <w:p w14:paraId="2E7471DF" w14:textId="0A5C95A9" w:rsidR="00FF4E49" w:rsidRDefault="00FF4E49" w:rsidP="00FF4E49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7" w:name="_Hlk96939339"/>
      <w:r>
        <w:rPr>
          <w:lang w:val="lt-LT"/>
        </w:rPr>
        <w:t>koreguoti</w:t>
      </w:r>
      <w:r w:rsidRPr="009031A5">
        <w:rPr>
          <w:lang w:val="lt-LT"/>
        </w:rPr>
        <w:t xml:space="preserve"> </w:t>
      </w:r>
      <w:bookmarkStart w:id="8" w:name="_Hlk96939249"/>
      <w:r w:rsidRPr="009031A5">
        <w:rPr>
          <w:lang w:val="lt-LT"/>
        </w:rPr>
        <w:t>Vilniaus miesto savivaldybės tarybos 20</w:t>
      </w:r>
      <w:r>
        <w:rPr>
          <w:lang w:val="lt-LT"/>
        </w:rPr>
        <w:t>16</w:t>
      </w:r>
      <w:r w:rsidRPr="009031A5">
        <w:rPr>
          <w:lang w:val="lt-LT"/>
        </w:rPr>
        <w:t xml:space="preserve"> m. </w:t>
      </w:r>
      <w:r>
        <w:rPr>
          <w:lang w:val="lt-LT"/>
        </w:rPr>
        <w:t>vasario</w:t>
      </w:r>
      <w:r w:rsidRPr="009031A5">
        <w:rPr>
          <w:lang w:val="lt-LT"/>
        </w:rPr>
        <w:t xml:space="preserve"> </w:t>
      </w:r>
      <w:r>
        <w:rPr>
          <w:lang w:val="lt-LT"/>
        </w:rPr>
        <w:t>3</w:t>
      </w:r>
      <w:r w:rsidRPr="009031A5">
        <w:rPr>
          <w:lang w:val="lt-LT"/>
        </w:rPr>
        <w:t xml:space="preserve"> d. sprendimu Nr. </w:t>
      </w:r>
      <w:r>
        <w:rPr>
          <w:lang w:val="lt-LT"/>
        </w:rPr>
        <w:t>1-324</w:t>
      </w:r>
      <w:r w:rsidRPr="009031A5">
        <w:rPr>
          <w:lang w:val="lt-LT"/>
        </w:rPr>
        <w:t xml:space="preserve"> „Dėl </w:t>
      </w:r>
      <w:r>
        <w:rPr>
          <w:lang w:val="lt-LT"/>
        </w:rPr>
        <w:t>apie 26,9 ha teritorijos buvusiame Mačiuliškių kaime, Panerių seniūnijoje, detaliojo plano</w:t>
      </w:r>
      <w:r w:rsidRPr="005C38F4">
        <w:rPr>
          <w:lang w:val="lt-LT"/>
        </w:rPr>
        <w:t xml:space="preserve"> tvirtinimo“ patvirtinto </w:t>
      </w:r>
      <w:bookmarkStart w:id="9" w:name="_Hlk15034906"/>
      <w:r w:rsidRPr="009E09F8">
        <w:rPr>
          <w:lang w:val="lt-LT"/>
        </w:rPr>
        <w:t>detaliojo plano</w:t>
      </w:r>
      <w:r>
        <w:rPr>
          <w:lang w:val="lt-LT"/>
        </w:rPr>
        <w:t xml:space="preserve"> (TPD Nr. </w:t>
      </w:r>
      <w:r w:rsidRPr="00EF4F9A">
        <w:rPr>
          <w:lang w:val="lt-LT"/>
        </w:rPr>
        <w:t>T00078249</w:t>
      </w:r>
      <w:r>
        <w:rPr>
          <w:lang w:val="lt-LT"/>
        </w:rPr>
        <w:t>)</w:t>
      </w:r>
      <w:r w:rsidRPr="009E09F8">
        <w:rPr>
          <w:lang w:val="lt-LT"/>
        </w:rPr>
        <w:t xml:space="preserve"> sprendini</w:t>
      </w:r>
      <w:r>
        <w:rPr>
          <w:lang w:val="lt-LT"/>
        </w:rPr>
        <w:t>us</w:t>
      </w:r>
      <w:r w:rsidRPr="009E09F8">
        <w:rPr>
          <w:lang w:val="lt-LT"/>
        </w:rPr>
        <w:t xml:space="preserve"> </w:t>
      </w:r>
      <w:bookmarkEnd w:id="9"/>
      <w:r w:rsidRPr="009E09F8">
        <w:rPr>
          <w:lang w:val="lt-LT"/>
        </w:rPr>
        <w:t xml:space="preserve">sklype </w:t>
      </w:r>
      <w:r>
        <w:rPr>
          <w:lang w:val="lt-LT"/>
        </w:rPr>
        <w:t>Rūtenių g. 46</w:t>
      </w:r>
      <w:r w:rsidRPr="009E09F8">
        <w:rPr>
          <w:lang w:val="lt-LT"/>
        </w:rPr>
        <w:t xml:space="preserve"> (kadastro Nr. 0101/0</w:t>
      </w:r>
      <w:r>
        <w:rPr>
          <w:lang w:val="lt-LT"/>
        </w:rPr>
        <w:t>165</w:t>
      </w:r>
      <w:r w:rsidRPr="009E09F8">
        <w:rPr>
          <w:lang w:val="lt-LT"/>
        </w:rPr>
        <w:t>:</w:t>
      </w:r>
      <w:r>
        <w:rPr>
          <w:lang w:val="lt-LT"/>
        </w:rPr>
        <w:t>1793</w:t>
      </w:r>
      <w:r w:rsidRPr="009E09F8">
        <w:rPr>
          <w:lang w:val="lt-LT"/>
        </w:rPr>
        <w:t>)</w:t>
      </w:r>
      <w:bookmarkEnd w:id="7"/>
      <w:bookmarkEnd w:id="8"/>
      <w:r w:rsidR="00A2481C">
        <w:rPr>
          <w:lang w:val="lt-LT"/>
        </w:rPr>
        <w:t xml:space="preserve"> inicijavimo sutarties pagrindu</w:t>
      </w:r>
      <w:r>
        <w:rPr>
          <w:lang w:val="lt-LT"/>
        </w:rPr>
        <w:t>.</w:t>
      </w:r>
    </w:p>
    <w:p w14:paraId="444138D3" w14:textId="77777777" w:rsidR="00FF4E49" w:rsidRPr="00295AE3" w:rsidRDefault="00FF4E49" w:rsidP="00FF4E49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2. N u s t a t a u  šiuos planavimo tikslus ir detaliojo plano uždavinius: padalinti žemės sklypą į du sklypus ir nustatyti</w:t>
      </w:r>
      <w:r w:rsidRPr="00F00F0C">
        <w:rPr>
          <w:lang w:val="lt-LT"/>
        </w:rPr>
        <w:t xml:space="preserve"> teritorijos naudojimo reglament</w:t>
      </w:r>
      <w:r>
        <w:rPr>
          <w:lang w:val="lt-LT"/>
        </w:rPr>
        <w:t>us</w:t>
      </w:r>
      <w:r w:rsidRPr="00F00F0C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237B9D66" w14:textId="152DD511" w:rsidR="00641705" w:rsidRDefault="00FF4E49" w:rsidP="00FF4E49">
      <w:pPr>
        <w:ind w:firstLine="720"/>
      </w:pPr>
      <w:r>
        <w:rPr>
          <w:lang w:val="lt-LT"/>
        </w:rPr>
        <w:t>3</w:t>
      </w:r>
      <w:r w:rsidRPr="00295AE3">
        <w:rPr>
          <w:lang w:val="lt-LT"/>
        </w:rPr>
        <w:t xml:space="preserve">. T v i r t i n u  </w:t>
      </w:r>
      <w:r>
        <w:rPr>
          <w:lang w:val="lt-LT"/>
        </w:rPr>
        <w:t xml:space="preserve">detaliojo plano </w:t>
      </w:r>
      <w:r w:rsidRPr="00295AE3">
        <w:rPr>
          <w:lang w:val="lt-LT"/>
        </w:rPr>
        <w:t>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7A76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50649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2481C"/>
    <w:rsid w:val="00A72CFF"/>
    <w:rsid w:val="00A72E6A"/>
    <w:rsid w:val="00A73B31"/>
    <w:rsid w:val="00AD5C30"/>
    <w:rsid w:val="00BA16A6"/>
    <w:rsid w:val="00D04396"/>
    <w:rsid w:val="00D36842"/>
    <w:rsid w:val="00D8074F"/>
    <w:rsid w:val="00E53E75"/>
    <w:rsid w:val="00E761F1"/>
    <w:rsid w:val="00F46164"/>
    <w:rsid w:val="00F67B66"/>
    <w:rsid w:val="00F7772F"/>
    <w:rsid w:val="00FF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1083</Words>
  <Characters>618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2022-10-10T11:19:00Z</dcterms:created>
  <dcterms:modified xsi:type="dcterms:W3CDTF">2022-10-10T11:19:00Z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