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578F8FF0" w:rsidR="00815382" w:rsidRPr="00D36842" w:rsidRDefault="00027A76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26,9 HA TERITORIJOS BUVUSIAME MAČIULIŠKIŲ KAIME, PANERIŲ SENIŪNIJOJE, DETALIOJO PLANO SPRENDINIUS SKLYPE RŪTENIŲ G. 46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F8EA59E" w14:textId="4AF78D95" w:rsidR="00FF4E49" w:rsidRDefault="00FF4E49" w:rsidP="00FF4E49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D8074F">
        <w:fldChar w:fldCharType="separate"/>
      </w:r>
      <w:r>
        <w:fldChar w:fldCharType="end"/>
      </w:r>
      <w:r>
        <w:rPr>
          <w:lang w:val="lt-LT"/>
        </w:rPr>
        <w:t xml:space="preserve">Vadovaudamasi </w:t>
      </w:r>
      <w:r w:rsidRPr="00027A76">
        <w:rPr>
          <w:lang w:val="lt-LT"/>
        </w:rPr>
        <w:t>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027A76" w:rsidRPr="00027A76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Danutos Narbut įgaliojimų“ 1.1.3 papunkčiu</w:t>
      </w:r>
      <w:r w:rsidRPr="00027A76">
        <w:rPr>
          <w:lang w:val="lt-LT"/>
        </w:rPr>
        <w:t>:</w:t>
      </w:r>
    </w:p>
    <w:p w14:paraId="2E7471DF" w14:textId="0A5C95A9" w:rsidR="00FF4E49" w:rsidRDefault="00FF4E49" w:rsidP="00FF4E4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>Vilniaus miesto savivaldybės tarybos 20</w:t>
      </w:r>
      <w:r>
        <w:rPr>
          <w:lang w:val="lt-LT"/>
        </w:rPr>
        <w:t>16</w:t>
      </w:r>
      <w:r w:rsidRPr="009031A5">
        <w:rPr>
          <w:lang w:val="lt-LT"/>
        </w:rPr>
        <w:t xml:space="preserve"> m. </w:t>
      </w:r>
      <w:r>
        <w:rPr>
          <w:lang w:val="lt-LT"/>
        </w:rPr>
        <w:t>vasario</w:t>
      </w:r>
      <w:r w:rsidRPr="009031A5">
        <w:rPr>
          <w:lang w:val="lt-LT"/>
        </w:rPr>
        <w:t xml:space="preserve"> </w:t>
      </w:r>
      <w:r>
        <w:rPr>
          <w:lang w:val="lt-LT"/>
        </w:rPr>
        <w:t>3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1-324</w:t>
      </w:r>
      <w:r w:rsidRPr="009031A5">
        <w:rPr>
          <w:lang w:val="lt-LT"/>
        </w:rPr>
        <w:t xml:space="preserve"> „Dėl </w:t>
      </w:r>
      <w:r>
        <w:rPr>
          <w:lang w:val="lt-LT"/>
        </w:rPr>
        <w:t>apie 26,9 ha teritorijos buvusiame Mačiuliškių kaime, Panerių seniūnijoje, detaliojo plano</w:t>
      </w:r>
      <w:r w:rsidRPr="005C38F4">
        <w:rPr>
          <w:lang w:val="lt-LT"/>
        </w:rPr>
        <w:t xml:space="preserve"> tvirtinimo“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EF4F9A">
        <w:rPr>
          <w:lang w:val="lt-LT"/>
        </w:rPr>
        <w:t>T00078249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 xml:space="preserve">sklype </w:t>
      </w:r>
      <w:r>
        <w:rPr>
          <w:lang w:val="lt-LT"/>
        </w:rPr>
        <w:t>Rūtenių g. 46</w:t>
      </w:r>
      <w:r w:rsidRPr="009E09F8">
        <w:rPr>
          <w:lang w:val="lt-LT"/>
        </w:rPr>
        <w:t xml:space="preserve"> (kadastro Nr. 0101/0</w:t>
      </w:r>
      <w:r>
        <w:rPr>
          <w:lang w:val="lt-LT"/>
        </w:rPr>
        <w:t>165</w:t>
      </w:r>
      <w:r w:rsidRPr="009E09F8">
        <w:rPr>
          <w:lang w:val="lt-LT"/>
        </w:rPr>
        <w:t>:</w:t>
      </w:r>
      <w:r>
        <w:rPr>
          <w:lang w:val="lt-LT"/>
        </w:rPr>
        <w:t>1793</w:t>
      </w:r>
      <w:r w:rsidRPr="009E09F8">
        <w:rPr>
          <w:lang w:val="lt-LT"/>
        </w:rPr>
        <w:t>)</w:t>
      </w:r>
      <w:bookmarkEnd w:id="7"/>
      <w:bookmarkEnd w:id="8"/>
      <w:r w:rsidR="00A2481C">
        <w:rPr>
          <w:lang w:val="lt-LT"/>
        </w:rPr>
        <w:t xml:space="preserve"> inicijavimo sutarties pagrindu</w:t>
      </w:r>
      <w:r>
        <w:rPr>
          <w:lang w:val="lt-LT"/>
        </w:rPr>
        <w:t>.</w:t>
      </w:r>
    </w:p>
    <w:p w14:paraId="444138D3" w14:textId="77777777" w:rsidR="00FF4E49" w:rsidRPr="00295AE3" w:rsidRDefault="00FF4E49" w:rsidP="00FF4E4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N u s t a t a u  šiuos planavimo tikslus ir detaliojo plano uždavinius: padalinti žemės sklypą į du sklypus ir nustatyti</w:t>
      </w:r>
      <w:r w:rsidRPr="00F00F0C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6" w14:textId="152DD511" w:rsidR="00641705" w:rsidRDefault="00FF4E49" w:rsidP="00FF4E49">
      <w:pPr>
        <w:ind w:firstLine="720"/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7A76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50649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2481C"/>
    <w:rsid w:val="00A72CFF"/>
    <w:rsid w:val="00A72E6A"/>
    <w:rsid w:val="00A73B31"/>
    <w:rsid w:val="00AD5C30"/>
    <w:rsid w:val="00BA16A6"/>
    <w:rsid w:val="00D04396"/>
    <w:rsid w:val="00D36842"/>
    <w:rsid w:val="00D8074F"/>
    <w:rsid w:val="00E53E75"/>
    <w:rsid w:val="00E761F1"/>
    <w:rsid w:val="00F46164"/>
    <w:rsid w:val="00F67B66"/>
    <w:rsid w:val="00F7772F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2022-10-10T11:19:00Z</dcterms:created>
  <dcterms:modified xsi:type="dcterms:W3CDTF">2022-10-10T11:19:00Z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