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4B61" w14:textId="77777777" w:rsidR="001D5343" w:rsidRDefault="00B522A0">
      <w:pPr>
        <w:jc w:val="right"/>
      </w:pPr>
      <w:r>
        <w:rPr>
          <w:i/>
          <w:iCs/>
          <w:caps/>
        </w:rPr>
        <w:t xml:space="preserve">Projektas </w:t>
      </w:r>
      <w:r w:rsidR="00D24BDB">
        <w:rPr>
          <w:i/>
          <w:iCs/>
          <w:caps/>
        </w:rPr>
        <w:t>parodų</w:t>
      </w:r>
    </w:p>
    <w:p w14:paraId="3975A048" w14:textId="77777777" w:rsidR="001D5343" w:rsidRDefault="001D5343">
      <w:pPr>
        <w:tabs>
          <w:tab w:val="left" w:pos="6660"/>
        </w:tabs>
        <w:jc w:val="right"/>
        <w:rPr>
          <w:i/>
          <w:iCs/>
        </w:rPr>
      </w:pPr>
    </w:p>
    <w:p w14:paraId="7092AE0A" w14:textId="77777777" w:rsidR="001D5343" w:rsidRDefault="001D5343"/>
    <w:p w14:paraId="462BA533" w14:textId="77777777" w:rsidR="001D5343" w:rsidRDefault="00B522A0">
      <w:pPr>
        <w:keepNext/>
        <w:ind w:hanging="567"/>
        <w:jc w:val="center"/>
        <w:textAlignment w:val="auto"/>
        <w:outlineLvl w:val="4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>VILNIAUS MIESTO SAVIVALDYBĖS administracijos</w:t>
      </w:r>
    </w:p>
    <w:p w14:paraId="136D8134" w14:textId="24379605" w:rsidR="001D5343" w:rsidRDefault="00B522A0">
      <w:pPr>
        <w:keepNext/>
        <w:jc w:val="center"/>
        <w:textAlignment w:val="auto"/>
        <w:outlineLvl w:val="1"/>
        <w:rPr>
          <w:b/>
          <w:bCs/>
          <w:caps/>
        </w:rPr>
      </w:pPr>
      <w:r>
        <w:rPr>
          <w:b/>
          <w:bCs/>
          <w:caps/>
        </w:rPr>
        <w:t xml:space="preserve">direktorius </w:t>
      </w:r>
    </w:p>
    <w:p w14:paraId="6B025C0A" w14:textId="77777777" w:rsidR="001D5343" w:rsidRDefault="001D5343">
      <w:pPr>
        <w:jc w:val="center"/>
        <w:textAlignment w:val="auto"/>
        <w:rPr>
          <w:b/>
        </w:rPr>
      </w:pPr>
    </w:p>
    <w:p w14:paraId="5491D5A8" w14:textId="77777777" w:rsidR="001D5343" w:rsidRDefault="00B522A0" w:rsidP="009C1938">
      <w:pPr>
        <w:keepNext/>
        <w:jc w:val="center"/>
        <w:textAlignment w:val="auto"/>
        <w:outlineLvl w:val="0"/>
        <w:rPr>
          <w:b/>
          <w:szCs w:val="20"/>
        </w:rPr>
      </w:pPr>
      <w:r>
        <w:rPr>
          <w:b/>
          <w:szCs w:val="20"/>
        </w:rPr>
        <w:t>ĮSAKYMAS</w:t>
      </w:r>
    </w:p>
    <w:p w14:paraId="79BE68C4" w14:textId="2911018C" w:rsidR="006265E0" w:rsidRDefault="00B522A0" w:rsidP="009C1938">
      <w:pPr>
        <w:jc w:val="center"/>
        <w:textAlignment w:val="auto"/>
        <w:rPr>
          <w:b/>
          <w:bCs/>
          <w:caps/>
        </w:rPr>
      </w:pPr>
      <w:r>
        <w:rPr>
          <w:b/>
          <w:bCs/>
          <w:caps/>
        </w:rPr>
        <w:t xml:space="preserve">DĖL LEIDIMO </w:t>
      </w:r>
      <w:r w:rsidR="006265E0">
        <w:rPr>
          <w:b/>
          <w:bCs/>
          <w:caps/>
        </w:rPr>
        <w:t xml:space="preserve">RENGTI APIE 4,6 HA </w:t>
      </w:r>
      <w:r w:rsidR="00971B53">
        <w:rPr>
          <w:b/>
          <w:bCs/>
          <w:caps/>
        </w:rPr>
        <w:t xml:space="preserve">teritorijos </w:t>
      </w:r>
      <w:r w:rsidR="009B2FC9">
        <w:rPr>
          <w:b/>
          <w:bCs/>
          <w:caps/>
        </w:rPr>
        <w:t xml:space="preserve">PRIE </w:t>
      </w:r>
      <w:r w:rsidR="006265E0">
        <w:rPr>
          <w:b/>
          <w:bCs/>
          <w:caps/>
        </w:rPr>
        <w:t>K</w:t>
      </w:r>
      <w:r w:rsidR="00A45123">
        <w:rPr>
          <w:b/>
          <w:bCs/>
          <w:caps/>
        </w:rPr>
        <w:t>.</w:t>
      </w:r>
      <w:r w:rsidR="006265E0">
        <w:rPr>
          <w:b/>
          <w:bCs/>
          <w:caps/>
        </w:rPr>
        <w:t xml:space="preserve"> JELSKIO  GATVĖS LAZDYNŲ SENIŪNIJOJE DETALŲJĮ PLANĄ</w:t>
      </w:r>
      <w:r w:rsidR="009D5DC0">
        <w:rPr>
          <w:b/>
          <w:bCs/>
          <w:caps/>
        </w:rPr>
        <w:t xml:space="preserve"> inicijavimo sutarties pagrindu</w:t>
      </w:r>
    </w:p>
    <w:p w14:paraId="18C62622" w14:textId="77777777" w:rsidR="001D5343" w:rsidRDefault="001D5343" w:rsidP="009C1938">
      <w:pPr>
        <w:jc w:val="center"/>
        <w:textAlignment w:val="auto"/>
      </w:pPr>
    </w:p>
    <w:p w14:paraId="04B1B4CE" w14:textId="77777777" w:rsidR="001D5343" w:rsidRDefault="00B522A0" w:rsidP="009C1938">
      <w:pPr>
        <w:jc w:val="center"/>
        <w:textAlignment w:val="auto"/>
      </w:pPr>
      <w:r>
        <w:t>202</w:t>
      </w:r>
      <w:r w:rsidR="00A61D3C">
        <w:t>1</w:t>
      </w:r>
      <w:r>
        <w:t xml:space="preserve"> m.</w:t>
      </w:r>
    </w:p>
    <w:p w14:paraId="3071FD22" w14:textId="77777777" w:rsidR="001D5343" w:rsidRDefault="00B522A0" w:rsidP="009C1938">
      <w:pPr>
        <w:jc w:val="center"/>
        <w:textAlignment w:val="auto"/>
      </w:pPr>
      <w:r>
        <w:t>Vilnius</w:t>
      </w:r>
    </w:p>
    <w:p w14:paraId="2008C0F8" w14:textId="77777777" w:rsidR="001D5343" w:rsidRDefault="001D5343">
      <w:pPr>
        <w:ind w:firstLine="540"/>
        <w:textAlignment w:val="auto"/>
      </w:pPr>
    </w:p>
    <w:p w14:paraId="07B6D525" w14:textId="77777777" w:rsidR="001E024E" w:rsidRDefault="00B522A0" w:rsidP="009C1938">
      <w:pPr>
        <w:ind w:firstLine="709"/>
        <w:jc w:val="both"/>
        <w:textAlignment w:val="auto"/>
      </w:pPr>
      <w:r>
        <w:t>Vadovaudamasi Lietuvos Respublikos teritorijų planavimo įstatymo 6 straipsnio 3 dalimi, 28 straipsnio 5 dalimi, Kompleksinio teritorijų planavimo dokumentų rengimo taisykl</w:t>
      </w:r>
      <w:r w:rsidR="009C1938">
        <w:t>ėmis</w:t>
      </w:r>
      <w:r>
        <w:t>, patvirtint</w:t>
      </w:r>
      <w:r w:rsidR="009C1938">
        <w:t>omis</w:t>
      </w:r>
      <w:r>
        <w:t xml:space="preserve"> Lietuvos Respublikos aplinkos ministro 2014 m. sausio 2 d. įsakymu Nr. D1-8 „Dėl Kompleksinio teritorijų planavimo dokumentų rengimo taisyklių patvirtinimo“</w:t>
      </w:r>
      <w:r w:rsidR="001E024E">
        <w:t>:</w:t>
      </w:r>
    </w:p>
    <w:p w14:paraId="40E60D9D" w14:textId="3C7DFFF3" w:rsidR="002301FA" w:rsidRDefault="00B522A0" w:rsidP="009C1938">
      <w:pPr>
        <w:suppressAutoHyphens w:val="0"/>
        <w:autoSpaceDN/>
        <w:ind w:firstLine="709"/>
        <w:jc w:val="both"/>
        <w:textAlignment w:val="auto"/>
      </w:pPr>
      <w:r>
        <w:t xml:space="preserve">1. L e i d ž i u  </w:t>
      </w:r>
      <w:bookmarkStart w:id="0" w:name="_Hlk25153497"/>
      <w:bookmarkStart w:id="1" w:name="_Hlk532974041"/>
      <w:r w:rsidR="00D373DE">
        <w:t xml:space="preserve">rengti apie 4,6 (keturių ir šešių dešimtųjų) ha teritorijos Lazdynų seniūnijoje detalųjį planą (pagal pridedamą miesto plano ištrauką) keičiant </w:t>
      </w:r>
      <w:r w:rsidR="002301FA">
        <w:t>teritorijos prie Parodų gatvės nedidelių veiklos mastų detalųjį planą</w:t>
      </w:r>
      <w:r w:rsidR="00021645">
        <w:t>,</w:t>
      </w:r>
      <w:r w:rsidR="002301FA">
        <w:t xml:space="preserve"> patvirtintą </w:t>
      </w:r>
      <w:r w:rsidR="00D373DE">
        <w:t xml:space="preserve">Vilniaus miesto savivaldybės valdybos 2002 m. gegužės 16 </w:t>
      </w:r>
      <w:r w:rsidR="00021645">
        <w:t xml:space="preserve">d. </w:t>
      </w:r>
      <w:r w:rsidR="00D373DE">
        <w:t xml:space="preserve">sprendimu Nr. 1049V </w:t>
      </w:r>
      <w:r w:rsidR="00466FD0">
        <w:t>„</w:t>
      </w:r>
      <w:r w:rsidR="002301FA">
        <w:t xml:space="preserve">Dėl </w:t>
      </w:r>
      <w:r w:rsidR="00A45123">
        <w:t>t</w:t>
      </w:r>
      <w:r w:rsidR="002301FA">
        <w:t>eritorijos prie Parodų gatvės nedidelių veiklos mastų detaliojo plano tvirtinimo“</w:t>
      </w:r>
      <w:r w:rsidR="00021645" w:rsidRPr="00021645">
        <w:t xml:space="preserve"> </w:t>
      </w:r>
      <w:r w:rsidR="00021645">
        <w:t>(registro Nr. T00055285)</w:t>
      </w:r>
      <w:r w:rsidR="009C1938">
        <w:t>,</w:t>
      </w:r>
      <w:r w:rsidR="002301FA">
        <w:t xml:space="preserve"> ir Lazdynų rajono žemutinės terasos detal</w:t>
      </w:r>
      <w:r w:rsidR="00021645">
        <w:t xml:space="preserve">iojo </w:t>
      </w:r>
      <w:r w:rsidR="002301FA">
        <w:t>plan</w:t>
      </w:r>
      <w:r w:rsidR="00021645">
        <w:t>o sprendinius,</w:t>
      </w:r>
      <w:r w:rsidR="002301FA">
        <w:t xml:space="preserve"> patvirtin</w:t>
      </w:r>
      <w:r w:rsidR="00021645">
        <w:t>us</w:t>
      </w:r>
      <w:r w:rsidR="002301FA">
        <w:t xml:space="preserve"> Vilniaus miesto</w:t>
      </w:r>
      <w:r w:rsidR="006F13DE">
        <w:t xml:space="preserve"> </w:t>
      </w:r>
      <w:r w:rsidR="002301FA">
        <w:t>tarybos 1994 m. gruodžio 27</w:t>
      </w:r>
      <w:r w:rsidR="006F13DE">
        <w:t xml:space="preserve"> d. </w:t>
      </w:r>
      <w:r w:rsidR="002301FA">
        <w:t>sprendimu Nr.</w:t>
      </w:r>
      <w:r w:rsidR="009C1938">
        <w:t> </w:t>
      </w:r>
      <w:r w:rsidR="002301FA">
        <w:t>14</w:t>
      </w:r>
      <w:r w:rsidR="009C1938">
        <w:t xml:space="preserve"> „</w:t>
      </w:r>
      <w:r w:rsidR="002301FA">
        <w:t>Dėl Lazdynų rajono žemutinės terasos detaliojo plano tvirtinimo“</w:t>
      </w:r>
      <w:r w:rsidR="00021645" w:rsidRPr="00021645">
        <w:t xml:space="preserve"> </w:t>
      </w:r>
      <w:r w:rsidR="00021645">
        <w:t>(registro Nr.</w:t>
      </w:r>
      <w:r w:rsidR="00466FD0">
        <w:t> </w:t>
      </w:r>
      <w:r w:rsidR="00021645">
        <w:t>T00056335)</w:t>
      </w:r>
      <w:r w:rsidR="009D5DC0">
        <w:t>, inicijavimo sutarties pagrindu.</w:t>
      </w:r>
    </w:p>
    <w:p w14:paraId="54A52497" w14:textId="109B62F2" w:rsidR="00670B35" w:rsidRPr="00EF0FCC" w:rsidRDefault="0071021C" w:rsidP="009C1938">
      <w:pPr>
        <w:ind w:firstLine="709"/>
        <w:jc w:val="both"/>
      </w:pPr>
      <w:r w:rsidRPr="00670B35">
        <w:t xml:space="preserve">2. N u s t a t a u, </w:t>
      </w:r>
      <w:r w:rsidR="009C1938">
        <w:t xml:space="preserve"> </w:t>
      </w:r>
      <w:r w:rsidRPr="00670B35">
        <w:t>kad detaliojo plano rengimo tikslas ir uždaviniai –</w:t>
      </w:r>
      <w:r w:rsidR="00670B35" w:rsidRPr="00670B35">
        <w:t xml:space="preserve"> </w:t>
      </w:r>
      <w:r w:rsidR="00670B35">
        <w:t>teritorijos</w:t>
      </w:r>
      <w:r w:rsidR="00670B35" w:rsidRPr="00EF0FCC">
        <w:t xml:space="preserve"> prie</w:t>
      </w:r>
      <w:r w:rsidR="00A45123">
        <w:br/>
      </w:r>
      <w:r w:rsidR="00670B35">
        <w:t>Parodų gatvės</w:t>
      </w:r>
      <w:r w:rsidR="00670B35" w:rsidRPr="00EF0FCC">
        <w:t xml:space="preserve"> nedidelių veiklos mastų detal</w:t>
      </w:r>
      <w:r w:rsidR="00670B35">
        <w:t>iojo plano sklyp</w:t>
      </w:r>
      <w:r w:rsidR="00C003AD">
        <w:t>uose</w:t>
      </w:r>
      <w:r w:rsidR="00670B35">
        <w:t xml:space="preserve"> Nr. 1, Nr. 2 ir Nr. 3</w:t>
      </w:r>
      <w:r w:rsidR="00A45123">
        <w:br/>
      </w:r>
      <w:r w:rsidR="00101D36">
        <w:t>komercinės</w:t>
      </w:r>
      <w:r w:rsidR="006B1A73">
        <w:t>-</w:t>
      </w:r>
      <w:r w:rsidR="00101D36">
        <w:t xml:space="preserve">visuomeninės, kelių, inžinerinės infrastruktūros teritorijos </w:t>
      </w:r>
      <w:r w:rsidR="00C003AD">
        <w:t xml:space="preserve">naudojimo būdų </w:t>
      </w:r>
      <w:r w:rsidR="00670B35">
        <w:t>pakeitimas</w:t>
      </w:r>
      <w:r w:rsidR="00F564DE">
        <w:t>:</w:t>
      </w:r>
      <w:r w:rsidR="00670B35">
        <w:t xml:space="preserve"> </w:t>
      </w:r>
      <w:r w:rsidR="00A70EBC">
        <w:t xml:space="preserve">žemės sklype (kadastro Nr. 0101/0051:225) </w:t>
      </w:r>
      <w:r w:rsidR="00670B35">
        <w:t>į daugiabučių gyvenamųjų pastatų ir bendrabučių teritorijų ir komercinės paskirties objektų teritorijų žemės naudojimo būd</w:t>
      </w:r>
      <w:r w:rsidR="00A70EBC">
        <w:t>us</w:t>
      </w:r>
      <w:r w:rsidR="00466FD0">
        <w:t>,</w:t>
      </w:r>
      <w:r w:rsidR="00A30405">
        <w:t xml:space="preserve"> </w:t>
      </w:r>
      <w:r w:rsidR="00670B35">
        <w:t>žemės sklyp</w:t>
      </w:r>
      <w:r w:rsidR="00F564DE">
        <w:t>e</w:t>
      </w:r>
      <w:r w:rsidR="00A70EBC">
        <w:t xml:space="preserve"> (</w:t>
      </w:r>
      <w:r w:rsidR="00670B35">
        <w:t>kadastro</w:t>
      </w:r>
      <w:r w:rsidR="005938BB">
        <w:t xml:space="preserve"> </w:t>
      </w:r>
      <w:r w:rsidR="00670B35">
        <w:t>Nr.</w:t>
      </w:r>
      <w:r w:rsidR="005938BB">
        <w:t> </w:t>
      </w:r>
      <w:r w:rsidR="00670B35">
        <w:t>0101/00</w:t>
      </w:r>
      <w:r w:rsidR="00A70EBC">
        <w:t>51</w:t>
      </w:r>
      <w:r w:rsidR="00670B35">
        <w:t>:</w:t>
      </w:r>
      <w:r w:rsidR="00A70EBC">
        <w:t>1594)</w:t>
      </w:r>
      <w:r w:rsidR="00466FD0">
        <w:t xml:space="preserve"> –</w:t>
      </w:r>
      <w:r w:rsidR="00670B35">
        <w:t xml:space="preserve"> </w:t>
      </w:r>
      <w:r w:rsidR="00A70EBC">
        <w:t>į daugiabučių gyvenamųjų pastatų ir bendrabučių teritorijų, komercinės paskirties objektų teritorijų ir bendro naudojimo teritorijų žemės naudojimo būdus</w:t>
      </w:r>
      <w:r w:rsidR="00F564DE">
        <w:t xml:space="preserve"> ir</w:t>
      </w:r>
      <w:r w:rsidR="00A30405">
        <w:t xml:space="preserve"> </w:t>
      </w:r>
      <w:r w:rsidR="00A70EBC">
        <w:t>žemės sklyp</w:t>
      </w:r>
      <w:r w:rsidR="00F564DE">
        <w:t>e</w:t>
      </w:r>
      <w:r w:rsidR="00A70EBC">
        <w:t xml:space="preserve"> (kadastro Nr. 0101/0038:251) </w:t>
      </w:r>
      <w:r w:rsidR="00670B35">
        <w:t xml:space="preserve">nustatyti </w:t>
      </w:r>
      <w:r w:rsidR="00A70EBC">
        <w:t xml:space="preserve">daugiabučių gyvenamųjų </w:t>
      </w:r>
      <w:r w:rsidR="00E90027">
        <w:t>pastatų ir bendrabučių teritorijų ir bendro</w:t>
      </w:r>
      <w:r w:rsidR="006B1A73">
        <w:t>jo</w:t>
      </w:r>
      <w:r w:rsidR="00E90027">
        <w:t xml:space="preserve"> naudojimo teritorijų žemės naudojimo būdus</w:t>
      </w:r>
      <w:r w:rsidR="00A951D1">
        <w:t>. V</w:t>
      </w:r>
      <w:r w:rsidR="00E90027">
        <w:t>isai planuojamai teritorijai nustatyti teritorijos reglamentus vadovaujantis Vilniaus miesto savivaldybės teritorijos bendrojo plano sprendiniais</w:t>
      </w:r>
      <w:r w:rsidR="00223030">
        <w:t xml:space="preserve"> (pagal pridedamą miesto plano ištrauką). </w:t>
      </w:r>
    </w:p>
    <w:p w14:paraId="5E79858D" w14:textId="77777777" w:rsidR="0071021C" w:rsidRPr="00E90027" w:rsidRDefault="0071021C" w:rsidP="00725EE0">
      <w:pPr>
        <w:pStyle w:val="Pagrindinistekstas"/>
        <w:tabs>
          <w:tab w:val="left" w:pos="709"/>
        </w:tabs>
        <w:ind w:firstLine="709"/>
      </w:pPr>
      <w:r w:rsidRPr="00E90027">
        <w:t>3. T v i r t i n u  planavimo darbų programą detaliojo planavimo dokumentui rengti (pridedama).</w:t>
      </w:r>
    </w:p>
    <w:p w14:paraId="7705641C" w14:textId="77777777" w:rsidR="0071021C" w:rsidRPr="00E90027" w:rsidRDefault="0071021C" w:rsidP="00725EE0">
      <w:pPr>
        <w:ind w:firstLine="709"/>
        <w:jc w:val="both"/>
      </w:pPr>
    </w:p>
    <w:p w14:paraId="24DE89F9" w14:textId="77777777" w:rsidR="0071021C" w:rsidRPr="00E90027" w:rsidRDefault="0071021C" w:rsidP="0071021C">
      <w:pPr>
        <w:ind w:firstLine="624"/>
        <w:jc w:val="both"/>
      </w:pPr>
    </w:p>
    <w:p w14:paraId="085FDC6B" w14:textId="3F6F4EC9" w:rsidR="0071021C" w:rsidRPr="00E90027" w:rsidRDefault="0071021C" w:rsidP="0071021C">
      <w:pPr>
        <w:jc w:val="both"/>
      </w:pPr>
      <w:r w:rsidRPr="00E90027">
        <w:t>Administracijos direktor</w:t>
      </w:r>
      <w:r w:rsidR="001E024E">
        <w:t>ė</w:t>
      </w:r>
    </w:p>
    <w:p w14:paraId="6097A8DF" w14:textId="77777777" w:rsidR="0071021C" w:rsidRPr="0071021C" w:rsidRDefault="0071021C" w:rsidP="0071021C">
      <w:pPr>
        <w:tabs>
          <w:tab w:val="left" w:pos="709"/>
          <w:tab w:val="left" w:pos="993"/>
        </w:tabs>
        <w:rPr>
          <w:color w:val="FF0000"/>
          <w:sz w:val="12"/>
          <w:szCs w:val="12"/>
        </w:rPr>
      </w:pPr>
    </w:p>
    <w:p w14:paraId="35364F19" w14:textId="77777777" w:rsidR="0071021C" w:rsidRDefault="0071021C" w:rsidP="0071021C">
      <w:pPr>
        <w:tabs>
          <w:tab w:val="left" w:pos="709"/>
          <w:tab w:val="left" w:pos="993"/>
        </w:tabs>
        <w:rPr>
          <w:sz w:val="12"/>
          <w:szCs w:val="12"/>
        </w:rPr>
      </w:pPr>
    </w:p>
    <w:bookmarkEnd w:id="0"/>
    <w:bookmarkEnd w:id="1"/>
    <w:p w14:paraId="7F8554FC" w14:textId="77777777" w:rsidR="003B3120" w:rsidRDefault="003B3120" w:rsidP="003B3120">
      <w:pPr>
        <w:jc w:val="both"/>
      </w:pPr>
    </w:p>
    <w:p w14:paraId="391A3EC2" w14:textId="77777777" w:rsidR="00E90027" w:rsidRDefault="00E90027" w:rsidP="003B3120">
      <w:pPr>
        <w:jc w:val="both"/>
      </w:pPr>
    </w:p>
    <w:p w14:paraId="3EE67204" w14:textId="77777777" w:rsidR="001D5343" w:rsidRDefault="00B522A0" w:rsidP="003B3120">
      <w:pPr>
        <w:rPr>
          <w:i/>
        </w:rPr>
      </w:pPr>
      <w:r>
        <w:rPr>
          <w:i/>
        </w:rPr>
        <w:t xml:space="preserve">Rengė: </w:t>
      </w:r>
    </w:p>
    <w:p w14:paraId="29B0DF9E" w14:textId="77777777" w:rsidR="001D5343" w:rsidRDefault="00B522A0" w:rsidP="003B312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Detaliojo planavimo ir architektūros poskyrio </w:t>
      </w:r>
    </w:p>
    <w:p w14:paraId="017F73EA" w14:textId="77777777" w:rsidR="001D5343" w:rsidRPr="00461571" w:rsidRDefault="00B522A0" w:rsidP="003B3120">
      <w:pPr>
        <w:rPr>
          <w:i/>
          <w:sz w:val="20"/>
          <w:szCs w:val="20"/>
        </w:rPr>
      </w:pPr>
      <w:r>
        <w:rPr>
          <w:i/>
          <w:sz w:val="20"/>
          <w:szCs w:val="20"/>
        </w:rPr>
        <w:t>vyr. specialistė Valdonė Gavorskienė, 211 2519</w:t>
      </w:r>
    </w:p>
    <w:sectPr w:rsidR="001D5343" w:rsidRPr="00461571" w:rsidSect="006C32BD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4AAE" w14:textId="77777777" w:rsidR="00F970E7" w:rsidRDefault="00F970E7">
      <w:r>
        <w:separator/>
      </w:r>
    </w:p>
  </w:endnote>
  <w:endnote w:type="continuationSeparator" w:id="0">
    <w:p w14:paraId="46EDA492" w14:textId="77777777" w:rsidR="00F970E7" w:rsidRDefault="00F9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43D2" w14:textId="77777777" w:rsidR="00F970E7" w:rsidRDefault="00F970E7">
      <w:r>
        <w:rPr>
          <w:color w:val="000000"/>
        </w:rPr>
        <w:separator/>
      </w:r>
    </w:p>
  </w:footnote>
  <w:footnote w:type="continuationSeparator" w:id="0">
    <w:p w14:paraId="771A7E88" w14:textId="77777777" w:rsidR="00F970E7" w:rsidRDefault="00F9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43"/>
    <w:rsid w:val="000076FE"/>
    <w:rsid w:val="00021645"/>
    <w:rsid w:val="00030E0D"/>
    <w:rsid w:val="000634D7"/>
    <w:rsid w:val="000667EC"/>
    <w:rsid w:val="00080022"/>
    <w:rsid w:val="000C25C5"/>
    <w:rsid w:val="000C299E"/>
    <w:rsid w:val="000D0266"/>
    <w:rsid w:val="000D6846"/>
    <w:rsid w:val="000E4C1D"/>
    <w:rsid w:val="000F3E80"/>
    <w:rsid w:val="00101D36"/>
    <w:rsid w:val="001168AB"/>
    <w:rsid w:val="00131381"/>
    <w:rsid w:val="00132D4D"/>
    <w:rsid w:val="00155658"/>
    <w:rsid w:val="001666C3"/>
    <w:rsid w:val="00166BBE"/>
    <w:rsid w:val="00177ACF"/>
    <w:rsid w:val="00180FFB"/>
    <w:rsid w:val="00187A8E"/>
    <w:rsid w:val="001C22F3"/>
    <w:rsid w:val="001D2C45"/>
    <w:rsid w:val="001D3D24"/>
    <w:rsid w:val="001D5343"/>
    <w:rsid w:val="001D5804"/>
    <w:rsid w:val="001D594B"/>
    <w:rsid w:val="001E024E"/>
    <w:rsid w:val="001E31E1"/>
    <w:rsid w:val="001E5F91"/>
    <w:rsid w:val="001E6221"/>
    <w:rsid w:val="00223030"/>
    <w:rsid w:val="00223E1E"/>
    <w:rsid w:val="002301FA"/>
    <w:rsid w:val="002311BF"/>
    <w:rsid w:val="002344F5"/>
    <w:rsid w:val="00241F16"/>
    <w:rsid w:val="00250E66"/>
    <w:rsid w:val="002525AC"/>
    <w:rsid w:val="00255A9C"/>
    <w:rsid w:val="0026008C"/>
    <w:rsid w:val="00260ED3"/>
    <w:rsid w:val="00262165"/>
    <w:rsid w:val="00276BE5"/>
    <w:rsid w:val="00286D3F"/>
    <w:rsid w:val="002A28FC"/>
    <w:rsid w:val="002A3531"/>
    <w:rsid w:val="002A570B"/>
    <w:rsid w:val="002B2943"/>
    <w:rsid w:val="002B795C"/>
    <w:rsid w:val="002D23EF"/>
    <w:rsid w:val="002D244F"/>
    <w:rsid w:val="0030037B"/>
    <w:rsid w:val="00302F1C"/>
    <w:rsid w:val="0032071F"/>
    <w:rsid w:val="00326CC5"/>
    <w:rsid w:val="00336000"/>
    <w:rsid w:val="003403D3"/>
    <w:rsid w:val="0034407A"/>
    <w:rsid w:val="0036468C"/>
    <w:rsid w:val="00365D47"/>
    <w:rsid w:val="003B2A40"/>
    <w:rsid w:val="003B3120"/>
    <w:rsid w:val="003B7F25"/>
    <w:rsid w:val="003C7C2C"/>
    <w:rsid w:val="003D2524"/>
    <w:rsid w:val="003D540B"/>
    <w:rsid w:val="003D5BEA"/>
    <w:rsid w:val="003F31F4"/>
    <w:rsid w:val="00402565"/>
    <w:rsid w:val="00412BE8"/>
    <w:rsid w:val="004302C5"/>
    <w:rsid w:val="00431AA2"/>
    <w:rsid w:val="00432686"/>
    <w:rsid w:val="00436374"/>
    <w:rsid w:val="00441578"/>
    <w:rsid w:val="004438F3"/>
    <w:rsid w:val="00451F97"/>
    <w:rsid w:val="00461571"/>
    <w:rsid w:val="00462FCF"/>
    <w:rsid w:val="00463670"/>
    <w:rsid w:val="00466FD0"/>
    <w:rsid w:val="004728E5"/>
    <w:rsid w:val="00474073"/>
    <w:rsid w:val="00487C47"/>
    <w:rsid w:val="004A3377"/>
    <w:rsid w:val="004D0F46"/>
    <w:rsid w:val="004E0251"/>
    <w:rsid w:val="004E1B74"/>
    <w:rsid w:val="004E608D"/>
    <w:rsid w:val="004F089F"/>
    <w:rsid w:val="004F62C7"/>
    <w:rsid w:val="00503763"/>
    <w:rsid w:val="00511A3E"/>
    <w:rsid w:val="00537BCF"/>
    <w:rsid w:val="0054577E"/>
    <w:rsid w:val="00547285"/>
    <w:rsid w:val="00551355"/>
    <w:rsid w:val="00555838"/>
    <w:rsid w:val="00567DF7"/>
    <w:rsid w:val="00580830"/>
    <w:rsid w:val="005938BB"/>
    <w:rsid w:val="00593988"/>
    <w:rsid w:val="005A491F"/>
    <w:rsid w:val="005C1F74"/>
    <w:rsid w:val="005D2F5B"/>
    <w:rsid w:val="005D4ECD"/>
    <w:rsid w:val="005E5403"/>
    <w:rsid w:val="005F7DCF"/>
    <w:rsid w:val="00611576"/>
    <w:rsid w:val="00614E51"/>
    <w:rsid w:val="006265E0"/>
    <w:rsid w:val="00630C62"/>
    <w:rsid w:val="0065548C"/>
    <w:rsid w:val="006622A2"/>
    <w:rsid w:val="00664EDB"/>
    <w:rsid w:val="00670B35"/>
    <w:rsid w:val="00671B0C"/>
    <w:rsid w:val="00695306"/>
    <w:rsid w:val="006B1A73"/>
    <w:rsid w:val="006B4427"/>
    <w:rsid w:val="006B715E"/>
    <w:rsid w:val="006C10D6"/>
    <w:rsid w:val="006C32BD"/>
    <w:rsid w:val="006D12EC"/>
    <w:rsid w:val="006D1383"/>
    <w:rsid w:val="006E7CAE"/>
    <w:rsid w:val="006F13DE"/>
    <w:rsid w:val="0070040A"/>
    <w:rsid w:val="0071021C"/>
    <w:rsid w:val="00725EE0"/>
    <w:rsid w:val="00726D82"/>
    <w:rsid w:val="007412EB"/>
    <w:rsid w:val="00762C88"/>
    <w:rsid w:val="00794110"/>
    <w:rsid w:val="007A635B"/>
    <w:rsid w:val="007B5ADE"/>
    <w:rsid w:val="008022B6"/>
    <w:rsid w:val="0080496D"/>
    <w:rsid w:val="008051C2"/>
    <w:rsid w:val="00811395"/>
    <w:rsid w:val="00821434"/>
    <w:rsid w:val="0082198F"/>
    <w:rsid w:val="00826EED"/>
    <w:rsid w:val="00840039"/>
    <w:rsid w:val="00861926"/>
    <w:rsid w:val="00870C72"/>
    <w:rsid w:val="008731F5"/>
    <w:rsid w:val="00876052"/>
    <w:rsid w:val="00891B7A"/>
    <w:rsid w:val="00895087"/>
    <w:rsid w:val="008953D8"/>
    <w:rsid w:val="008B2358"/>
    <w:rsid w:val="008B54A6"/>
    <w:rsid w:val="008D1F74"/>
    <w:rsid w:val="008E5241"/>
    <w:rsid w:val="008F28DC"/>
    <w:rsid w:val="008F6CF9"/>
    <w:rsid w:val="009150EB"/>
    <w:rsid w:val="00917418"/>
    <w:rsid w:val="009247D8"/>
    <w:rsid w:val="00924BD3"/>
    <w:rsid w:val="0094047B"/>
    <w:rsid w:val="009431FF"/>
    <w:rsid w:val="009467B6"/>
    <w:rsid w:val="00957057"/>
    <w:rsid w:val="00971B53"/>
    <w:rsid w:val="00972727"/>
    <w:rsid w:val="00980F65"/>
    <w:rsid w:val="009823F4"/>
    <w:rsid w:val="00983B1B"/>
    <w:rsid w:val="009B11E7"/>
    <w:rsid w:val="009B23BA"/>
    <w:rsid w:val="009B2FC9"/>
    <w:rsid w:val="009B36E0"/>
    <w:rsid w:val="009C1938"/>
    <w:rsid w:val="009C3D81"/>
    <w:rsid w:val="009C53C9"/>
    <w:rsid w:val="009C7C74"/>
    <w:rsid w:val="009D4ED8"/>
    <w:rsid w:val="009D5DC0"/>
    <w:rsid w:val="009F290B"/>
    <w:rsid w:val="00A02AA2"/>
    <w:rsid w:val="00A11BAC"/>
    <w:rsid w:val="00A2359B"/>
    <w:rsid w:val="00A26458"/>
    <w:rsid w:val="00A30405"/>
    <w:rsid w:val="00A30D8D"/>
    <w:rsid w:val="00A317D2"/>
    <w:rsid w:val="00A45123"/>
    <w:rsid w:val="00A61D3C"/>
    <w:rsid w:val="00A70EBC"/>
    <w:rsid w:val="00A75274"/>
    <w:rsid w:val="00A7561C"/>
    <w:rsid w:val="00A81488"/>
    <w:rsid w:val="00A951D1"/>
    <w:rsid w:val="00AB1909"/>
    <w:rsid w:val="00AE218F"/>
    <w:rsid w:val="00AE68AA"/>
    <w:rsid w:val="00AF01F1"/>
    <w:rsid w:val="00AF2A8F"/>
    <w:rsid w:val="00B13978"/>
    <w:rsid w:val="00B522A0"/>
    <w:rsid w:val="00B6082A"/>
    <w:rsid w:val="00B704C1"/>
    <w:rsid w:val="00B718A9"/>
    <w:rsid w:val="00B803B7"/>
    <w:rsid w:val="00B902A3"/>
    <w:rsid w:val="00B929B3"/>
    <w:rsid w:val="00BA1481"/>
    <w:rsid w:val="00BA6F7C"/>
    <w:rsid w:val="00BC341B"/>
    <w:rsid w:val="00BC57CF"/>
    <w:rsid w:val="00BF03F9"/>
    <w:rsid w:val="00C003AD"/>
    <w:rsid w:val="00C175FC"/>
    <w:rsid w:val="00C331F9"/>
    <w:rsid w:val="00C469A5"/>
    <w:rsid w:val="00C5735D"/>
    <w:rsid w:val="00C57373"/>
    <w:rsid w:val="00C61886"/>
    <w:rsid w:val="00C71041"/>
    <w:rsid w:val="00C821E4"/>
    <w:rsid w:val="00C83E79"/>
    <w:rsid w:val="00C8587B"/>
    <w:rsid w:val="00C9304E"/>
    <w:rsid w:val="00D01570"/>
    <w:rsid w:val="00D06E39"/>
    <w:rsid w:val="00D24BDB"/>
    <w:rsid w:val="00D316E5"/>
    <w:rsid w:val="00D34491"/>
    <w:rsid w:val="00D373DE"/>
    <w:rsid w:val="00D4681D"/>
    <w:rsid w:val="00D674CC"/>
    <w:rsid w:val="00D71841"/>
    <w:rsid w:val="00D73BF9"/>
    <w:rsid w:val="00D7697F"/>
    <w:rsid w:val="00D91CC8"/>
    <w:rsid w:val="00D92031"/>
    <w:rsid w:val="00D9710B"/>
    <w:rsid w:val="00DA5169"/>
    <w:rsid w:val="00DC0019"/>
    <w:rsid w:val="00DC2B66"/>
    <w:rsid w:val="00E003A3"/>
    <w:rsid w:val="00E11FF5"/>
    <w:rsid w:val="00E31C45"/>
    <w:rsid w:val="00E40379"/>
    <w:rsid w:val="00E45E8A"/>
    <w:rsid w:val="00E57D89"/>
    <w:rsid w:val="00E66560"/>
    <w:rsid w:val="00E84730"/>
    <w:rsid w:val="00E90027"/>
    <w:rsid w:val="00E95EC5"/>
    <w:rsid w:val="00EA40E5"/>
    <w:rsid w:val="00EA622F"/>
    <w:rsid w:val="00EB3E3C"/>
    <w:rsid w:val="00ED2158"/>
    <w:rsid w:val="00ED2CF3"/>
    <w:rsid w:val="00EE5AF6"/>
    <w:rsid w:val="00EF05A6"/>
    <w:rsid w:val="00EF7B67"/>
    <w:rsid w:val="00F362BF"/>
    <w:rsid w:val="00F475D5"/>
    <w:rsid w:val="00F5185D"/>
    <w:rsid w:val="00F53A68"/>
    <w:rsid w:val="00F53B43"/>
    <w:rsid w:val="00F53EB3"/>
    <w:rsid w:val="00F564DE"/>
    <w:rsid w:val="00F56D9C"/>
    <w:rsid w:val="00F620A1"/>
    <w:rsid w:val="00F74955"/>
    <w:rsid w:val="00F82677"/>
    <w:rsid w:val="00F90F56"/>
    <w:rsid w:val="00F970E7"/>
    <w:rsid w:val="00FA354B"/>
    <w:rsid w:val="00FE381D"/>
    <w:rsid w:val="00FE5D37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46F8"/>
  <w15:docId w15:val="{5AE6006E-68E5-4B01-92EF-36D91973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32BD"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rsid w:val="006C32BD"/>
    <w:pPr>
      <w:jc w:val="center"/>
      <w:textAlignment w:val="auto"/>
    </w:pPr>
    <w:rPr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7C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7C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C7C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7C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7C2C"/>
    <w:rPr>
      <w:b/>
      <w:bCs/>
    </w:rPr>
  </w:style>
  <w:style w:type="paragraph" w:styleId="Pagrindinistekstas">
    <w:name w:val="Body Text"/>
    <w:basedOn w:val="prastasis"/>
    <w:link w:val="PagrindinistekstasDiagrama"/>
    <w:rsid w:val="0071021C"/>
    <w:pPr>
      <w:suppressAutoHyphens w:val="0"/>
      <w:autoSpaceDN/>
      <w:jc w:val="both"/>
      <w:textAlignment w:val="auto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1021C"/>
    <w:rPr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19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1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ADE7A-7A83-4E01-BF82-47E929BEE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D1BEB-4510-412F-8666-832375C26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1EC02-E9D6-42DB-8B9D-5D66B9E5E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Valdonė Gavorskienė</dc:creator>
  <cp:lastModifiedBy>Valdonė Gavorskienė</cp:lastModifiedBy>
  <cp:revision>2</cp:revision>
  <dcterms:created xsi:type="dcterms:W3CDTF">2021-08-02T07:38:00Z</dcterms:created>
  <dcterms:modified xsi:type="dcterms:W3CDTF">2021-08-02T07:38:00Z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