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85D" w14:textId="77777777" w:rsidR="007E0481" w:rsidRDefault="00856D63">
      <w:pPr>
        <w:ind w:left="5954"/>
        <w:rPr>
          <w:rFonts w:eastAsia="Calibri"/>
          <w:szCs w:val="24"/>
        </w:rPr>
      </w:pPr>
      <w:r>
        <w:rPr>
          <w:rFonts w:eastAsia="Calibri"/>
          <w:szCs w:val="24"/>
        </w:rPr>
        <w:t>Projekto „Perėjimas nuo institucinės globos prie bendruomeninių paslaugų Sostinės regione, Vidurio ir vakarų Lietuvos regione“ socialinių dirbtuvių partnerių atrankos tvarkos aprašo</w:t>
      </w:r>
    </w:p>
    <w:p w14:paraId="6284FE07" w14:textId="77777777" w:rsidR="007E0481" w:rsidRDefault="00856D63">
      <w:pPr>
        <w:suppressAutoHyphens/>
        <w:spacing w:line="276" w:lineRule="auto"/>
        <w:ind w:left="6000"/>
        <w:jc w:val="both"/>
        <w:textAlignment w:val="baseline"/>
        <w:rPr>
          <w:b/>
          <w:bCs/>
        </w:rPr>
      </w:pPr>
      <w:r>
        <w:rPr>
          <w:rFonts w:eastAsia="Calibri"/>
        </w:rPr>
        <w:t>1 priedas</w:t>
      </w:r>
    </w:p>
    <w:p w14:paraId="23122F02" w14:textId="77777777" w:rsidR="007E0481" w:rsidRDefault="007E0481">
      <w:pPr>
        <w:jc w:val="center"/>
        <w:rPr>
          <w:b/>
          <w:bCs/>
        </w:rPr>
      </w:pPr>
    </w:p>
    <w:p w14:paraId="0BA218C0" w14:textId="77777777" w:rsidR="007E0481" w:rsidRDefault="00856D63">
      <w:pPr>
        <w:jc w:val="center"/>
        <w:rPr>
          <w:b/>
          <w:bCs/>
        </w:rPr>
      </w:pPr>
      <w:r>
        <w:rPr>
          <w:b/>
          <w:bCs/>
        </w:rPr>
        <w:t>PARTNERIŲ ATRANKOS KRITERIJAI</w:t>
      </w:r>
    </w:p>
    <w:p w14:paraId="649C39FE" w14:textId="77777777" w:rsidR="007E0481" w:rsidRDefault="007E0481">
      <w:pPr>
        <w:jc w:val="center"/>
        <w:rPr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701"/>
        <w:gridCol w:w="1701"/>
      </w:tblGrid>
      <w:tr w:rsidR="007E0481" w14:paraId="57694339" w14:textId="77777777">
        <w:tc>
          <w:tcPr>
            <w:tcW w:w="516" w:type="dxa"/>
            <w:shd w:val="clear" w:color="auto" w:fill="auto"/>
          </w:tcPr>
          <w:p w14:paraId="5869A09C" w14:textId="77777777" w:rsidR="007E0481" w:rsidRDefault="007E0481"/>
        </w:tc>
        <w:tc>
          <w:tcPr>
            <w:tcW w:w="7701" w:type="dxa"/>
            <w:shd w:val="clear" w:color="auto" w:fill="auto"/>
          </w:tcPr>
          <w:p w14:paraId="67436A9E" w14:textId="77777777" w:rsidR="007E0481" w:rsidRDefault="00856D63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Kriterijus</w:t>
            </w:r>
          </w:p>
        </w:tc>
        <w:tc>
          <w:tcPr>
            <w:tcW w:w="1701" w:type="dxa"/>
            <w:shd w:val="clear" w:color="auto" w:fill="auto"/>
          </w:tcPr>
          <w:p w14:paraId="205E2975" w14:textId="77777777" w:rsidR="007E0481" w:rsidRDefault="00856D63">
            <w:pPr>
              <w:rPr>
                <w:b/>
                <w:bCs/>
              </w:rPr>
            </w:pPr>
            <w:r>
              <w:rPr>
                <w:b/>
                <w:bCs/>
              </w:rPr>
              <w:t>Balai</w:t>
            </w:r>
          </w:p>
        </w:tc>
      </w:tr>
      <w:tr w:rsidR="007E0481" w14:paraId="08884DD6" w14:textId="77777777">
        <w:tc>
          <w:tcPr>
            <w:tcW w:w="516" w:type="dxa"/>
            <w:shd w:val="clear" w:color="auto" w:fill="auto"/>
          </w:tcPr>
          <w:p w14:paraId="7C44B3C0" w14:textId="77777777" w:rsidR="007E0481" w:rsidRDefault="00856D63">
            <w:r>
              <w:t>1</w:t>
            </w:r>
          </w:p>
        </w:tc>
        <w:tc>
          <w:tcPr>
            <w:tcW w:w="7701" w:type="dxa"/>
            <w:shd w:val="clear" w:color="auto" w:fill="auto"/>
          </w:tcPr>
          <w:p w14:paraId="72B0C8FA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socialinių dirbtuvių veiklos kryptis (teikiamos paslaugos ir (ar) gaminamos prekės).</w:t>
            </w:r>
            <w:r>
              <w:rPr>
                <w:rFonts w:eastAsia="Calibri"/>
                <w:szCs w:val="24"/>
              </w:rPr>
              <w:t xml:space="preserve"> Vertinama paraiškos 2.1 papunktyje pateikta informacija.</w:t>
            </w:r>
          </w:p>
          <w:p w14:paraId="031B2552" w14:textId="77777777" w:rsidR="007E0481" w:rsidRDefault="007E0481">
            <w:pPr>
              <w:jc w:val="both"/>
              <w:rPr>
                <w:rFonts w:eastAsia="Calibri"/>
                <w:szCs w:val="24"/>
              </w:rPr>
            </w:pPr>
          </w:p>
          <w:p w14:paraId="43737010" w14:textId="77777777" w:rsidR="007E0481" w:rsidRDefault="00856D63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14:paraId="3E9EF546" w14:textId="77777777" w:rsidR="007E0481" w:rsidRDefault="00856D63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Socialinių dirbtuvių veiklos kryptys aprašytos aiškiai ir tiksliai. </w:t>
            </w:r>
            <w:r>
              <w:rPr>
                <w:rFonts w:eastAsia="Calibri"/>
                <w:szCs w:val="24"/>
              </w:rPr>
              <w:t>Socialinių dirbtuvių tikslai atitinka asmenų poreikius ir rinkos specifiką – 10;</w:t>
            </w:r>
          </w:p>
          <w:p w14:paraId="733458A4" w14:textId="77777777" w:rsidR="007E0481" w:rsidRDefault="00856D63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Socialinių dirbtuvių veiklos kryptys aprašytos, atitinka asmenų darbinio užimtumo poreikius, tačiau jų realizacija rinkoje/ paslaugų teikime yra neaiški – 5;</w:t>
            </w:r>
          </w:p>
          <w:p w14:paraId="3A398018" w14:textId="77777777" w:rsidR="007E0481" w:rsidRDefault="00856D63">
            <w:pPr>
              <w:ind w:left="-45" w:firstLine="405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Socialinių di</w:t>
            </w:r>
            <w:r>
              <w:rPr>
                <w:rFonts w:eastAsia="Calibri"/>
                <w:szCs w:val="24"/>
              </w:rPr>
              <w:t>rbtuvių veiklos kryptys aprašytos neaiškiai ir netiksliai. Iš pateikto aprašymo galima vertinti, kad socialinių dirbtuvių veikla nesiskiria nuo dienos užimtumo – 0.</w:t>
            </w:r>
          </w:p>
        </w:tc>
        <w:tc>
          <w:tcPr>
            <w:tcW w:w="1701" w:type="dxa"/>
            <w:shd w:val="clear" w:color="auto" w:fill="auto"/>
          </w:tcPr>
          <w:p w14:paraId="4AF3DD94" w14:textId="77777777" w:rsidR="007E0481" w:rsidRDefault="00856D63">
            <w:r>
              <w:t>0 – 10</w:t>
            </w:r>
          </w:p>
        </w:tc>
      </w:tr>
      <w:tr w:rsidR="007E0481" w14:paraId="3FAB9E2F" w14:textId="77777777">
        <w:tc>
          <w:tcPr>
            <w:tcW w:w="516" w:type="dxa"/>
            <w:shd w:val="clear" w:color="auto" w:fill="auto"/>
          </w:tcPr>
          <w:p w14:paraId="701EC0C3" w14:textId="77777777" w:rsidR="007E0481" w:rsidRDefault="00856D63">
            <w:r>
              <w:t>2.</w:t>
            </w:r>
          </w:p>
        </w:tc>
        <w:tc>
          <w:tcPr>
            <w:tcW w:w="7701" w:type="dxa"/>
            <w:shd w:val="clear" w:color="auto" w:fill="auto"/>
          </w:tcPr>
          <w:p w14:paraId="66D5F79E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socialinėse dirbtuvėse teikiamų paslaugų ir (ar) pagamintų prekių rea</w:t>
            </w:r>
            <w:r>
              <w:rPr>
                <w:rFonts w:eastAsia="Calibri"/>
                <w:b/>
                <w:bCs/>
                <w:szCs w:val="24"/>
              </w:rPr>
              <w:t xml:space="preserve">lizacijos rinkoje kryptys </w:t>
            </w:r>
            <w:r>
              <w:rPr>
                <w:rFonts w:eastAsia="Calibri"/>
                <w:szCs w:val="24"/>
              </w:rPr>
              <w:t>(elektroninės parduotuvės, fizinės parduotuvės, mugės, negalios mugės).</w:t>
            </w:r>
          </w:p>
          <w:p w14:paraId="39894F20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2.2 papunktyje pateikta informacija.</w:t>
            </w:r>
          </w:p>
          <w:p w14:paraId="63AD5996" w14:textId="77777777" w:rsidR="007E0481" w:rsidRDefault="007E0481">
            <w:pPr>
              <w:jc w:val="both"/>
              <w:rPr>
                <w:i/>
                <w:iCs/>
              </w:rPr>
            </w:pPr>
          </w:p>
          <w:p w14:paraId="0C52BCF7" w14:textId="77777777" w:rsidR="007E0481" w:rsidRDefault="00856D63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Vertinimo skalė:</w:t>
            </w:r>
          </w:p>
          <w:p w14:paraId="5D2811AA" w14:textId="77777777" w:rsidR="007E0481" w:rsidRDefault="00856D63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3 skirtingi šaltiniai, neįskaitant negalios mugių – 10 balų;</w:t>
            </w:r>
          </w:p>
          <w:p w14:paraId="653AA0F7" w14:textId="77777777" w:rsidR="007E0481" w:rsidRDefault="00856D63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1 </w:t>
            </w:r>
            <w:r>
              <w:rPr>
                <w:rFonts w:eastAsia="Calibri"/>
                <w:szCs w:val="24"/>
              </w:rPr>
              <w:t>šaltinis, neįskaitant negalios mugių – 5 balai;</w:t>
            </w:r>
          </w:p>
          <w:p w14:paraId="153E0763" w14:textId="77777777" w:rsidR="007E0481" w:rsidRDefault="00856D63">
            <w:pPr>
              <w:ind w:left="720" w:hanging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Tik negalios mugės – 0.</w:t>
            </w:r>
          </w:p>
        </w:tc>
        <w:tc>
          <w:tcPr>
            <w:tcW w:w="1701" w:type="dxa"/>
            <w:shd w:val="clear" w:color="auto" w:fill="auto"/>
          </w:tcPr>
          <w:p w14:paraId="07AE2AC6" w14:textId="77777777" w:rsidR="007E0481" w:rsidRDefault="00856D63">
            <w:pPr>
              <w:ind w:firstLine="62"/>
            </w:pPr>
            <w:r>
              <w:t xml:space="preserve">0 – 10 </w:t>
            </w:r>
          </w:p>
        </w:tc>
      </w:tr>
      <w:tr w:rsidR="007E0481" w14:paraId="77730361" w14:textId="77777777">
        <w:tc>
          <w:tcPr>
            <w:tcW w:w="516" w:type="dxa"/>
            <w:shd w:val="clear" w:color="auto" w:fill="auto"/>
          </w:tcPr>
          <w:p w14:paraId="35E04A04" w14:textId="77777777" w:rsidR="007E0481" w:rsidRDefault="00856D63">
            <w:r>
              <w:t>3.</w:t>
            </w:r>
          </w:p>
        </w:tc>
        <w:tc>
          <w:tcPr>
            <w:tcW w:w="7701" w:type="dxa"/>
            <w:shd w:val="clear" w:color="auto" w:fill="auto"/>
          </w:tcPr>
          <w:p w14:paraId="7884463A" w14:textId="77777777" w:rsidR="007E0481" w:rsidRDefault="00856D63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socialinių dirbtuvių komandos (socialinio darbuotojo, individualios priežiūros specialisto, paslaugų gamybos ar teikimo meistro, rinkodaros specialisto) funkci</w:t>
            </w:r>
            <w:r>
              <w:rPr>
                <w:rFonts w:eastAsia="Calibri"/>
                <w:b/>
                <w:bCs/>
                <w:szCs w:val="24"/>
              </w:rPr>
              <w:t>jos ir atsakomybės.</w:t>
            </w:r>
          </w:p>
          <w:p w14:paraId="058729EB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Vertinama paraiškos 2.3 papunktyje pateikta informacija.</w:t>
            </w:r>
          </w:p>
          <w:p w14:paraId="2D5FBFD0" w14:textId="77777777" w:rsidR="007E0481" w:rsidRDefault="007E0481">
            <w:pPr>
              <w:jc w:val="both"/>
              <w:rPr>
                <w:rFonts w:eastAsia="Calibri"/>
                <w:szCs w:val="24"/>
              </w:rPr>
            </w:pPr>
          </w:p>
          <w:p w14:paraId="4D4E652E" w14:textId="77777777" w:rsidR="007E0481" w:rsidRDefault="00856D63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14:paraId="538C6EA6" w14:textId="77777777" w:rsidR="007E0481" w:rsidRDefault="00856D63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-Visų specialistų aprašytos funkcijos leidžia įvertinti, kad socialinės dirbtuvės veiks darniai – 10 balų;</w:t>
            </w:r>
          </w:p>
          <w:p w14:paraId="4D7DC772" w14:textId="77777777" w:rsidR="007E0481" w:rsidRDefault="00856D63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Visų specialistų aprašytos funkcijos </w:t>
            </w:r>
            <w:r>
              <w:rPr>
                <w:rFonts w:eastAsia="Calibri"/>
                <w:szCs w:val="24"/>
              </w:rPr>
              <w:t>leidžia įvertinti, kad socialinės dirbtuvės veiks iš dalies darniai – 5 balai;</w:t>
            </w:r>
          </w:p>
          <w:p w14:paraId="6D5944E4" w14:textId="77777777" w:rsidR="007E0481" w:rsidRDefault="00856D63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Visų specialistų aprašytos funkcijos neleidžia įvertinti, kad socialinės dirbtuvės veiks darniai – 0 balų.</w:t>
            </w:r>
          </w:p>
        </w:tc>
        <w:tc>
          <w:tcPr>
            <w:tcW w:w="1701" w:type="dxa"/>
            <w:shd w:val="clear" w:color="auto" w:fill="auto"/>
          </w:tcPr>
          <w:p w14:paraId="14B4CEEC" w14:textId="77777777" w:rsidR="007E0481" w:rsidRDefault="00856D63">
            <w:r>
              <w:t>0 – 10</w:t>
            </w:r>
          </w:p>
        </w:tc>
      </w:tr>
      <w:tr w:rsidR="007E0481" w14:paraId="089A6834" w14:textId="77777777">
        <w:tc>
          <w:tcPr>
            <w:tcW w:w="516" w:type="dxa"/>
            <w:shd w:val="clear" w:color="auto" w:fill="auto"/>
          </w:tcPr>
          <w:p w14:paraId="1255A3AA" w14:textId="77777777" w:rsidR="007E0481" w:rsidRDefault="00856D63">
            <w:r>
              <w:t>4.</w:t>
            </w:r>
          </w:p>
        </w:tc>
        <w:tc>
          <w:tcPr>
            <w:tcW w:w="7701" w:type="dxa"/>
            <w:shd w:val="clear" w:color="auto" w:fill="auto"/>
          </w:tcPr>
          <w:p w14:paraId="7A747B4F" w14:textId="77777777" w:rsidR="007E0481" w:rsidRDefault="00856D63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Pareiškėjo turimos (ar planuojamos įsigyti / nuomoti) pat</w:t>
            </w:r>
            <w:r>
              <w:rPr>
                <w:rFonts w:eastAsia="Calibri"/>
                <w:b/>
                <w:bCs/>
                <w:szCs w:val="24"/>
              </w:rPr>
              <w:t>alpos ir jų pritaikymas socialinių dirbtuvių veiklai.</w:t>
            </w:r>
          </w:p>
          <w:p w14:paraId="61AB7BA2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Vertinama paraiškos 2.4 papunktyje pateikta informacija.</w:t>
            </w:r>
          </w:p>
          <w:p w14:paraId="0AB2F276" w14:textId="77777777" w:rsidR="007E0481" w:rsidRDefault="007E0481">
            <w:pPr>
              <w:jc w:val="both"/>
              <w:rPr>
                <w:rFonts w:eastAsia="Calibri"/>
                <w:szCs w:val="24"/>
              </w:rPr>
            </w:pPr>
          </w:p>
          <w:p w14:paraId="0E0C4EF8" w14:textId="77777777" w:rsidR="007E0481" w:rsidRDefault="00856D63">
            <w:pPr>
              <w:jc w:val="both"/>
              <w:rPr>
                <w:rFonts w:eastAsia="Calibri"/>
                <w:i/>
                <w:iCs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14:paraId="093E391E" w14:textId="77777777" w:rsidR="007E0481" w:rsidRDefault="00856D63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Patalpos socialinių dirbtuvių veiklai pritaikytos maksimaliai – 10 balai;</w:t>
            </w:r>
          </w:p>
          <w:p w14:paraId="3321F024" w14:textId="77777777" w:rsidR="007E0481" w:rsidRDefault="00856D63">
            <w:pPr>
              <w:ind w:firstLine="38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Patalpos socialinių dirbtuvių veiklai </w:t>
            </w:r>
            <w:r>
              <w:rPr>
                <w:rFonts w:eastAsia="Calibri"/>
                <w:szCs w:val="24"/>
              </w:rPr>
              <w:t>pritaikytos iš dalies – 5 balai;</w:t>
            </w:r>
          </w:p>
          <w:p w14:paraId="3806706B" w14:textId="77777777" w:rsidR="007E0481" w:rsidRDefault="00856D63">
            <w:pPr>
              <w:ind w:firstLine="3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Patalpos socialinių dirbtuvių veiklai nepritaikytos – 0 balų.</w:t>
            </w:r>
          </w:p>
        </w:tc>
        <w:tc>
          <w:tcPr>
            <w:tcW w:w="1701" w:type="dxa"/>
            <w:shd w:val="clear" w:color="auto" w:fill="auto"/>
          </w:tcPr>
          <w:p w14:paraId="6A137C74" w14:textId="77777777" w:rsidR="007E0481" w:rsidRDefault="00856D63">
            <w:r>
              <w:lastRenderedPageBreak/>
              <w:t>0 – 10</w:t>
            </w:r>
          </w:p>
        </w:tc>
      </w:tr>
      <w:tr w:rsidR="007E0481" w14:paraId="5888724C" w14:textId="77777777">
        <w:tc>
          <w:tcPr>
            <w:tcW w:w="516" w:type="dxa"/>
            <w:shd w:val="clear" w:color="auto" w:fill="auto"/>
          </w:tcPr>
          <w:p w14:paraId="269C423F" w14:textId="77777777" w:rsidR="007E0481" w:rsidRDefault="00856D63">
            <w:r>
              <w:t>5.</w:t>
            </w:r>
          </w:p>
        </w:tc>
        <w:tc>
          <w:tcPr>
            <w:tcW w:w="7701" w:type="dxa"/>
            <w:shd w:val="clear" w:color="auto" w:fill="auto"/>
          </w:tcPr>
          <w:p w14:paraId="53A63CEF" w14:textId="77777777" w:rsidR="007E0481" w:rsidRDefault="00856D63">
            <w:pPr>
              <w:jc w:val="both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 xml:space="preserve">Pareiškėjo patirtis teikiant socialines ar socialinės </w:t>
            </w:r>
            <w:proofErr w:type="spellStart"/>
            <w:r>
              <w:rPr>
                <w:rFonts w:eastAsia="Calibri"/>
                <w:b/>
                <w:bCs/>
                <w:szCs w:val="24"/>
              </w:rPr>
              <w:t>įtraukties</w:t>
            </w:r>
            <w:proofErr w:type="spellEnd"/>
            <w:r>
              <w:rPr>
                <w:rFonts w:eastAsia="Calibri"/>
                <w:b/>
                <w:bCs/>
                <w:szCs w:val="24"/>
              </w:rPr>
              <w:t xml:space="preserve"> paslaugas asmenims.</w:t>
            </w:r>
          </w:p>
          <w:p w14:paraId="2B7C72B2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Vertinama paraiškos 2.5 papunktyje pateikta </w:t>
            </w:r>
            <w:r>
              <w:rPr>
                <w:rFonts w:eastAsia="Calibri"/>
                <w:szCs w:val="24"/>
              </w:rPr>
              <w:t>informacija.</w:t>
            </w:r>
          </w:p>
          <w:p w14:paraId="6048D048" w14:textId="77777777" w:rsidR="007E0481" w:rsidRDefault="007E0481">
            <w:pPr>
              <w:jc w:val="both"/>
              <w:rPr>
                <w:rFonts w:eastAsia="Calibri"/>
                <w:szCs w:val="24"/>
              </w:rPr>
            </w:pPr>
          </w:p>
          <w:p w14:paraId="646B4E25" w14:textId="77777777" w:rsidR="007E0481" w:rsidRDefault="00856D63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i/>
                <w:iCs/>
                <w:szCs w:val="24"/>
              </w:rPr>
              <w:t>Vertinimo skalė:</w:t>
            </w:r>
          </w:p>
          <w:p w14:paraId="03A1C22E" w14:textId="77777777" w:rsidR="007E0481" w:rsidRDefault="00856D63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 xml:space="preserve">Per paskutinius 5 metus įgyvendinti ar planuojami įgyvendinti (bet turi būti </w:t>
            </w:r>
            <w:proofErr w:type="spellStart"/>
            <w:r>
              <w:rPr>
                <w:rFonts w:eastAsia="Calibri"/>
                <w:szCs w:val="24"/>
              </w:rPr>
              <w:t>užkontraktuota</w:t>
            </w:r>
            <w:proofErr w:type="spellEnd"/>
            <w:r>
              <w:rPr>
                <w:rFonts w:eastAsia="Calibri"/>
                <w:szCs w:val="24"/>
              </w:rPr>
              <w:t xml:space="preserve"> / pagrįsta) skirtingi projektai (programos) skirtinguose sektoriuose (užimtumas, švietimas, socialinė apsauga) – 10 balų;</w:t>
            </w:r>
          </w:p>
          <w:p w14:paraId="6FA2FEED" w14:textId="77777777" w:rsidR="007E0481" w:rsidRDefault="00856D63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Per pas</w:t>
            </w:r>
            <w:r>
              <w:rPr>
                <w:rFonts w:eastAsia="Calibri"/>
                <w:szCs w:val="24"/>
              </w:rPr>
              <w:t xml:space="preserve">kutinius 5 metus įgyvendinti ar planuojami įgyvendinti (bet turi būti </w:t>
            </w:r>
            <w:proofErr w:type="spellStart"/>
            <w:r>
              <w:rPr>
                <w:rFonts w:eastAsia="Calibri"/>
                <w:szCs w:val="24"/>
              </w:rPr>
              <w:t>užkontraktuota</w:t>
            </w:r>
            <w:proofErr w:type="spellEnd"/>
            <w:r>
              <w:rPr>
                <w:rFonts w:eastAsia="Calibri"/>
                <w:szCs w:val="24"/>
              </w:rPr>
              <w:t xml:space="preserve">/pagrįsta) projektai socialinės apsaugos srityje – 5 </w:t>
            </w:r>
          </w:p>
          <w:p w14:paraId="5B1ACE58" w14:textId="77777777" w:rsidR="007E0481" w:rsidRDefault="00856D63">
            <w:pPr>
              <w:ind w:left="80" w:firstLine="2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ab/>
              <w:t>Neturi projektų – 0.</w:t>
            </w:r>
          </w:p>
        </w:tc>
        <w:tc>
          <w:tcPr>
            <w:tcW w:w="1701" w:type="dxa"/>
            <w:shd w:val="clear" w:color="auto" w:fill="auto"/>
          </w:tcPr>
          <w:p w14:paraId="2E6AF6BD" w14:textId="77777777" w:rsidR="007E0481" w:rsidRDefault="00856D63">
            <w:r>
              <w:t>0 – 10</w:t>
            </w:r>
          </w:p>
        </w:tc>
      </w:tr>
      <w:tr w:rsidR="007E0481" w14:paraId="7C98B63D" w14:textId="77777777">
        <w:tc>
          <w:tcPr>
            <w:tcW w:w="516" w:type="dxa"/>
            <w:shd w:val="clear" w:color="auto" w:fill="auto"/>
          </w:tcPr>
          <w:p w14:paraId="0595ABF3" w14:textId="77777777" w:rsidR="007E0481" w:rsidRDefault="00856D63">
            <w:r>
              <w:t>6.</w:t>
            </w:r>
          </w:p>
        </w:tc>
        <w:tc>
          <w:tcPr>
            <w:tcW w:w="7701" w:type="dxa"/>
            <w:shd w:val="clear" w:color="auto" w:fill="auto"/>
          </w:tcPr>
          <w:p w14:paraId="59F230B0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Pareiškėjo 3 svarbiausi pasiekimai įgyvendinant psichikos ir (ar) intelekto negalią 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turinčių asmenų </w:t>
            </w:r>
            <w:proofErr w:type="spellStart"/>
            <w:r>
              <w:rPr>
                <w:rFonts w:eastAsia="Calibri"/>
                <w:b/>
                <w:bCs/>
                <w:color w:val="000000"/>
                <w:szCs w:val="24"/>
              </w:rPr>
              <w:t>įtrauktį</w:t>
            </w:r>
            <w:proofErr w:type="spellEnd"/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 į savarankišką ir bendruomenės gyvenimą.</w:t>
            </w:r>
          </w:p>
          <w:p w14:paraId="3B42BE9B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2.6 papunktyje pateikta informacija.</w:t>
            </w:r>
          </w:p>
          <w:p w14:paraId="0A972504" w14:textId="77777777" w:rsidR="007E0481" w:rsidRDefault="007E0481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14:paraId="6373C2B9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14:paraId="6B021CDB" w14:textId="77777777" w:rsidR="007E0481" w:rsidRDefault="00856D63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Pateikti ne mažiau, kaip trys pasiekimai – 5 balai;</w:t>
            </w:r>
          </w:p>
          <w:p w14:paraId="4B19DBBE" w14:textId="77777777" w:rsidR="007E0481" w:rsidRDefault="00856D63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Pateikti, mažiau, kaip trys pasiekimai 0 balų.</w:t>
            </w:r>
          </w:p>
          <w:p w14:paraId="3A0FEE4D" w14:textId="77777777" w:rsidR="007E0481" w:rsidRDefault="007E0481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35D77E" w14:textId="77777777" w:rsidR="007E0481" w:rsidRDefault="00856D63">
            <w:r>
              <w:t>0 – 5</w:t>
            </w:r>
          </w:p>
        </w:tc>
      </w:tr>
      <w:tr w:rsidR="007E0481" w14:paraId="19E2C4F5" w14:textId="77777777">
        <w:tc>
          <w:tcPr>
            <w:tcW w:w="516" w:type="dxa"/>
            <w:shd w:val="clear" w:color="auto" w:fill="auto"/>
          </w:tcPr>
          <w:p w14:paraId="09944E94" w14:textId="77777777" w:rsidR="007E0481" w:rsidRDefault="00856D63">
            <w:r>
              <w:t>7.</w:t>
            </w:r>
          </w:p>
        </w:tc>
        <w:tc>
          <w:tcPr>
            <w:tcW w:w="7701" w:type="dxa"/>
            <w:shd w:val="clear" w:color="auto" w:fill="auto"/>
          </w:tcPr>
          <w:p w14:paraId="19974688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Rizikos su kuriomis pareiškėjas gali susidurti įgyvendindamas socialinių dirbtuvių veiklą ir jų valdymo planas.</w:t>
            </w:r>
          </w:p>
          <w:p w14:paraId="5B797CD0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2.7 papunktyje pateikta informacija.</w:t>
            </w:r>
          </w:p>
          <w:p w14:paraId="5EB6143F" w14:textId="77777777" w:rsidR="007E0481" w:rsidRDefault="007E0481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14:paraId="0A33A92E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14:paraId="7AEDF996" w14:textId="77777777" w:rsidR="007E0481" w:rsidRDefault="00856D63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 xml:space="preserve">Įvardintos trys rizikos ir pateiktas jų valdymo planas – 10 </w:t>
            </w:r>
            <w:r>
              <w:rPr>
                <w:rFonts w:eastAsia="Calibri"/>
                <w:color w:val="000000"/>
                <w:szCs w:val="24"/>
              </w:rPr>
              <w:t>balų;</w:t>
            </w:r>
          </w:p>
          <w:p w14:paraId="168CF252" w14:textId="77777777" w:rsidR="007E0481" w:rsidRDefault="00856D63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Įvardintos dvi rizikos ir pateiktas jų valdymo planas – 5 balai;</w:t>
            </w:r>
          </w:p>
          <w:p w14:paraId="3838ECF6" w14:textId="77777777" w:rsidR="007E0481" w:rsidRDefault="00856D63">
            <w:pPr>
              <w:ind w:left="-45" w:firstLine="405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Pateiktos rizikos, bet jų valdymo planas neatitinka jų valdymo – 0 balų.</w:t>
            </w:r>
          </w:p>
        </w:tc>
        <w:tc>
          <w:tcPr>
            <w:tcW w:w="1701" w:type="dxa"/>
            <w:shd w:val="clear" w:color="auto" w:fill="auto"/>
          </w:tcPr>
          <w:p w14:paraId="7AE7638B" w14:textId="77777777" w:rsidR="007E0481" w:rsidRDefault="00856D63">
            <w:r>
              <w:t>0 – 10</w:t>
            </w:r>
          </w:p>
        </w:tc>
      </w:tr>
      <w:tr w:rsidR="007E0481" w14:paraId="7360AC11" w14:textId="77777777">
        <w:tc>
          <w:tcPr>
            <w:tcW w:w="516" w:type="dxa"/>
            <w:shd w:val="clear" w:color="auto" w:fill="auto"/>
          </w:tcPr>
          <w:p w14:paraId="2BAAAF6A" w14:textId="77777777" w:rsidR="007E0481" w:rsidRDefault="00856D63">
            <w:r>
              <w:t>8.</w:t>
            </w:r>
          </w:p>
        </w:tc>
        <w:tc>
          <w:tcPr>
            <w:tcW w:w="7701" w:type="dxa"/>
            <w:shd w:val="clear" w:color="auto" w:fill="auto"/>
          </w:tcPr>
          <w:p w14:paraId="4E184921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Pareiškėjo socialinių dirbtuvių paslaugos teikimo viešinimo planas.</w:t>
            </w:r>
          </w:p>
          <w:p w14:paraId="14BA45BE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2.8 papun</w:t>
            </w:r>
            <w:r>
              <w:rPr>
                <w:rFonts w:eastAsia="Calibri"/>
                <w:color w:val="000000"/>
                <w:szCs w:val="24"/>
              </w:rPr>
              <w:t>ktyje pateikta informacija.</w:t>
            </w:r>
          </w:p>
          <w:p w14:paraId="491239D4" w14:textId="77777777" w:rsidR="007E0481" w:rsidRDefault="007E0481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14:paraId="5B414F82" w14:textId="77777777" w:rsidR="007E0481" w:rsidRDefault="00856D63">
            <w:pPr>
              <w:jc w:val="both"/>
              <w:rPr>
                <w:rFonts w:eastAsia="Calibri"/>
                <w:i/>
                <w:iCs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Vertinimo skalė:</w:t>
            </w:r>
          </w:p>
          <w:p w14:paraId="739411BA" w14:textId="77777777" w:rsidR="007E0481" w:rsidRDefault="00856D63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Viešinimas apima žiniasklaidą, dalyvavimą bendruomenės renginiuose, Facebook paskyrą, vietines organizacijos iniciatyvas – 10 balų;</w:t>
            </w:r>
          </w:p>
          <w:p w14:paraId="1279152B" w14:textId="77777777" w:rsidR="007E0481" w:rsidRDefault="00856D63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Viešinimas apima tik negalios organizacijų renginius – 5 balai;</w:t>
            </w:r>
          </w:p>
          <w:p w14:paraId="4A2DCB31" w14:textId="77777777" w:rsidR="007E0481" w:rsidRDefault="00856D63">
            <w:pPr>
              <w:ind w:firstLine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</w:r>
            <w:r>
              <w:rPr>
                <w:rFonts w:eastAsia="Calibri"/>
                <w:color w:val="000000"/>
                <w:szCs w:val="24"/>
              </w:rPr>
              <w:t>Viešinimo plano nėra – 0 balų.</w:t>
            </w:r>
          </w:p>
        </w:tc>
        <w:tc>
          <w:tcPr>
            <w:tcW w:w="1701" w:type="dxa"/>
            <w:shd w:val="clear" w:color="auto" w:fill="auto"/>
          </w:tcPr>
          <w:p w14:paraId="59D8F5F5" w14:textId="77777777" w:rsidR="007E0481" w:rsidRDefault="00856D63">
            <w:r>
              <w:t>0 – 10</w:t>
            </w:r>
          </w:p>
        </w:tc>
      </w:tr>
      <w:tr w:rsidR="007E0481" w14:paraId="3D421C9D" w14:textId="77777777">
        <w:tc>
          <w:tcPr>
            <w:tcW w:w="516" w:type="dxa"/>
            <w:shd w:val="clear" w:color="auto" w:fill="auto"/>
          </w:tcPr>
          <w:p w14:paraId="5EB5EFE0" w14:textId="77777777" w:rsidR="007E0481" w:rsidRDefault="00856D63">
            <w:r>
              <w:t>9.</w:t>
            </w:r>
          </w:p>
        </w:tc>
        <w:tc>
          <w:tcPr>
            <w:tcW w:w="7701" w:type="dxa"/>
            <w:shd w:val="clear" w:color="auto" w:fill="auto"/>
          </w:tcPr>
          <w:p w14:paraId="04C04D34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Užimtumo ir socialinių įgūdžių ugdymo procesų aprašymas. Kokias funkcijas atliks socialinių dirbtuvių klientai. (</w:t>
            </w:r>
            <w:r>
              <w:rPr>
                <w:rFonts w:eastAsia="Calibri"/>
                <w:color w:val="000000"/>
                <w:szCs w:val="24"/>
              </w:rPr>
              <w:t>kaip atliks asmens pokyčio vertinimą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).</w:t>
            </w:r>
          </w:p>
          <w:p w14:paraId="605E7BC9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Vertinama paraiškos 2.9 papunktyje pateikta informacija.</w:t>
            </w:r>
          </w:p>
          <w:p w14:paraId="23BFBB31" w14:textId="77777777" w:rsidR="007E0481" w:rsidRDefault="007E0481">
            <w:pPr>
              <w:jc w:val="both"/>
              <w:rPr>
                <w:rFonts w:eastAsia="Calibri"/>
                <w:color w:val="000000"/>
                <w:szCs w:val="24"/>
              </w:rPr>
            </w:pPr>
          </w:p>
          <w:p w14:paraId="0D7D133B" w14:textId="77777777" w:rsidR="007E0481" w:rsidRDefault="00856D63">
            <w:pPr>
              <w:jc w:val="both"/>
              <w:rPr>
                <w:rFonts w:eastAsia="Calibri"/>
                <w:i/>
                <w:iCs/>
                <w:color w:val="000000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Cs w:val="24"/>
              </w:rPr>
              <w:t>Vert</w:t>
            </w:r>
            <w:r>
              <w:rPr>
                <w:rFonts w:eastAsia="Calibri"/>
                <w:i/>
                <w:iCs/>
                <w:color w:val="000000"/>
                <w:szCs w:val="24"/>
              </w:rPr>
              <w:t>inimo skalė:</w:t>
            </w:r>
          </w:p>
          <w:p w14:paraId="12577C67" w14:textId="77777777" w:rsidR="007E0481" w:rsidRDefault="00856D63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pirmą, antrą sakinį – 10 balų,</w:t>
            </w:r>
          </w:p>
          <w:p w14:paraId="414C3736" w14:textId="77777777" w:rsidR="007E0481" w:rsidRDefault="00856D63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vieną sakinį – 5 balai;</w:t>
            </w:r>
          </w:p>
          <w:p w14:paraId="23EEEA83" w14:textId="77777777" w:rsidR="007E0481" w:rsidRDefault="00856D63">
            <w:pPr>
              <w:ind w:left="720" w:hanging="360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-</w:t>
            </w:r>
            <w:r>
              <w:rPr>
                <w:rFonts w:eastAsia="Calibri"/>
                <w:color w:val="000000"/>
                <w:szCs w:val="24"/>
              </w:rPr>
              <w:tab/>
              <w:t>Už nieką – 0 balų.</w:t>
            </w:r>
          </w:p>
          <w:p w14:paraId="1FA7598A" w14:textId="77777777" w:rsidR="007E0481" w:rsidRDefault="007E0481">
            <w:pPr>
              <w:ind w:left="30" w:firstLine="675"/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14:paraId="7222D494" w14:textId="77777777" w:rsidR="007E0481" w:rsidRDefault="00856D63">
            <w:r>
              <w:lastRenderedPageBreak/>
              <w:t>0 – 10</w:t>
            </w:r>
          </w:p>
        </w:tc>
      </w:tr>
      <w:tr w:rsidR="007E0481" w14:paraId="677FCBF9" w14:textId="77777777">
        <w:tc>
          <w:tcPr>
            <w:tcW w:w="516" w:type="dxa"/>
            <w:shd w:val="clear" w:color="auto" w:fill="auto"/>
          </w:tcPr>
          <w:p w14:paraId="2C508DC6" w14:textId="77777777" w:rsidR="007E0481" w:rsidRDefault="00856D63">
            <w:r>
              <w:t>10.</w:t>
            </w:r>
          </w:p>
        </w:tc>
        <w:tc>
          <w:tcPr>
            <w:tcW w:w="7701" w:type="dxa"/>
            <w:shd w:val="clear" w:color="auto" w:fill="auto"/>
          </w:tcPr>
          <w:p w14:paraId="295BBD7F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Pareiškėjo steigimo dokumentuose (įstatuose arba nuostatuose) nurodyti pagrindiniai įstaigos, organizacijos veiklos tikslai ir (ar) 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uždaviniai yra susiję su pagalbos teikimu asmenims su proto ir (arba) psichikos negalia ir /arba veikla neįgaliųjų socialinės integracijos srityje.</w:t>
            </w:r>
          </w:p>
          <w:p w14:paraId="3F817F70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Vertinami pareiškėjo pateikti įstatai/nuostatai.</w:t>
            </w:r>
          </w:p>
          <w:p w14:paraId="6602BE68" w14:textId="77777777" w:rsidR="007E0481" w:rsidRDefault="007E0481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  <w:p w14:paraId="124F8A01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Taip 10 balų /ne – 0 balų</w:t>
            </w:r>
            <w:r>
              <w:rPr>
                <w:rFonts w:eastAsia="Calibr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06E0343" w14:textId="77777777" w:rsidR="007E0481" w:rsidRDefault="00856D63">
            <w:r>
              <w:t>0 – 10</w:t>
            </w:r>
          </w:p>
        </w:tc>
      </w:tr>
      <w:tr w:rsidR="007E0481" w14:paraId="08AF86BB" w14:textId="77777777">
        <w:tc>
          <w:tcPr>
            <w:tcW w:w="516" w:type="dxa"/>
            <w:shd w:val="clear" w:color="auto" w:fill="auto"/>
          </w:tcPr>
          <w:p w14:paraId="2CC0F6DC" w14:textId="77777777" w:rsidR="007E0481" w:rsidRDefault="00856D63">
            <w:r>
              <w:t>11.</w:t>
            </w:r>
          </w:p>
        </w:tc>
        <w:tc>
          <w:tcPr>
            <w:tcW w:w="7701" w:type="dxa"/>
            <w:shd w:val="clear" w:color="auto" w:fill="auto"/>
          </w:tcPr>
          <w:p w14:paraId="01CB22E1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 xml:space="preserve">Pareiškėjas yra nevyriausybinė organizacija. </w:t>
            </w:r>
            <w:r>
              <w:rPr>
                <w:rFonts w:eastAsia="Calibri"/>
                <w:color w:val="000000"/>
                <w:szCs w:val="24"/>
              </w:rPr>
              <w:t>Nevyriausybinės organizacijos apibrėžtis yra pateikiama Lietuvos Respublikos nevyriausybinių organizacijų plėtros įstatyme patvirtiname 2013 m. gruodžio 19 d. Nr. XII-717 (aktuali redakcija).</w:t>
            </w:r>
          </w:p>
          <w:p w14:paraId="6905B3C1" w14:textId="77777777" w:rsidR="007E0481" w:rsidRDefault="007E0481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</w:p>
          <w:p w14:paraId="1ACDDECA" w14:textId="77777777" w:rsidR="007E0481" w:rsidRDefault="00856D63">
            <w:pPr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Taip 15 balų /ne –</w:t>
            </w:r>
            <w:r>
              <w:rPr>
                <w:rFonts w:eastAsia="Calibri"/>
                <w:color w:val="000000"/>
                <w:szCs w:val="24"/>
              </w:rPr>
              <w:t xml:space="preserve"> 0 balų.</w:t>
            </w:r>
          </w:p>
        </w:tc>
        <w:tc>
          <w:tcPr>
            <w:tcW w:w="1701" w:type="dxa"/>
            <w:shd w:val="clear" w:color="auto" w:fill="auto"/>
          </w:tcPr>
          <w:p w14:paraId="66E8B689" w14:textId="77777777" w:rsidR="007E0481" w:rsidRDefault="00856D63">
            <w:r>
              <w:t>0 – 15</w:t>
            </w:r>
          </w:p>
        </w:tc>
      </w:tr>
      <w:tr w:rsidR="007E0481" w14:paraId="2B232D1D" w14:textId="77777777">
        <w:tc>
          <w:tcPr>
            <w:tcW w:w="516" w:type="dxa"/>
            <w:shd w:val="clear" w:color="auto" w:fill="auto"/>
          </w:tcPr>
          <w:p w14:paraId="50D0690F" w14:textId="77777777" w:rsidR="007E0481" w:rsidRDefault="007E0481"/>
        </w:tc>
        <w:tc>
          <w:tcPr>
            <w:tcW w:w="7701" w:type="dxa"/>
            <w:shd w:val="clear" w:color="auto" w:fill="auto"/>
          </w:tcPr>
          <w:p w14:paraId="665B35F8" w14:textId="77777777" w:rsidR="007E0481" w:rsidRDefault="00856D63">
            <w:pPr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Viso balų</w:t>
            </w:r>
          </w:p>
        </w:tc>
        <w:tc>
          <w:tcPr>
            <w:tcW w:w="1701" w:type="dxa"/>
            <w:shd w:val="clear" w:color="auto" w:fill="auto"/>
          </w:tcPr>
          <w:p w14:paraId="54325CE9" w14:textId="77777777" w:rsidR="007E0481" w:rsidRDefault="00856D63">
            <w:r>
              <w:t>110</w:t>
            </w:r>
          </w:p>
        </w:tc>
      </w:tr>
    </w:tbl>
    <w:p w14:paraId="7F867C89" w14:textId="77777777" w:rsidR="007E0481" w:rsidRDefault="007E0481"/>
    <w:sectPr w:rsidR="007E048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42"/>
    <w:rsid w:val="000B2942"/>
    <w:rsid w:val="007E0481"/>
    <w:rsid w:val="008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F4E5"/>
  <w15:chartTrackingRefBased/>
  <w15:docId w15:val="{13CD00B3-A421-46A2-A198-866A10B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7" ma:contentTypeDescription="Kurkite naują dokumentą." ma:contentTypeScope="" ma:versionID="f3b8ec5af491a1113a8b8c1002763c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407568a473696ced670afc6d1f8b41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73C03-E372-4719-8B6B-9AB72EE67245}"/>
</file>

<file path=customXml/itemProps2.xml><?xml version="1.0" encoding="utf-8"?>
<ds:datastoreItem xmlns:ds="http://schemas.openxmlformats.org/officeDocument/2006/customXml" ds:itemID="{F42EF75B-A641-4D08-817B-8F64EAB1BE97}"/>
</file>

<file path=customXml/itemProps3.xml><?xml version="1.0" encoding="utf-8"?>
<ds:datastoreItem xmlns:ds="http://schemas.openxmlformats.org/officeDocument/2006/customXml" ds:itemID="{6B10E9C9-2105-4225-9657-B565C38DD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3198</Words>
  <Characters>1824</Characters>
  <Application>Microsoft Office Word</Application>
  <DocSecurity>0</DocSecurity>
  <Lines>15</Lines>
  <Paragraphs>10</Paragraphs>
  <ScaleCrop>false</ScaleCrop>
  <Company>Hewlett-Packard Company</Company>
  <LinksUpToDate>false</LinksUpToDate>
  <CharactersWithSpaces>5012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Oleškevičienė</dc:creator>
  <cp:lastModifiedBy>Irena Kiselienė</cp:lastModifiedBy>
  <cp:revision>2</cp:revision>
  <dcterms:created xsi:type="dcterms:W3CDTF">2023-07-27T10:19:00Z</dcterms:created>
  <dcterms:modified xsi:type="dcterms:W3CDTF">2023-07-27T10:19:00Z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