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50818" w14:textId="76542D4C" w:rsidR="00995214" w:rsidRPr="00B168A2" w:rsidRDefault="00E365B3" w:rsidP="00995214">
      <w:pPr>
        <w:pStyle w:val="HTMLiankstoformatuotas"/>
        <w:jc w:val="both"/>
        <w:rPr>
          <w:rFonts w:ascii="Times New Roman" w:hAnsi="Times New Roman" w:cs="Times New Roman"/>
          <w:b/>
          <w:bCs/>
          <w:caps/>
          <w:sz w:val="24"/>
          <w:szCs w:val="24"/>
        </w:rPr>
      </w:pPr>
      <w:r w:rsidRPr="00B168A2">
        <w:rPr>
          <w:rFonts w:ascii="Times New Roman" w:hAnsi="Times New Roman" w:cs="Times New Roman"/>
          <w:b/>
          <w:caps/>
          <w:sz w:val="24"/>
          <w:szCs w:val="24"/>
        </w:rPr>
        <w:t xml:space="preserve">DĖL PAKeistų </w:t>
      </w:r>
      <w:r w:rsidR="00BF0F20" w:rsidRPr="00B168A2">
        <w:rPr>
          <w:rFonts w:ascii="Times New Roman" w:hAnsi="Times New Roman" w:cs="Times New Roman"/>
          <w:b/>
          <w:bCs/>
          <w:caps/>
          <w:sz w:val="24"/>
          <w:szCs w:val="24"/>
        </w:rPr>
        <w:t>Teritorijos tarp Bajorų kelio ir Mokslininkų g. detaliojo plano (dok. reg. nr. T00060802) statybos zonos, statybos ribų ir įvažiavimų koregavimo sklypuose Nr. 3 (Mokslininkų g. 11B, kad. Nr. 0101/0004:993) ir Nr. 4 (Bajorų kel. 6, kad. Nr. 0101/0004:1002)</w:t>
      </w:r>
      <w:r w:rsidR="00570E0F" w:rsidRPr="00B168A2">
        <w:rPr>
          <w:rFonts w:ascii="Times New Roman" w:hAnsi="Times New Roman" w:cs="Times New Roman"/>
          <w:b/>
          <w:bCs/>
          <w:caps/>
          <w:sz w:val="24"/>
          <w:szCs w:val="24"/>
        </w:rPr>
        <w:t xml:space="preserve"> sprendinių</w:t>
      </w:r>
    </w:p>
    <w:p w14:paraId="333069F1" w14:textId="359458E9" w:rsidR="00E365B3" w:rsidRPr="00B168A2" w:rsidRDefault="00E365B3" w:rsidP="00986337">
      <w:pPr>
        <w:pStyle w:val="HTMLiankstoformatuotas"/>
        <w:jc w:val="both"/>
        <w:rPr>
          <w:rStyle w:val="Grietas"/>
          <w:rFonts w:ascii="Times New Roman" w:hAnsi="Times New Roman" w:cs="Times New Roman"/>
          <w:sz w:val="24"/>
          <w:szCs w:val="24"/>
        </w:rPr>
      </w:pPr>
    </w:p>
    <w:p w14:paraId="24503178" w14:textId="318E81F9" w:rsidR="009D5BD7" w:rsidRPr="00B168A2" w:rsidRDefault="00E365B3" w:rsidP="00986337">
      <w:pPr>
        <w:pStyle w:val="HTMLiankstoformatuotas"/>
        <w:jc w:val="both"/>
        <w:rPr>
          <w:rFonts w:ascii="Times New Roman" w:hAnsi="Times New Roman" w:cs="Times New Roman"/>
          <w:sz w:val="24"/>
          <w:szCs w:val="24"/>
        </w:rPr>
      </w:pPr>
      <w:r w:rsidRPr="00B168A2">
        <w:rPr>
          <w:rStyle w:val="Grietas"/>
          <w:rFonts w:ascii="Times New Roman" w:hAnsi="Times New Roman" w:cs="Times New Roman"/>
          <w:b w:val="0"/>
          <w:bCs w:val="0"/>
          <w:sz w:val="24"/>
          <w:szCs w:val="24"/>
        </w:rPr>
        <w:t>Atsižvelgus į</w:t>
      </w:r>
      <w:r w:rsidRPr="00B168A2">
        <w:rPr>
          <w:rFonts w:ascii="Times New Roman" w:hAnsi="Times New Roman" w:cs="Times New Roman"/>
          <w:color w:val="212529"/>
          <w:sz w:val="24"/>
          <w:szCs w:val="24"/>
        </w:rPr>
        <w:t xml:space="preserve"> </w:t>
      </w:r>
      <w:r w:rsidR="003C5BD6" w:rsidRPr="00B168A2">
        <w:rPr>
          <w:rFonts w:ascii="Times New Roman" w:hAnsi="Times New Roman" w:cs="Times New Roman"/>
          <w:sz w:val="24"/>
          <w:szCs w:val="24"/>
        </w:rPr>
        <w:t>derinančių</w:t>
      </w:r>
      <w:r w:rsidR="001D639E" w:rsidRPr="00B168A2">
        <w:rPr>
          <w:rFonts w:ascii="Times New Roman" w:hAnsi="Times New Roman" w:cs="Times New Roman"/>
          <w:sz w:val="24"/>
          <w:szCs w:val="24"/>
        </w:rPr>
        <w:t xml:space="preserve"> institucij</w:t>
      </w:r>
      <w:r w:rsidR="003C5BD6" w:rsidRPr="00B168A2">
        <w:rPr>
          <w:rFonts w:ascii="Times New Roman" w:hAnsi="Times New Roman" w:cs="Times New Roman"/>
          <w:sz w:val="24"/>
          <w:szCs w:val="24"/>
        </w:rPr>
        <w:t>ų</w:t>
      </w:r>
      <w:r w:rsidR="001D639E" w:rsidRPr="00B168A2">
        <w:rPr>
          <w:rFonts w:ascii="Times New Roman" w:hAnsi="Times New Roman" w:cs="Times New Roman"/>
          <w:sz w:val="24"/>
          <w:szCs w:val="24"/>
        </w:rPr>
        <w:t xml:space="preserve"> pastabas,</w:t>
      </w:r>
      <w:r w:rsidR="00D03F30" w:rsidRPr="00B168A2">
        <w:rPr>
          <w:rFonts w:ascii="Times New Roman" w:hAnsi="Times New Roman" w:cs="Times New Roman"/>
          <w:sz w:val="24"/>
          <w:szCs w:val="24"/>
        </w:rPr>
        <w:t xml:space="preserve"> </w:t>
      </w:r>
      <w:r w:rsidR="002D6CD7" w:rsidRPr="00B168A2">
        <w:rPr>
          <w:rFonts w:ascii="Times New Roman" w:hAnsi="Times New Roman" w:cs="Times New Roman"/>
          <w:sz w:val="24"/>
          <w:szCs w:val="24"/>
        </w:rPr>
        <w:t xml:space="preserve">buvo </w:t>
      </w:r>
      <w:r w:rsidR="009D5BD7" w:rsidRPr="00B168A2">
        <w:rPr>
          <w:rFonts w:ascii="Times New Roman" w:hAnsi="Times New Roman" w:cs="Times New Roman"/>
          <w:sz w:val="24"/>
          <w:szCs w:val="24"/>
        </w:rPr>
        <w:t xml:space="preserve">pakeisti </w:t>
      </w:r>
      <w:r w:rsidR="00CC3E48" w:rsidRPr="00B168A2">
        <w:rPr>
          <w:rFonts w:ascii="Times New Roman" w:hAnsi="Times New Roman" w:cs="Times New Roman"/>
          <w:sz w:val="24"/>
          <w:szCs w:val="24"/>
        </w:rPr>
        <w:t>Teritorijos tarp Bajorų kelio ir Mokslininkų g. detaliojo plano (</w:t>
      </w:r>
      <w:proofErr w:type="spellStart"/>
      <w:r w:rsidR="00CC3E48" w:rsidRPr="00B168A2">
        <w:rPr>
          <w:rFonts w:ascii="Times New Roman" w:hAnsi="Times New Roman" w:cs="Times New Roman"/>
          <w:sz w:val="24"/>
          <w:szCs w:val="24"/>
        </w:rPr>
        <w:t>dok</w:t>
      </w:r>
      <w:proofErr w:type="spellEnd"/>
      <w:r w:rsidR="00CC3E48" w:rsidRPr="00B168A2">
        <w:rPr>
          <w:rFonts w:ascii="Times New Roman" w:hAnsi="Times New Roman" w:cs="Times New Roman"/>
          <w:sz w:val="24"/>
          <w:szCs w:val="24"/>
        </w:rPr>
        <w:t xml:space="preserve">. </w:t>
      </w:r>
      <w:proofErr w:type="spellStart"/>
      <w:r w:rsidR="00CC3E48" w:rsidRPr="00B168A2">
        <w:rPr>
          <w:rFonts w:ascii="Times New Roman" w:hAnsi="Times New Roman" w:cs="Times New Roman"/>
          <w:sz w:val="24"/>
          <w:szCs w:val="24"/>
        </w:rPr>
        <w:t>reg</w:t>
      </w:r>
      <w:proofErr w:type="spellEnd"/>
      <w:r w:rsidR="00CC3E48" w:rsidRPr="00B168A2">
        <w:rPr>
          <w:rFonts w:ascii="Times New Roman" w:hAnsi="Times New Roman" w:cs="Times New Roman"/>
          <w:sz w:val="24"/>
          <w:szCs w:val="24"/>
        </w:rPr>
        <w:t xml:space="preserve">. </w:t>
      </w:r>
      <w:proofErr w:type="spellStart"/>
      <w:r w:rsidR="00CC3E48" w:rsidRPr="00B168A2">
        <w:rPr>
          <w:rFonts w:ascii="Times New Roman" w:hAnsi="Times New Roman" w:cs="Times New Roman"/>
          <w:sz w:val="24"/>
          <w:szCs w:val="24"/>
        </w:rPr>
        <w:t>nr.</w:t>
      </w:r>
      <w:proofErr w:type="spellEnd"/>
      <w:r w:rsidR="00CC3E48" w:rsidRPr="00B168A2">
        <w:rPr>
          <w:rFonts w:ascii="Times New Roman" w:hAnsi="Times New Roman" w:cs="Times New Roman"/>
          <w:sz w:val="24"/>
          <w:szCs w:val="24"/>
        </w:rPr>
        <w:t xml:space="preserve"> T00060802) statybos zonos, statybos ribų ir įvažiavimų koregavimo sklypuose Nr. 3 (Mokslininkų g. 11B, kad. Nr. 0101/0004:993) ir Nr. 4 (Bajorų </w:t>
      </w:r>
      <w:proofErr w:type="spellStart"/>
      <w:r w:rsidR="00CC3E48" w:rsidRPr="00B168A2">
        <w:rPr>
          <w:rFonts w:ascii="Times New Roman" w:hAnsi="Times New Roman" w:cs="Times New Roman"/>
          <w:sz w:val="24"/>
          <w:szCs w:val="24"/>
        </w:rPr>
        <w:t>kel</w:t>
      </w:r>
      <w:proofErr w:type="spellEnd"/>
      <w:r w:rsidR="00CC3E48" w:rsidRPr="00B168A2">
        <w:rPr>
          <w:rFonts w:ascii="Times New Roman" w:hAnsi="Times New Roman" w:cs="Times New Roman"/>
          <w:sz w:val="24"/>
          <w:szCs w:val="24"/>
        </w:rPr>
        <w:t xml:space="preserve">. 6, kad. Nr. 0101/0004:1002) </w:t>
      </w:r>
      <w:r w:rsidR="00570E0F" w:rsidRPr="00B168A2">
        <w:rPr>
          <w:rFonts w:ascii="Times New Roman" w:hAnsi="Times New Roman" w:cs="Times New Roman"/>
          <w:sz w:val="24"/>
          <w:szCs w:val="24"/>
        </w:rPr>
        <w:t>sprendiniai</w:t>
      </w:r>
      <w:r w:rsidR="008C708C" w:rsidRPr="00B168A2">
        <w:rPr>
          <w:rFonts w:ascii="Times New Roman" w:hAnsi="Times New Roman" w:cs="Times New Roman"/>
          <w:sz w:val="24"/>
          <w:szCs w:val="24"/>
        </w:rPr>
        <w:t>.</w:t>
      </w:r>
    </w:p>
    <w:p w14:paraId="52682EA4" w14:textId="77777777" w:rsidR="00A4024A" w:rsidRPr="00B168A2" w:rsidRDefault="00A4024A" w:rsidP="000837AC">
      <w:pPr>
        <w:rPr>
          <w:rFonts w:ascii="Times New Roman" w:hAnsi="Times New Roman"/>
          <w:szCs w:val="24"/>
        </w:rPr>
      </w:pPr>
    </w:p>
    <w:p w14:paraId="392644FA" w14:textId="144F079F" w:rsidR="002A7D3B" w:rsidRPr="00B168A2" w:rsidRDefault="002A7D3B" w:rsidP="002A7D3B">
      <w:pPr>
        <w:pStyle w:val="Sraopastraipa"/>
        <w:numPr>
          <w:ilvl w:val="0"/>
          <w:numId w:val="6"/>
        </w:numPr>
        <w:tabs>
          <w:tab w:val="clear" w:pos="851"/>
          <w:tab w:val="clear" w:pos="1701"/>
          <w:tab w:val="clear" w:pos="2552"/>
          <w:tab w:val="clear" w:pos="3402"/>
          <w:tab w:val="clear" w:pos="4253"/>
        </w:tabs>
        <w:ind w:left="357" w:hanging="357"/>
        <w:rPr>
          <w:rFonts w:ascii="Times New Roman" w:hAnsi="Times New Roman"/>
          <w:bCs/>
          <w:color w:val="000000" w:themeColor="text1"/>
          <w:szCs w:val="24"/>
          <w:u w:val="single"/>
        </w:rPr>
      </w:pPr>
      <w:r w:rsidRPr="00B168A2">
        <w:rPr>
          <w:rFonts w:ascii="Times New Roman" w:hAnsi="Times New Roman"/>
          <w:bCs/>
          <w:color w:val="000000" w:themeColor="text1"/>
          <w:szCs w:val="24"/>
          <w:u w:val="single"/>
        </w:rPr>
        <w:t>Gautos Vilniaus miesto savivaldybės administracijos pastabos 2023-07-05 įvykusio Teritorijų planavimo komisijos posėdžio metu:</w:t>
      </w:r>
      <w:r w:rsidRPr="00B168A2">
        <w:rPr>
          <w:rFonts w:ascii="Times New Roman" w:hAnsi="Times New Roman"/>
          <w:color w:val="000000" w:themeColor="text1"/>
          <w:szCs w:val="24"/>
          <w:u w:val="single"/>
        </w:rPr>
        <w:t xml:space="preserve"> </w:t>
      </w:r>
    </w:p>
    <w:p w14:paraId="07BD922F" w14:textId="7834D42D" w:rsidR="00695798" w:rsidRPr="00B168A2" w:rsidRDefault="004E46E1" w:rsidP="00BB2E88">
      <w:pPr>
        <w:pStyle w:val="prastasiniatinklio"/>
        <w:numPr>
          <w:ilvl w:val="1"/>
          <w:numId w:val="6"/>
        </w:numPr>
        <w:jc w:val="both"/>
      </w:pPr>
      <w:r w:rsidRPr="00B168A2">
        <w:t xml:space="preserve">Įrašyti pastabą, kurios pagrindu techninio projekto metu būtų užtikrinta greta sklypo augančių miško medžių apsauga. </w:t>
      </w:r>
      <w:r w:rsidRPr="00B168A2">
        <w:rPr>
          <w:u w:val="single"/>
        </w:rPr>
        <w:t>Į pastabą atsižvelgta</w:t>
      </w:r>
      <w:r w:rsidRPr="00B168A2">
        <w:t>, detaliojo plano pagrindinis sprendinių brėžinys</w:t>
      </w:r>
      <w:r w:rsidR="00D716A9">
        <w:t xml:space="preserve"> ir aiškinamasis raštas</w:t>
      </w:r>
      <w:r w:rsidRPr="00B168A2">
        <w:t xml:space="preserve"> papildyt</w:t>
      </w:r>
      <w:r w:rsidR="00D716A9">
        <w:t>i</w:t>
      </w:r>
      <w:r w:rsidRPr="00B168A2">
        <w:t xml:space="preserve"> tekstine pastaba, kad </w:t>
      </w:r>
      <w:r w:rsidR="00695798" w:rsidRPr="00B168A2">
        <w:rPr>
          <w:i/>
          <w:iCs/>
        </w:rPr>
        <w:t>Pastatų techninio projekto rengimo metu atlikti su planuojamais žemės sklypais besiribojančioje teritorijoje arčiausiai esančių brandžių medžių analizę ir planuojamų statybų įtaką jiems ir esant poreikiui nustatyti reikiamas tokių medžių apsaugos priemones.</w:t>
      </w:r>
    </w:p>
    <w:p w14:paraId="598D6C7D" w14:textId="68F46530" w:rsidR="007F78B1" w:rsidRPr="00B168A2" w:rsidRDefault="007F78B1" w:rsidP="007F78B1">
      <w:pPr>
        <w:pStyle w:val="prastasiniatinklio"/>
        <w:numPr>
          <w:ilvl w:val="1"/>
          <w:numId w:val="6"/>
        </w:numPr>
        <w:jc w:val="both"/>
      </w:pPr>
      <w:r w:rsidRPr="00B168A2">
        <w:t xml:space="preserve">Rodyti ribojančių gatvių raudonųjų linijų parametrus ir kategorijas. </w:t>
      </w:r>
      <w:r w:rsidR="00E61E3C" w:rsidRPr="00B168A2">
        <w:rPr>
          <w:u w:val="single"/>
        </w:rPr>
        <w:t>Į pastabą atsižvelgta</w:t>
      </w:r>
      <w:r w:rsidR="00E61E3C" w:rsidRPr="00B168A2">
        <w:t>, detaliojo plano pagrindinis sprendinių brėžinys papildytas grafiniais ribojančių gatvių raudonųjų linijų parametrų ir kategorijų sprendiniais.</w:t>
      </w:r>
    </w:p>
    <w:p w14:paraId="5644F611" w14:textId="789F9485" w:rsidR="007F78B1" w:rsidRPr="00B168A2" w:rsidRDefault="007F78B1" w:rsidP="00565FBC">
      <w:pPr>
        <w:pStyle w:val="prastasiniatinklio"/>
        <w:numPr>
          <w:ilvl w:val="1"/>
          <w:numId w:val="6"/>
        </w:numPr>
        <w:spacing w:before="0" w:beforeAutospacing="0" w:after="0" w:afterAutospacing="0"/>
        <w:jc w:val="both"/>
      </w:pPr>
      <w:r w:rsidRPr="00B168A2">
        <w:t>Įrašyti pastabą dėl esamo įvažiavimo iš Mokslininkų g. naikinimo</w:t>
      </w:r>
      <w:r w:rsidRPr="00B168A2">
        <w:rPr>
          <w:u w:val="single"/>
        </w:rPr>
        <w:t>. </w:t>
      </w:r>
      <w:r w:rsidR="00E61E3C" w:rsidRPr="00B168A2">
        <w:rPr>
          <w:u w:val="single"/>
        </w:rPr>
        <w:t>Į pastabą atsižvelgta</w:t>
      </w:r>
      <w:r w:rsidR="00E61E3C" w:rsidRPr="00B168A2">
        <w:t xml:space="preserve">. Detaliojo plano koregavimo aiškinamasis raštas papildytas </w:t>
      </w:r>
      <w:r w:rsidR="002F7CE1" w:rsidRPr="00B168A2">
        <w:t>informacija, kad Sklype Nr. 3 galiojančiu detaliuoju planu nustatyta įvažiavimo į žemės sklypą vieta nekoreguojama, tačiau rengiant techninį projektą esamas įvažiavimas, neatitinkantis galiojančio detaliojo plano sprendinių turi būti naikinamas ir įrengiamas pagal galiojančio detaliojo plano sprendinius.</w:t>
      </w:r>
    </w:p>
    <w:p w14:paraId="6277AFFD" w14:textId="77777777" w:rsidR="006C3979" w:rsidRPr="00B168A2" w:rsidRDefault="00565FBC" w:rsidP="006C3979">
      <w:pPr>
        <w:pStyle w:val="prastasiniatinklio"/>
        <w:numPr>
          <w:ilvl w:val="1"/>
          <w:numId w:val="6"/>
        </w:numPr>
        <w:spacing w:before="0" w:beforeAutospacing="0" w:after="0" w:afterAutospacing="0"/>
        <w:jc w:val="both"/>
      </w:pPr>
      <w:r w:rsidRPr="00B168A2">
        <w:t>Nerodyti nekoreguojamų susisiekimo sprendinių.</w:t>
      </w:r>
      <w:r w:rsidR="006C3979" w:rsidRPr="00B168A2">
        <w:t xml:space="preserve"> </w:t>
      </w:r>
      <w:r w:rsidR="006C3979" w:rsidRPr="00B168A2">
        <w:rPr>
          <w:u w:val="single"/>
        </w:rPr>
        <w:t>Į pastabą atsižvelgta</w:t>
      </w:r>
      <w:r w:rsidR="006C3979" w:rsidRPr="00B168A2">
        <w:t>, Detaliojo plano koregavimo aiškinamasis raštas papildytas informacija, kad Sklype Nr. 3 galiojančiu detaliuoju planu nustatyta įvažiavimo į žemės sklypą vieta nekoreguojama, tačiau rengiant techninį projektą esamas įvažiavimas, neatitinkantis galiojančio detaliojo plano sprendinių turi būti naikinamas ir įrengiamas pagal galiojančio detaliojo plano sprendinius.</w:t>
      </w:r>
    </w:p>
    <w:p w14:paraId="48BBD319" w14:textId="54DFE512" w:rsidR="00442DD5" w:rsidRPr="00B168A2" w:rsidRDefault="00442DD5" w:rsidP="00442DD5">
      <w:pPr>
        <w:pStyle w:val="prastasiniatinklio"/>
        <w:numPr>
          <w:ilvl w:val="1"/>
          <w:numId w:val="6"/>
        </w:numPr>
        <w:spacing w:before="0" w:beforeAutospacing="0" w:after="0" w:afterAutospacing="0"/>
        <w:jc w:val="both"/>
      </w:pPr>
      <w:r w:rsidRPr="00B168A2">
        <w:t xml:space="preserve">Pagrindiniame brėžinyje rodyti tik koreguojamus detaliojo plano sprendinius. </w:t>
      </w:r>
      <w:r w:rsidRPr="00B168A2">
        <w:rPr>
          <w:u w:val="single"/>
        </w:rPr>
        <w:t>Į pastabą atsižvelgta</w:t>
      </w:r>
      <w:r w:rsidRPr="00B168A2">
        <w:t>, Detaliojo plano koregavimo pagrindiniame brėžinyje rodomi tik koreguojami detaliojo plano sprendiniai.</w:t>
      </w:r>
    </w:p>
    <w:p w14:paraId="3FF51B54" w14:textId="77777777" w:rsidR="002A7D3B" w:rsidRPr="00B168A2" w:rsidRDefault="002A7D3B" w:rsidP="000837AC">
      <w:pPr>
        <w:rPr>
          <w:rFonts w:ascii="Times New Roman" w:hAnsi="Times New Roman"/>
          <w:szCs w:val="24"/>
        </w:rPr>
      </w:pPr>
    </w:p>
    <w:p w14:paraId="1E3183DF" w14:textId="186EC63E" w:rsidR="00E365B3" w:rsidRPr="00B168A2" w:rsidRDefault="00E365B3" w:rsidP="00986337">
      <w:pPr>
        <w:shd w:val="clear" w:color="auto" w:fill="FFFFFF"/>
        <w:rPr>
          <w:rFonts w:ascii="Times New Roman" w:hAnsi="Times New Roman"/>
          <w:color w:val="212529"/>
          <w:szCs w:val="24"/>
          <w:lang w:eastAsia="lt-LT"/>
        </w:rPr>
      </w:pPr>
      <w:r w:rsidRPr="00B168A2">
        <w:rPr>
          <w:rFonts w:ascii="Times New Roman" w:hAnsi="Times New Roman"/>
          <w:color w:val="212529"/>
          <w:szCs w:val="24"/>
          <w:lang w:eastAsia="lt-LT"/>
        </w:rPr>
        <w:t xml:space="preserve">Atlikti pakeitimai viešinami visuomenei, vadovaujantis Teritorijų planavimo įstatymo 37 straipsnio 3 </w:t>
      </w:r>
      <w:r w:rsidR="007F3372" w:rsidRPr="00B168A2">
        <w:rPr>
          <w:rFonts w:ascii="Times New Roman" w:hAnsi="Times New Roman"/>
          <w:color w:val="212529"/>
          <w:szCs w:val="24"/>
          <w:lang w:eastAsia="lt-LT"/>
        </w:rPr>
        <w:t>d</w:t>
      </w:r>
      <w:r w:rsidRPr="00B168A2">
        <w:rPr>
          <w:rFonts w:ascii="Times New Roman" w:hAnsi="Times New Roman"/>
          <w:color w:val="212529"/>
          <w:szCs w:val="24"/>
          <w:lang w:eastAsia="lt-LT"/>
        </w:rPr>
        <w:t>alimi, kurioje nurodoma kad: </w:t>
      </w:r>
      <w:r w:rsidRPr="00B168A2">
        <w:rPr>
          <w:rFonts w:ascii="Times New Roman" w:hAnsi="Times New Roman"/>
          <w:i/>
          <w:iCs/>
          <w:color w:val="212529"/>
          <w:szCs w:val="24"/>
          <w:lang w:eastAsia="lt-LT"/>
        </w:rPr>
        <w:t>„kai teritorijų planavimo dokumento sprendiniai keičiami atsižvelgus į priimtus pasiūlymus, apie kuriuos buvo viešai informuota, ar į teritorijų planavimo dokumentą derinančių institucijų pastabas teritorijų planavimo proceso baigiamojo etapo teritorijų planavimo dokumento derinimo stadijoje, visuomenė su pakeistais teritorijų planavimo dokumento sprendiniais supažindinama Lietuvos Respublikos teritorijų planavimo dokumentų rengimo ir teritorijų planavimo proceso valstybinės priežiūros informacinėje sistemoje ir sprendimą rengti teritorijų planavimo dokumentą priėmusios valstybės institucijos (institucijų) ar savivaldybės interneto svetainėje</w:t>
      </w:r>
      <w:r w:rsidRPr="00B168A2">
        <w:rPr>
          <w:rFonts w:ascii="Times New Roman" w:hAnsi="Times New Roman"/>
          <w:color w:val="212529"/>
          <w:szCs w:val="24"/>
          <w:lang w:eastAsia="lt-LT"/>
        </w:rPr>
        <w:t>.</w:t>
      </w:r>
    </w:p>
    <w:p w14:paraId="6C9CC718" w14:textId="2FB72143" w:rsidR="00E365B3" w:rsidRPr="00B168A2" w:rsidRDefault="00E365B3" w:rsidP="00986337">
      <w:pPr>
        <w:shd w:val="clear" w:color="auto" w:fill="FFFFFF"/>
        <w:rPr>
          <w:rFonts w:ascii="Times New Roman" w:hAnsi="Times New Roman"/>
          <w:color w:val="212529"/>
          <w:szCs w:val="24"/>
          <w:lang w:val="en-US" w:eastAsia="lt-LT"/>
        </w:rPr>
      </w:pPr>
    </w:p>
    <w:p w14:paraId="29599E85" w14:textId="529281BF" w:rsidR="00006957" w:rsidRPr="00B168A2" w:rsidRDefault="00006957" w:rsidP="00006957">
      <w:pPr>
        <w:rPr>
          <w:rFonts w:ascii="Times New Roman" w:hAnsi="Times New Roman"/>
          <w:szCs w:val="24"/>
          <w:lang w:eastAsia="lt-LT"/>
        </w:rPr>
      </w:pPr>
      <w:r w:rsidRPr="00B168A2">
        <w:rPr>
          <w:rFonts w:ascii="Times New Roman" w:hAnsi="Times New Roman"/>
          <w:b/>
          <w:bCs/>
          <w:szCs w:val="24"/>
          <w:lang w:eastAsia="lt-LT"/>
        </w:rPr>
        <w:t>Teritorijų planavimo dokumento pavadinimas ir/ar TPD Nr.</w:t>
      </w:r>
      <w:r w:rsidRPr="00B168A2">
        <w:rPr>
          <w:rFonts w:ascii="Times New Roman" w:hAnsi="Times New Roman"/>
          <w:szCs w:val="24"/>
          <w:lang w:eastAsia="lt-LT"/>
        </w:rPr>
        <w:t xml:space="preserve">: </w:t>
      </w:r>
      <w:r w:rsidR="00FA208D" w:rsidRPr="00B168A2">
        <w:rPr>
          <w:rFonts w:ascii="Times New Roman" w:hAnsi="Times New Roman"/>
          <w:szCs w:val="24"/>
        </w:rPr>
        <w:t>Teritorijos tarp Bajorų kelio ir Mokslininkų g. detaliojo plano (</w:t>
      </w:r>
      <w:proofErr w:type="spellStart"/>
      <w:r w:rsidR="00FA208D" w:rsidRPr="00B168A2">
        <w:rPr>
          <w:rFonts w:ascii="Times New Roman" w:hAnsi="Times New Roman"/>
          <w:szCs w:val="24"/>
        </w:rPr>
        <w:t>dok</w:t>
      </w:r>
      <w:proofErr w:type="spellEnd"/>
      <w:r w:rsidR="00FA208D" w:rsidRPr="00B168A2">
        <w:rPr>
          <w:rFonts w:ascii="Times New Roman" w:hAnsi="Times New Roman"/>
          <w:szCs w:val="24"/>
        </w:rPr>
        <w:t xml:space="preserve">. </w:t>
      </w:r>
      <w:proofErr w:type="spellStart"/>
      <w:r w:rsidR="00FA208D" w:rsidRPr="00B168A2">
        <w:rPr>
          <w:rFonts w:ascii="Times New Roman" w:hAnsi="Times New Roman"/>
          <w:szCs w:val="24"/>
        </w:rPr>
        <w:t>reg</w:t>
      </w:r>
      <w:proofErr w:type="spellEnd"/>
      <w:r w:rsidR="00FA208D" w:rsidRPr="00B168A2">
        <w:rPr>
          <w:rFonts w:ascii="Times New Roman" w:hAnsi="Times New Roman"/>
          <w:szCs w:val="24"/>
        </w:rPr>
        <w:t xml:space="preserve">. </w:t>
      </w:r>
      <w:proofErr w:type="spellStart"/>
      <w:r w:rsidR="00FA208D" w:rsidRPr="00B168A2">
        <w:rPr>
          <w:rFonts w:ascii="Times New Roman" w:hAnsi="Times New Roman"/>
          <w:szCs w:val="24"/>
        </w:rPr>
        <w:t>nr.</w:t>
      </w:r>
      <w:proofErr w:type="spellEnd"/>
      <w:r w:rsidR="00FA208D" w:rsidRPr="00B168A2">
        <w:rPr>
          <w:rFonts w:ascii="Times New Roman" w:hAnsi="Times New Roman"/>
          <w:szCs w:val="24"/>
        </w:rPr>
        <w:t xml:space="preserve"> T00060802) statybos zonos, statybos ribų ir įvažiavimų koregavim</w:t>
      </w:r>
      <w:r w:rsidR="00735A0C" w:rsidRPr="00B168A2">
        <w:rPr>
          <w:rFonts w:ascii="Times New Roman" w:hAnsi="Times New Roman"/>
          <w:szCs w:val="24"/>
        </w:rPr>
        <w:t>as</w:t>
      </w:r>
      <w:r w:rsidR="00FA208D" w:rsidRPr="00B168A2">
        <w:rPr>
          <w:rFonts w:ascii="Times New Roman" w:hAnsi="Times New Roman"/>
          <w:szCs w:val="24"/>
        </w:rPr>
        <w:t xml:space="preserve"> sklypuose Nr. 3 (Mokslininkų g. 11B, kad. Nr. 0101/0004:993) ir Nr. 4 (Bajorų </w:t>
      </w:r>
      <w:proofErr w:type="spellStart"/>
      <w:r w:rsidR="00FA208D" w:rsidRPr="00B168A2">
        <w:rPr>
          <w:rFonts w:ascii="Times New Roman" w:hAnsi="Times New Roman"/>
          <w:szCs w:val="24"/>
        </w:rPr>
        <w:t>kel</w:t>
      </w:r>
      <w:proofErr w:type="spellEnd"/>
      <w:r w:rsidR="00FA208D" w:rsidRPr="00B168A2">
        <w:rPr>
          <w:rFonts w:ascii="Times New Roman" w:hAnsi="Times New Roman"/>
          <w:szCs w:val="24"/>
        </w:rPr>
        <w:t>. 6, kad. Nr. 0101/0004:1002).</w:t>
      </w:r>
    </w:p>
    <w:p w14:paraId="6E23193F" w14:textId="77777777" w:rsidR="00006957" w:rsidRPr="00B168A2" w:rsidRDefault="00006957" w:rsidP="00006957">
      <w:pPr>
        <w:rPr>
          <w:rStyle w:val="markedcontent"/>
          <w:rFonts w:ascii="Times New Roman" w:hAnsi="Times New Roman"/>
          <w:szCs w:val="24"/>
        </w:rPr>
      </w:pPr>
    </w:p>
    <w:p w14:paraId="538C8A49" w14:textId="62A5909B" w:rsidR="00006957" w:rsidRPr="00B168A2" w:rsidRDefault="00006957" w:rsidP="00006957">
      <w:pPr>
        <w:rPr>
          <w:rStyle w:val="markedcontent"/>
          <w:rFonts w:ascii="Times New Roman" w:hAnsi="Times New Roman"/>
          <w:szCs w:val="24"/>
        </w:rPr>
      </w:pPr>
      <w:r w:rsidRPr="00B168A2">
        <w:rPr>
          <w:rFonts w:ascii="Times New Roman" w:hAnsi="Times New Roman"/>
          <w:b/>
          <w:bCs/>
          <w:szCs w:val="24"/>
          <w:lang w:eastAsia="lt-LT"/>
        </w:rPr>
        <w:t>Planuojamos teritorijos aprašymas</w:t>
      </w:r>
      <w:r w:rsidRPr="00B168A2">
        <w:rPr>
          <w:rFonts w:ascii="Times New Roman" w:hAnsi="Times New Roman"/>
          <w:szCs w:val="24"/>
          <w:lang w:eastAsia="lt-LT"/>
        </w:rPr>
        <w:t xml:space="preserve">: </w:t>
      </w:r>
      <w:r w:rsidR="0021538E" w:rsidRPr="00B168A2">
        <w:rPr>
          <w:rFonts w:ascii="Times New Roman" w:hAnsi="Times New Roman"/>
          <w:bCs/>
          <w:szCs w:val="24"/>
        </w:rPr>
        <w:t>žemės sklypas, kadastro Nr. 0101/0004:993, adresas Mokslininkų g. 11B, Vilnius ir žemės sklypas, kadastro Nr. 0101/0004:1002, adresas Bajorų kel.6, Vilnius</w:t>
      </w:r>
      <w:r w:rsidR="0021538E" w:rsidRPr="00B168A2">
        <w:rPr>
          <w:rFonts w:ascii="Times New Roman" w:eastAsiaTheme="minorHAnsi" w:hAnsi="Times New Roman"/>
          <w:color w:val="000000"/>
          <w:szCs w:val="24"/>
        </w:rPr>
        <w:t>.</w:t>
      </w:r>
    </w:p>
    <w:p w14:paraId="51A1EADC" w14:textId="77777777" w:rsidR="00006957" w:rsidRPr="00B168A2" w:rsidRDefault="00006957" w:rsidP="00006957">
      <w:pPr>
        <w:rPr>
          <w:rStyle w:val="markedcontent"/>
          <w:rFonts w:ascii="Times New Roman" w:hAnsi="Times New Roman"/>
          <w:szCs w:val="24"/>
        </w:rPr>
      </w:pPr>
    </w:p>
    <w:p w14:paraId="4BBBD9AE" w14:textId="7A7E431E" w:rsidR="00006957" w:rsidRPr="00B168A2" w:rsidRDefault="00006957" w:rsidP="00006957">
      <w:pPr>
        <w:pStyle w:val="HTMLiankstoformatuotas"/>
        <w:jc w:val="both"/>
        <w:rPr>
          <w:rFonts w:ascii="Times New Roman" w:hAnsi="Times New Roman" w:cs="Times New Roman"/>
          <w:sz w:val="24"/>
          <w:szCs w:val="24"/>
        </w:rPr>
      </w:pPr>
      <w:r w:rsidRPr="00B168A2">
        <w:rPr>
          <w:rFonts w:ascii="Times New Roman" w:hAnsi="Times New Roman" w:cs="Times New Roman"/>
          <w:b/>
          <w:bCs/>
          <w:sz w:val="24"/>
          <w:szCs w:val="24"/>
        </w:rPr>
        <w:t>Dokumento rengimo pagrindas</w:t>
      </w:r>
      <w:r w:rsidRPr="00B168A2">
        <w:rPr>
          <w:rFonts w:ascii="Times New Roman" w:hAnsi="Times New Roman" w:cs="Times New Roman"/>
          <w:sz w:val="24"/>
          <w:szCs w:val="24"/>
        </w:rPr>
        <w:t xml:space="preserve">: </w:t>
      </w:r>
      <w:r w:rsidR="00FD1D85" w:rsidRPr="00B168A2">
        <w:rPr>
          <w:rFonts w:ascii="Times New Roman" w:hAnsi="Times New Roman" w:cs="Times New Roman"/>
          <w:color w:val="000000"/>
          <w:sz w:val="24"/>
          <w:szCs w:val="24"/>
        </w:rPr>
        <w:t>Vilniaus miesto savivaldybės tarybos 2010 m. kovo 17 d. sprendimas Nr.1-1426 „Dėl teritorijos tarp Bajorų kelio ir Mokslininkų gatvės detaliojo plano tvirtinimo“</w:t>
      </w:r>
      <w:r w:rsidRPr="00B168A2">
        <w:rPr>
          <w:rFonts w:ascii="Times New Roman" w:hAnsi="Times New Roman" w:cs="Times New Roman"/>
          <w:sz w:val="24"/>
          <w:szCs w:val="24"/>
        </w:rPr>
        <w:t>.</w:t>
      </w:r>
    </w:p>
    <w:p w14:paraId="009AC74D" w14:textId="77777777" w:rsidR="00006957" w:rsidRPr="00B168A2" w:rsidRDefault="00006957" w:rsidP="00006957">
      <w:pPr>
        <w:pStyle w:val="HTMLiankstoformatuotas"/>
        <w:jc w:val="both"/>
        <w:rPr>
          <w:rFonts w:ascii="Times New Roman" w:hAnsi="Times New Roman" w:cs="Times New Roman"/>
          <w:sz w:val="24"/>
          <w:szCs w:val="24"/>
        </w:rPr>
      </w:pPr>
    </w:p>
    <w:p w14:paraId="4CDC7557" w14:textId="77777777" w:rsidR="00006957" w:rsidRPr="00B168A2" w:rsidRDefault="00006957" w:rsidP="00006957">
      <w:pPr>
        <w:pStyle w:val="HTMLiankstoformatuotas"/>
        <w:jc w:val="both"/>
        <w:rPr>
          <w:rFonts w:ascii="Times New Roman" w:hAnsi="Times New Roman" w:cs="Times New Roman"/>
          <w:sz w:val="24"/>
          <w:szCs w:val="24"/>
        </w:rPr>
      </w:pPr>
      <w:r w:rsidRPr="00B168A2">
        <w:rPr>
          <w:rFonts w:ascii="Times New Roman" w:hAnsi="Times New Roman" w:cs="Times New Roman"/>
          <w:b/>
          <w:bCs/>
          <w:sz w:val="24"/>
          <w:szCs w:val="24"/>
        </w:rPr>
        <w:lastRenderedPageBreak/>
        <w:t>Planavimo organizatorius</w:t>
      </w:r>
      <w:r w:rsidRPr="00B168A2">
        <w:rPr>
          <w:rFonts w:ascii="Times New Roman" w:hAnsi="Times New Roman" w:cs="Times New Roman"/>
          <w:sz w:val="24"/>
          <w:szCs w:val="24"/>
        </w:rPr>
        <w:t xml:space="preserve">: Vilniaus miesto savivaldybės administracijos direktorius, Konstitucijos pr. 3, 09601 Vilnius, tel. (8 5) 211 2000, el. p. </w:t>
      </w:r>
      <w:proofErr w:type="spellStart"/>
      <w:r w:rsidRPr="00B168A2">
        <w:rPr>
          <w:rFonts w:ascii="Times New Roman" w:hAnsi="Times New Roman" w:cs="Times New Roman"/>
          <w:sz w:val="24"/>
          <w:szCs w:val="24"/>
        </w:rPr>
        <w:t>savivaldybe@vilnius.lt</w:t>
      </w:r>
      <w:proofErr w:type="spellEnd"/>
      <w:r w:rsidRPr="00B168A2">
        <w:rPr>
          <w:rFonts w:ascii="Times New Roman" w:hAnsi="Times New Roman" w:cs="Times New Roman"/>
          <w:sz w:val="24"/>
          <w:szCs w:val="24"/>
        </w:rPr>
        <w:t>, www.vilnius.lt.</w:t>
      </w:r>
    </w:p>
    <w:p w14:paraId="408E766E" w14:textId="77777777" w:rsidR="00006957" w:rsidRPr="00B168A2" w:rsidRDefault="00006957" w:rsidP="00006957">
      <w:pPr>
        <w:pStyle w:val="HTMLiankstoformatuotas"/>
        <w:jc w:val="both"/>
        <w:rPr>
          <w:rFonts w:ascii="Times New Roman" w:hAnsi="Times New Roman" w:cs="Times New Roman"/>
          <w:sz w:val="24"/>
          <w:szCs w:val="24"/>
        </w:rPr>
      </w:pPr>
    </w:p>
    <w:p w14:paraId="62B09A6B" w14:textId="4FE24DBC" w:rsidR="0040720E" w:rsidRPr="00B168A2" w:rsidRDefault="00006957" w:rsidP="0040720E">
      <w:pPr>
        <w:tabs>
          <w:tab w:val="clear" w:pos="851"/>
          <w:tab w:val="clear" w:pos="1701"/>
          <w:tab w:val="clear" w:pos="2552"/>
          <w:tab w:val="clear" w:pos="3402"/>
          <w:tab w:val="clear" w:pos="4253"/>
        </w:tabs>
        <w:autoSpaceDE w:val="0"/>
        <w:autoSpaceDN w:val="0"/>
        <w:adjustRightInd w:val="0"/>
        <w:rPr>
          <w:rFonts w:ascii="Times New Roman" w:eastAsiaTheme="minorHAnsi" w:hAnsi="Times New Roman"/>
          <w:szCs w:val="24"/>
        </w:rPr>
      </w:pPr>
      <w:r w:rsidRPr="00B168A2">
        <w:rPr>
          <w:rFonts w:ascii="Times New Roman" w:hAnsi="Times New Roman"/>
          <w:b/>
          <w:bCs/>
          <w:szCs w:val="24"/>
        </w:rPr>
        <w:t>Planavimo iniciatorius</w:t>
      </w:r>
      <w:r w:rsidRPr="00B168A2">
        <w:rPr>
          <w:rFonts w:ascii="Times New Roman" w:hAnsi="Times New Roman"/>
          <w:szCs w:val="24"/>
        </w:rPr>
        <w:t xml:space="preserve">: </w:t>
      </w:r>
      <w:r w:rsidR="00162D72">
        <w:rPr>
          <w:rFonts w:ascii="Times New Roman" w:hAnsi="Times New Roman"/>
          <w:color w:val="000000" w:themeColor="text1"/>
          <w:szCs w:val="24"/>
        </w:rPr>
        <w:t>Juridiniai asmenys</w:t>
      </w:r>
    </w:p>
    <w:p w14:paraId="3492A65B" w14:textId="2C20DB4E" w:rsidR="00006957" w:rsidRPr="00B168A2" w:rsidRDefault="00006957" w:rsidP="00006957">
      <w:pPr>
        <w:pStyle w:val="HTMLiankstoformatuotas"/>
        <w:jc w:val="both"/>
        <w:rPr>
          <w:rStyle w:val="markedcontent"/>
          <w:rFonts w:ascii="Times New Roman" w:hAnsi="Times New Roman" w:cs="Times New Roman"/>
          <w:sz w:val="24"/>
          <w:szCs w:val="24"/>
        </w:rPr>
      </w:pPr>
    </w:p>
    <w:p w14:paraId="69D1894B" w14:textId="7EC97207" w:rsidR="00326746" w:rsidRPr="00B168A2" w:rsidRDefault="00006957" w:rsidP="00326746">
      <w:pPr>
        <w:pStyle w:val="HTMLiankstoformatuotas"/>
        <w:jc w:val="both"/>
        <w:rPr>
          <w:rFonts w:ascii="Times New Roman" w:hAnsi="Times New Roman" w:cs="Times New Roman"/>
          <w:sz w:val="24"/>
          <w:szCs w:val="24"/>
        </w:rPr>
      </w:pPr>
      <w:r w:rsidRPr="00B168A2">
        <w:rPr>
          <w:rFonts w:ascii="Times New Roman" w:hAnsi="Times New Roman" w:cs="Times New Roman"/>
          <w:b/>
          <w:bCs/>
          <w:sz w:val="24"/>
          <w:szCs w:val="24"/>
        </w:rPr>
        <w:t>Teritorijų planavimo dokumento rengėjas</w:t>
      </w:r>
      <w:r w:rsidRPr="00B168A2">
        <w:rPr>
          <w:rFonts w:ascii="Times New Roman" w:hAnsi="Times New Roman" w:cs="Times New Roman"/>
          <w:sz w:val="24"/>
          <w:szCs w:val="24"/>
        </w:rPr>
        <w:t xml:space="preserve">: </w:t>
      </w:r>
      <w:r w:rsidR="00326746" w:rsidRPr="00B168A2">
        <w:rPr>
          <w:rFonts w:ascii="Times New Roman" w:hAnsi="Times New Roman" w:cs="Times New Roman"/>
          <w:iCs/>
          <w:sz w:val="24"/>
          <w:szCs w:val="24"/>
        </w:rPr>
        <w:t xml:space="preserve">MB „Valdomas projektas“, kodas 304161502, buveinės adresas </w:t>
      </w:r>
      <w:proofErr w:type="spellStart"/>
      <w:r w:rsidR="00326746" w:rsidRPr="00B168A2">
        <w:rPr>
          <w:rFonts w:ascii="Times New Roman" w:hAnsi="Times New Roman" w:cs="Times New Roman"/>
          <w:iCs/>
          <w:sz w:val="24"/>
          <w:szCs w:val="24"/>
        </w:rPr>
        <w:t>Geranainių</w:t>
      </w:r>
      <w:proofErr w:type="spellEnd"/>
      <w:r w:rsidR="00326746" w:rsidRPr="00B168A2">
        <w:rPr>
          <w:rFonts w:ascii="Times New Roman" w:hAnsi="Times New Roman" w:cs="Times New Roman"/>
          <w:iCs/>
          <w:sz w:val="24"/>
          <w:szCs w:val="24"/>
        </w:rPr>
        <w:t xml:space="preserve"> g. 7, Vilnius</w:t>
      </w:r>
      <w:r w:rsidR="00162D72">
        <w:rPr>
          <w:rFonts w:ascii="Times New Roman" w:hAnsi="Times New Roman" w:cs="Times New Roman"/>
          <w:sz w:val="24"/>
          <w:szCs w:val="24"/>
        </w:rPr>
        <w:t xml:space="preserve">, </w:t>
      </w:r>
      <w:r w:rsidR="00326746" w:rsidRPr="00B168A2">
        <w:rPr>
          <w:rFonts w:ascii="Times New Roman" w:hAnsi="Times New Roman" w:cs="Times New Roman"/>
          <w:color w:val="000000" w:themeColor="text1"/>
          <w:sz w:val="24"/>
          <w:szCs w:val="24"/>
        </w:rPr>
        <w:t xml:space="preserve">tel. </w:t>
      </w:r>
      <w:r w:rsidR="00326746" w:rsidRPr="00B168A2">
        <w:rPr>
          <w:rFonts w:ascii="Times New Roman" w:hAnsi="Times New Roman" w:cs="Times New Roman"/>
          <w:sz w:val="24"/>
          <w:szCs w:val="24"/>
        </w:rPr>
        <w:t>+37062073285</w:t>
      </w:r>
      <w:r w:rsidR="00326746" w:rsidRPr="00B168A2">
        <w:rPr>
          <w:rFonts w:ascii="Times New Roman" w:hAnsi="Times New Roman" w:cs="Times New Roman"/>
          <w:color w:val="000000" w:themeColor="text1"/>
          <w:sz w:val="24"/>
          <w:szCs w:val="24"/>
        </w:rPr>
        <w:t>, el. p.: </w:t>
      </w:r>
      <w:proofErr w:type="spellStart"/>
      <w:r w:rsidR="00326746" w:rsidRPr="00B168A2">
        <w:rPr>
          <w:rFonts w:ascii="Times New Roman" w:hAnsi="Times New Roman" w:cs="Times New Roman"/>
          <w:sz w:val="24"/>
          <w:szCs w:val="24"/>
        </w:rPr>
        <w:t>rasa@miestovizija.lt</w:t>
      </w:r>
      <w:proofErr w:type="spellEnd"/>
      <w:r w:rsidR="00326746" w:rsidRPr="00B168A2">
        <w:rPr>
          <w:rFonts w:ascii="Times New Roman" w:hAnsi="Times New Roman" w:cs="Times New Roman"/>
          <w:sz w:val="24"/>
          <w:szCs w:val="24"/>
        </w:rPr>
        <w:t>.</w:t>
      </w:r>
    </w:p>
    <w:p w14:paraId="45A4055A" w14:textId="268CE694" w:rsidR="00006957" w:rsidRPr="00B168A2" w:rsidRDefault="00006957" w:rsidP="00326746">
      <w:pPr>
        <w:rPr>
          <w:rFonts w:ascii="Times New Roman" w:hAnsi="Times New Roman"/>
          <w:szCs w:val="24"/>
        </w:rPr>
      </w:pPr>
    </w:p>
    <w:p w14:paraId="2A57E9FD" w14:textId="77777777" w:rsidR="00CA3E3F" w:rsidRPr="00B168A2" w:rsidRDefault="00006957" w:rsidP="00CA3E3F">
      <w:pPr>
        <w:rPr>
          <w:rFonts w:ascii="Times New Roman" w:hAnsi="Times New Roman"/>
          <w:szCs w:val="24"/>
        </w:rPr>
      </w:pPr>
      <w:r w:rsidRPr="00B168A2">
        <w:rPr>
          <w:rFonts w:ascii="Times New Roman" w:hAnsi="Times New Roman"/>
          <w:b/>
          <w:bCs/>
          <w:szCs w:val="24"/>
        </w:rPr>
        <w:t>Teritorijų planavimo dokumento planavimo tikslai</w:t>
      </w:r>
      <w:r w:rsidRPr="00B168A2">
        <w:rPr>
          <w:rFonts w:ascii="Times New Roman" w:hAnsi="Times New Roman"/>
          <w:szCs w:val="24"/>
        </w:rPr>
        <w:t xml:space="preserve">: </w:t>
      </w:r>
      <w:r w:rsidR="00CA3E3F" w:rsidRPr="00B168A2">
        <w:rPr>
          <w:rFonts w:ascii="Times New Roman" w:hAnsi="Times New Roman"/>
          <w:szCs w:val="24"/>
        </w:rPr>
        <w:t xml:space="preserve">koreguojama statybos zona, statybos riba ir įvažiavimai sklypuose Nr. 3 (Mokslininkų g. 11B, kad. Nr. 0101/0004:993) ir Nr. 4 (Bajorų </w:t>
      </w:r>
      <w:proofErr w:type="spellStart"/>
      <w:r w:rsidR="00CA3E3F" w:rsidRPr="00B168A2">
        <w:rPr>
          <w:rFonts w:ascii="Times New Roman" w:hAnsi="Times New Roman"/>
          <w:szCs w:val="24"/>
        </w:rPr>
        <w:t>kel</w:t>
      </w:r>
      <w:proofErr w:type="spellEnd"/>
      <w:r w:rsidR="00CA3E3F" w:rsidRPr="00B168A2">
        <w:rPr>
          <w:rFonts w:ascii="Times New Roman" w:hAnsi="Times New Roman"/>
          <w:szCs w:val="24"/>
        </w:rPr>
        <w:t>. 6, kad. Nr. 0101/0004:1002).</w:t>
      </w:r>
    </w:p>
    <w:p w14:paraId="098B12B0" w14:textId="09B851FA" w:rsidR="00E365B3" w:rsidRPr="00B168A2" w:rsidRDefault="00E365B3" w:rsidP="00CA3E3F">
      <w:pPr>
        <w:pStyle w:val="HTMLiankstoformatuotas"/>
        <w:jc w:val="both"/>
        <w:rPr>
          <w:rFonts w:ascii="Times New Roman" w:hAnsi="Times New Roman" w:cs="Times New Roman"/>
          <w:sz w:val="24"/>
          <w:szCs w:val="24"/>
        </w:rPr>
      </w:pPr>
    </w:p>
    <w:p w14:paraId="3758A25C" w14:textId="3B5F8BE0" w:rsidR="00E365B3" w:rsidRPr="00B168A2" w:rsidRDefault="00E365B3" w:rsidP="00986337">
      <w:pPr>
        <w:shd w:val="clear" w:color="auto" w:fill="FFFFFF"/>
        <w:rPr>
          <w:rFonts w:ascii="Times New Roman" w:hAnsi="Times New Roman"/>
          <w:szCs w:val="24"/>
        </w:rPr>
      </w:pPr>
      <w:r w:rsidRPr="00B168A2">
        <w:rPr>
          <w:rFonts w:ascii="Times New Roman" w:hAnsi="Times New Roman"/>
          <w:b/>
          <w:bCs/>
          <w:color w:val="212529"/>
          <w:szCs w:val="24"/>
          <w:lang w:eastAsia="lt-LT"/>
        </w:rPr>
        <w:t>Susipažinti su pakeistais detaliojo plano sprendiniais</w:t>
      </w:r>
      <w:r w:rsidRPr="00B168A2">
        <w:rPr>
          <w:rFonts w:ascii="Times New Roman" w:hAnsi="Times New Roman"/>
          <w:color w:val="212529"/>
          <w:szCs w:val="24"/>
          <w:lang w:eastAsia="lt-LT"/>
        </w:rPr>
        <w:t xml:space="preserve"> galima nuo 202</w:t>
      </w:r>
      <w:r w:rsidR="00F2715A" w:rsidRPr="00B168A2">
        <w:rPr>
          <w:rFonts w:ascii="Times New Roman" w:hAnsi="Times New Roman"/>
          <w:color w:val="212529"/>
          <w:szCs w:val="24"/>
          <w:lang w:eastAsia="lt-LT"/>
        </w:rPr>
        <w:t>3</w:t>
      </w:r>
      <w:r w:rsidRPr="00B168A2">
        <w:rPr>
          <w:rFonts w:ascii="Times New Roman" w:hAnsi="Times New Roman"/>
          <w:color w:val="212529"/>
          <w:szCs w:val="24"/>
          <w:lang w:eastAsia="lt-LT"/>
        </w:rPr>
        <w:t xml:space="preserve"> m. </w:t>
      </w:r>
      <w:r w:rsidR="00CA3E3F" w:rsidRPr="00B168A2">
        <w:rPr>
          <w:rFonts w:ascii="Times New Roman" w:hAnsi="Times New Roman"/>
          <w:color w:val="212529"/>
          <w:szCs w:val="24"/>
          <w:lang w:eastAsia="lt-LT"/>
        </w:rPr>
        <w:t>liepos</w:t>
      </w:r>
      <w:r w:rsidR="00BD5609" w:rsidRPr="00B168A2">
        <w:rPr>
          <w:rFonts w:ascii="Times New Roman" w:hAnsi="Times New Roman"/>
          <w:color w:val="212529"/>
          <w:szCs w:val="24"/>
          <w:lang w:eastAsia="lt-LT"/>
        </w:rPr>
        <w:t xml:space="preserve"> </w:t>
      </w:r>
      <w:r w:rsidR="00207D29">
        <w:rPr>
          <w:rFonts w:ascii="Times New Roman" w:hAnsi="Times New Roman"/>
          <w:color w:val="212529"/>
          <w:szCs w:val="24"/>
          <w:lang w:eastAsia="lt-LT"/>
        </w:rPr>
        <w:t>2</w:t>
      </w:r>
      <w:r w:rsidR="00CA3E3F" w:rsidRPr="00B168A2">
        <w:rPr>
          <w:rFonts w:ascii="Times New Roman" w:hAnsi="Times New Roman"/>
          <w:color w:val="212529"/>
          <w:szCs w:val="24"/>
          <w:lang w:eastAsia="lt-LT"/>
        </w:rPr>
        <w:t>8</w:t>
      </w:r>
      <w:r w:rsidRPr="00B168A2">
        <w:rPr>
          <w:rFonts w:ascii="Times New Roman" w:hAnsi="Times New Roman"/>
          <w:color w:val="212529"/>
          <w:szCs w:val="24"/>
          <w:lang w:eastAsia="lt-LT"/>
        </w:rPr>
        <w:t xml:space="preserve"> d. Lietuvos Respublikos teritorijų planavimo dokumentų rengimo ir teritorijų planavimo proceso valstybinės priežiūros informacinėje sistemoje (TPDRIS), Vilniaus miesto savivaldybės interneto svetainėje: </w:t>
      </w:r>
      <w:hyperlink r:id="rId7" w:history="1">
        <w:r w:rsidRPr="00B168A2">
          <w:rPr>
            <w:rStyle w:val="Hipersaitas"/>
            <w:rFonts w:ascii="Times New Roman" w:hAnsi="Times New Roman"/>
            <w:szCs w:val="24"/>
            <w:lang w:eastAsia="lt-LT"/>
          </w:rPr>
          <w:t>https://vilnius.lt/lt/savivaldybe/miesto-pletra/teritoriju-planavimo-viesumas/</w:t>
        </w:r>
      </w:hyperlink>
      <w:r w:rsidRPr="00B168A2">
        <w:rPr>
          <w:rFonts w:ascii="Times New Roman" w:hAnsi="Times New Roman"/>
          <w:color w:val="212529"/>
          <w:szCs w:val="24"/>
          <w:lang w:eastAsia="lt-LT"/>
        </w:rPr>
        <w:t xml:space="preserve"> (su pagrindiniu brėžiniu</w:t>
      </w:r>
      <w:r w:rsidR="007A3A42" w:rsidRPr="00B168A2">
        <w:rPr>
          <w:rFonts w:ascii="Times New Roman" w:hAnsi="Times New Roman"/>
          <w:color w:val="212529"/>
          <w:szCs w:val="24"/>
          <w:lang w:eastAsia="lt-LT"/>
        </w:rPr>
        <w:t>, aiškinamuoju raštu</w:t>
      </w:r>
      <w:r w:rsidRPr="00B168A2">
        <w:rPr>
          <w:rFonts w:ascii="Times New Roman" w:hAnsi="Times New Roman"/>
          <w:color w:val="212529"/>
          <w:szCs w:val="24"/>
          <w:lang w:eastAsia="lt-LT"/>
        </w:rPr>
        <w:t>).</w:t>
      </w:r>
    </w:p>
    <w:p w14:paraId="5E5974A5" w14:textId="5FDDCE96" w:rsidR="00E365B3" w:rsidRPr="00B168A2" w:rsidRDefault="00E365B3" w:rsidP="00986337">
      <w:pPr>
        <w:rPr>
          <w:rFonts w:ascii="Times New Roman" w:hAnsi="Times New Roman"/>
          <w:szCs w:val="24"/>
        </w:rPr>
      </w:pPr>
    </w:p>
    <w:p w14:paraId="5B4B4468" w14:textId="718C238B" w:rsidR="000E27DB" w:rsidRPr="00B168A2" w:rsidRDefault="000E27DB" w:rsidP="00986337">
      <w:pPr>
        <w:rPr>
          <w:rFonts w:ascii="Times New Roman" w:hAnsi="Times New Roman"/>
          <w:szCs w:val="24"/>
        </w:rPr>
      </w:pPr>
    </w:p>
    <w:p w14:paraId="7544A927" w14:textId="77777777" w:rsidR="000E27DB" w:rsidRPr="00B168A2" w:rsidRDefault="000E27DB" w:rsidP="00986337">
      <w:pPr>
        <w:rPr>
          <w:rFonts w:ascii="Times New Roman" w:hAnsi="Times New Roman"/>
          <w:szCs w:val="24"/>
          <w:lang w:val="en-US"/>
        </w:rPr>
      </w:pPr>
    </w:p>
    <w:sectPr w:rsidR="000E27DB" w:rsidRPr="00B168A2" w:rsidSect="004169F0">
      <w:pgSz w:w="11906" w:h="16838"/>
      <w:pgMar w:top="567" w:right="567"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6B7BA" w14:textId="77777777" w:rsidR="00982B98" w:rsidRDefault="00982B98" w:rsidP="005F5331">
      <w:r>
        <w:separator/>
      </w:r>
    </w:p>
  </w:endnote>
  <w:endnote w:type="continuationSeparator" w:id="0">
    <w:p w14:paraId="698DDA7B" w14:textId="77777777" w:rsidR="00982B98" w:rsidRDefault="00982B98" w:rsidP="005F5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ArialMT">
    <w:altName w:val="MS Mincho"/>
    <w:panose1 w:val="00000000000000000000"/>
    <w:charset w:val="BA"/>
    <w:family w:val="auto"/>
    <w:notTrueType/>
    <w:pitch w:val="default"/>
    <w:sig w:usb0="00000005" w:usb1="08070000" w:usb2="00000010" w:usb3="00000000" w:csb0="00020082" w:csb1="00000000"/>
  </w:font>
  <w:font w:name="ArialNarrow">
    <w:altName w:val="Arial"/>
    <w:panose1 w:val="00000000000000000000"/>
    <w:charset w:val="00"/>
    <w:family w:val="roman"/>
    <w:notTrueType/>
    <w:pitch w:val="default"/>
  </w:font>
  <w:font w:name="ArialNarrow-Bold">
    <w:altName w:val="Arial"/>
    <w:panose1 w:val="00000000000000000000"/>
    <w:charset w:val="00"/>
    <w:family w:val="roman"/>
    <w:notTrueType/>
    <w:pitch w:val="default"/>
  </w:font>
  <w:font w:name="Arial-BoldMT">
    <w:altName w:val="Arial"/>
    <w:panose1 w:val="00000000000000000000"/>
    <w:charset w:val="00"/>
    <w:family w:val="roman"/>
    <w:notTrueType/>
    <w:pitch w:val="default"/>
  </w:font>
  <w:font w:name="Calibri-Bold">
    <w:altName w:val="Calibri"/>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2150E" w14:textId="77777777" w:rsidR="00982B98" w:rsidRDefault="00982B98" w:rsidP="005F5331">
      <w:r>
        <w:separator/>
      </w:r>
    </w:p>
  </w:footnote>
  <w:footnote w:type="continuationSeparator" w:id="0">
    <w:p w14:paraId="5123D9AE" w14:textId="77777777" w:rsidR="00982B98" w:rsidRDefault="00982B98" w:rsidP="005F53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F670F"/>
    <w:multiLevelType w:val="hybridMultilevel"/>
    <w:tmpl w:val="7BB8DCC6"/>
    <w:lvl w:ilvl="0" w:tplc="FFFFFFFF">
      <w:start w:val="1"/>
      <w:numFmt w:val="decimal"/>
      <w:lvlText w:val="%1."/>
      <w:lvlJc w:val="left"/>
      <w:pPr>
        <w:ind w:left="720" w:hanging="360"/>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8E255B"/>
    <w:multiLevelType w:val="multilevel"/>
    <w:tmpl w:val="9D741B50"/>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2712A0A"/>
    <w:multiLevelType w:val="hybridMultilevel"/>
    <w:tmpl w:val="4D40FC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266930"/>
    <w:multiLevelType w:val="hybridMultilevel"/>
    <w:tmpl w:val="DDACD202"/>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 w15:restartNumberingAfterBreak="0">
    <w:nsid w:val="239074EA"/>
    <w:multiLevelType w:val="multilevel"/>
    <w:tmpl w:val="2D685322"/>
    <w:lvl w:ilvl="0">
      <w:start w:val="1"/>
      <w:numFmt w:val="decimal"/>
      <w:lvlText w:val="%1."/>
      <w:lvlJc w:val="left"/>
      <w:pPr>
        <w:ind w:left="360" w:hanging="360"/>
      </w:pPr>
      <w:rPr>
        <w:rFonts w:hint="default"/>
        <w:i w:val="0"/>
        <w:iCs w:val="0"/>
      </w:rPr>
    </w:lvl>
    <w:lvl w:ilvl="1">
      <w:start w:val="1"/>
      <w:numFmt w:val="decimal"/>
      <w:lvlText w:val="%1.%2."/>
      <w:lvlJc w:val="left"/>
      <w:pPr>
        <w:ind w:left="792" w:hanging="432"/>
      </w:pPr>
      <w:rPr>
        <w:rFonts w:hint="default"/>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64F62B2"/>
    <w:multiLevelType w:val="hybridMultilevel"/>
    <w:tmpl w:val="FAF05EE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9CC29FA"/>
    <w:multiLevelType w:val="hybridMultilevel"/>
    <w:tmpl w:val="766C74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2C453AD"/>
    <w:multiLevelType w:val="hybridMultilevel"/>
    <w:tmpl w:val="7BB8DCC6"/>
    <w:lvl w:ilvl="0" w:tplc="FFFFFFFF">
      <w:start w:val="1"/>
      <w:numFmt w:val="decimal"/>
      <w:lvlText w:val="%1."/>
      <w:lvlJc w:val="left"/>
      <w:pPr>
        <w:ind w:left="720" w:hanging="360"/>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8E41071"/>
    <w:multiLevelType w:val="hybridMultilevel"/>
    <w:tmpl w:val="F39C2708"/>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9" w15:restartNumberingAfterBreak="0">
    <w:nsid w:val="4D0E4FC1"/>
    <w:multiLevelType w:val="hybridMultilevel"/>
    <w:tmpl w:val="7BB8DCC6"/>
    <w:lvl w:ilvl="0" w:tplc="107824A0">
      <w:start w:val="1"/>
      <w:numFmt w:val="decimal"/>
      <w:lvlText w:val="%1."/>
      <w:lvlJc w:val="left"/>
      <w:pPr>
        <w:ind w:left="720" w:hanging="360"/>
      </w:pPr>
      <w:rPr>
        <w:rFonts w:hint="default"/>
        <w:i/>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070302A"/>
    <w:multiLevelType w:val="hybridMultilevel"/>
    <w:tmpl w:val="3DA6552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EAF08D1"/>
    <w:multiLevelType w:val="multilevel"/>
    <w:tmpl w:val="E28CAC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B7805C4"/>
    <w:multiLevelType w:val="hybridMultilevel"/>
    <w:tmpl w:val="7BB8DCC6"/>
    <w:lvl w:ilvl="0" w:tplc="FFFFFFFF">
      <w:start w:val="1"/>
      <w:numFmt w:val="decimal"/>
      <w:lvlText w:val="%1."/>
      <w:lvlJc w:val="left"/>
      <w:pPr>
        <w:ind w:left="720" w:hanging="360"/>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69833402">
    <w:abstractNumId w:val="1"/>
  </w:num>
  <w:num w:numId="2" w16cid:durableId="1673408946">
    <w:abstractNumId w:val="11"/>
  </w:num>
  <w:num w:numId="3" w16cid:durableId="1922713488">
    <w:abstractNumId w:val="2"/>
  </w:num>
  <w:num w:numId="4" w16cid:durableId="527790639">
    <w:abstractNumId w:val="6"/>
  </w:num>
  <w:num w:numId="5" w16cid:durableId="455567904">
    <w:abstractNumId w:val="10"/>
  </w:num>
  <w:num w:numId="6" w16cid:durableId="1837450094">
    <w:abstractNumId w:val="4"/>
  </w:num>
  <w:num w:numId="7" w16cid:durableId="1144736568">
    <w:abstractNumId w:val="8"/>
  </w:num>
  <w:num w:numId="8" w16cid:durableId="19337830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4269424">
    <w:abstractNumId w:val="9"/>
  </w:num>
  <w:num w:numId="10" w16cid:durableId="1326010596">
    <w:abstractNumId w:val="7"/>
  </w:num>
  <w:num w:numId="11" w16cid:durableId="1976790927">
    <w:abstractNumId w:val="0"/>
  </w:num>
  <w:num w:numId="12" w16cid:durableId="1567296733">
    <w:abstractNumId w:val="12"/>
  </w:num>
  <w:num w:numId="13" w16cid:durableId="2394818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5B3"/>
    <w:rsid w:val="00006957"/>
    <w:rsid w:val="00020214"/>
    <w:rsid w:val="00022383"/>
    <w:rsid w:val="0003457A"/>
    <w:rsid w:val="000837AC"/>
    <w:rsid w:val="000C147E"/>
    <w:rsid w:val="000C48B8"/>
    <w:rsid w:val="000C5614"/>
    <w:rsid w:val="000C7C7A"/>
    <w:rsid w:val="000D0845"/>
    <w:rsid w:val="000E27DB"/>
    <w:rsid w:val="00100865"/>
    <w:rsid w:val="00103980"/>
    <w:rsid w:val="00136509"/>
    <w:rsid w:val="001462DB"/>
    <w:rsid w:val="001554F3"/>
    <w:rsid w:val="00162D72"/>
    <w:rsid w:val="001665BA"/>
    <w:rsid w:val="001703B3"/>
    <w:rsid w:val="00175136"/>
    <w:rsid w:val="00177552"/>
    <w:rsid w:val="001833E5"/>
    <w:rsid w:val="00194BC3"/>
    <w:rsid w:val="001B7EE7"/>
    <w:rsid w:val="001D639E"/>
    <w:rsid w:val="001F46EB"/>
    <w:rsid w:val="00207D29"/>
    <w:rsid w:val="0021538E"/>
    <w:rsid w:val="00215F35"/>
    <w:rsid w:val="00227023"/>
    <w:rsid w:val="00254353"/>
    <w:rsid w:val="00256851"/>
    <w:rsid w:val="00276BEF"/>
    <w:rsid w:val="00286594"/>
    <w:rsid w:val="00291AA2"/>
    <w:rsid w:val="00295314"/>
    <w:rsid w:val="002A7D3B"/>
    <w:rsid w:val="002D6CD7"/>
    <w:rsid w:val="002E184E"/>
    <w:rsid w:val="002E55A4"/>
    <w:rsid w:val="002F7CE1"/>
    <w:rsid w:val="00320039"/>
    <w:rsid w:val="00321456"/>
    <w:rsid w:val="00326746"/>
    <w:rsid w:val="0035135C"/>
    <w:rsid w:val="00372956"/>
    <w:rsid w:val="00376F4D"/>
    <w:rsid w:val="0039630B"/>
    <w:rsid w:val="003B4740"/>
    <w:rsid w:val="003C5BD6"/>
    <w:rsid w:val="0040716C"/>
    <w:rsid w:val="0040720E"/>
    <w:rsid w:val="004136F2"/>
    <w:rsid w:val="004169F0"/>
    <w:rsid w:val="00442DD5"/>
    <w:rsid w:val="004522F3"/>
    <w:rsid w:val="00457F0A"/>
    <w:rsid w:val="00482734"/>
    <w:rsid w:val="00487208"/>
    <w:rsid w:val="004B3B07"/>
    <w:rsid w:val="004D0C94"/>
    <w:rsid w:val="004E0231"/>
    <w:rsid w:val="004E46E1"/>
    <w:rsid w:val="004E63D8"/>
    <w:rsid w:val="004F32A5"/>
    <w:rsid w:val="004F4EE0"/>
    <w:rsid w:val="00547EA9"/>
    <w:rsid w:val="00552A8F"/>
    <w:rsid w:val="00563294"/>
    <w:rsid w:val="00565FBC"/>
    <w:rsid w:val="00570E0F"/>
    <w:rsid w:val="00590AB5"/>
    <w:rsid w:val="005A56C2"/>
    <w:rsid w:val="005B07E7"/>
    <w:rsid w:val="005B1FB3"/>
    <w:rsid w:val="005E3B45"/>
    <w:rsid w:val="005E4D61"/>
    <w:rsid w:val="005F5331"/>
    <w:rsid w:val="00603E31"/>
    <w:rsid w:val="00643631"/>
    <w:rsid w:val="0064601E"/>
    <w:rsid w:val="00655D86"/>
    <w:rsid w:val="006847A2"/>
    <w:rsid w:val="00686D93"/>
    <w:rsid w:val="00695798"/>
    <w:rsid w:val="006B2B38"/>
    <w:rsid w:val="006C3979"/>
    <w:rsid w:val="006F3904"/>
    <w:rsid w:val="006F3E20"/>
    <w:rsid w:val="007236BA"/>
    <w:rsid w:val="00735A0C"/>
    <w:rsid w:val="007403EE"/>
    <w:rsid w:val="00750AA4"/>
    <w:rsid w:val="007609A7"/>
    <w:rsid w:val="00764AFD"/>
    <w:rsid w:val="00782DFB"/>
    <w:rsid w:val="00797429"/>
    <w:rsid w:val="00797C02"/>
    <w:rsid w:val="007A3A42"/>
    <w:rsid w:val="007B1F48"/>
    <w:rsid w:val="007B6BAA"/>
    <w:rsid w:val="007C4885"/>
    <w:rsid w:val="007D7199"/>
    <w:rsid w:val="007E5AA2"/>
    <w:rsid w:val="007F3372"/>
    <w:rsid w:val="007F3F98"/>
    <w:rsid w:val="007F78B1"/>
    <w:rsid w:val="00807B73"/>
    <w:rsid w:val="00812A94"/>
    <w:rsid w:val="00856436"/>
    <w:rsid w:val="00861C4E"/>
    <w:rsid w:val="00874CA1"/>
    <w:rsid w:val="0088692D"/>
    <w:rsid w:val="00894240"/>
    <w:rsid w:val="00897568"/>
    <w:rsid w:val="008A6BB1"/>
    <w:rsid w:val="008B0E9A"/>
    <w:rsid w:val="008B5634"/>
    <w:rsid w:val="008C34CF"/>
    <w:rsid w:val="008C708C"/>
    <w:rsid w:val="008D009A"/>
    <w:rsid w:val="008D125A"/>
    <w:rsid w:val="008E41F6"/>
    <w:rsid w:val="008F27D7"/>
    <w:rsid w:val="0092251B"/>
    <w:rsid w:val="00930206"/>
    <w:rsid w:val="009514EC"/>
    <w:rsid w:val="009726EE"/>
    <w:rsid w:val="009755E2"/>
    <w:rsid w:val="00982B98"/>
    <w:rsid w:val="00986337"/>
    <w:rsid w:val="00995214"/>
    <w:rsid w:val="009D5BD7"/>
    <w:rsid w:val="009F1ACD"/>
    <w:rsid w:val="00A140B6"/>
    <w:rsid w:val="00A35A6A"/>
    <w:rsid w:val="00A4024A"/>
    <w:rsid w:val="00A445AB"/>
    <w:rsid w:val="00A542DA"/>
    <w:rsid w:val="00A61D9D"/>
    <w:rsid w:val="00A67068"/>
    <w:rsid w:val="00A72637"/>
    <w:rsid w:val="00AA75A1"/>
    <w:rsid w:val="00AD4113"/>
    <w:rsid w:val="00AF2759"/>
    <w:rsid w:val="00AF4C8D"/>
    <w:rsid w:val="00B168A2"/>
    <w:rsid w:val="00B238B3"/>
    <w:rsid w:val="00B2600B"/>
    <w:rsid w:val="00B52779"/>
    <w:rsid w:val="00B7694A"/>
    <w:rsid w:val="00BA455C"/>
    <w:rsid w:val="00BA703F"/>
    <w:rsid w:val="00BB08AD"/>
    <w:rsid w:val="00BC424D"/>
    <w:rsid w:val="00BC46F4"/>
    <w:rsid w:val="00BD2D80"/>
    <w:rsid w:val="00BD55DE"/>
    <w:rsid w:val="00BD5609"/>
    <w:rsid w:val="00BE20C0"/>
    <w:rsid w:val="00BF0F20"/>
    <w:rsid w:val="00C215A6"/>
    <w:rsid w:val="00C43D2E"/>
    <w:rsid w:val="00C63FC7"/>
    <w:rsid w:val="00C8539E"/>
    <w:rsid w:val="00CA3E3F"/>
    <w:rsid w:val="00CB7333"/>
    <w:rsid w:val="00CC3E48"/>
    <w:rsid w:val="00CD02F5"/>
    <w:rsid w:val="00D00A64"/>
    <w:rsid w:val="00D03F30"/>
    <w:rsid w:val="00D22D8C"/>
    <w:rsid w:val="00D30314"/>
    <w:rsid w:val="00D3155F"/>
    <w:rsid w:val="00D33E76"/>
    <w:rsid w:val="00D344DA"/>
    <w:rsid w:val="00D716A9"/>
    <w:rsid w:val="00D74AB7"/>
    <w:rsid w:val="00D87D47"/>
    <w:rsid w:val="00D9560D"/>
    <w:rsid w:val="00DC24B2"/>
    <w:rsid w:val="00DF11E5"/>
    <w:rsid w:val="00DF2F6C"/>
    <w:rsid w:val="00E11A7A"/>
    <w:rsid w:val="00E365B3"/>
    <w:rsid w:val="00E43D99"/>
    <w:rsid w:val="00E52395"/>
    <w:rsid w:val="00E562C4"/>
    <w:rsid w:val="00E61E3C"/>
    <w:rsid w:val="00E7598D"/>
    <w:rsid w:val="00E764F5"/>
    <w:rsid w:val="00E85180"/>
    <w:rsid w:val="00E86DF9"/>
    <w:rsid w:val="00EA6A74"/>
    <w:rsid w:val="00EB7C81"/>
    <w:rsid w:val="00ED5A8D"/>
    <w:rsid w:val="00ED76BB"/>
    <w:rsid w:val="00F2715A"/>
    <w:rsid w:val="00F41821"/>
    <w:rsid w:val="00F54F92"/>
    <w:rsid w:val="00F55D8C"/>
    <w:rsid w:val="00F570CE"/>
    <w:rsid w:val="00F729C6"/>
    <w:rsid w:val="00F773AF"/>
    <w:rsid w:val="00F9488F"/>
    <w:rsid w:val="00FA208D"/>
    <w:rsid w:val="00FD1D8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504BC"/>
  <w15:chartTrackingRefBased/>
  <w15:docId w15:val="{BC154417-7BA5-418D-BBFD-4334BD81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365B3"/>
    <w:pPr>
      <w:tabs>
        <w:tab w:val="left" w:pos="851"/>
        <w:tab w:val="left" w:pos="1701"/>
        <w:tab w:val="left" w:pos="2552"/>
        <w:tab w:val="left" w:pos="3402"/>
        <w:tab w:val="left" w:pos="4253"/>
      </w:tabs>
      <w:spacing w:after="0" w:line="240" w:lineRule="auto"/>
      <w:jc w:val="both"/>
    </w:pPr>
    <w:rPr>
      <w:rFonts w:ascii="Garamond" w:eastAsia="Times New Roman" w:hAnsi="Garamond"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E365B3"/>
    <w:rPr>
      <w:color w:val="0563C1" w:themeColor="hyperlink"/>
      <w:u w:val="single"/>
    </w:rPr>
  </w:style>
  <w:style w:type="character" w:styleId="Grietas">
    <w:name w:val="Strong"/>
    <w:uiPriority w:val="22"/>
    <w:qFormat/>
    <w:rsid w:val="00E365B3"/>
    <w:rPr>
      <w:b/>
      <w:bCs/>
    </w:rPr>
  </w:style>
  <w:style w:type="paragraph" w:styleId="prastasiniatinklio">
    <w:name w:val="Normal (Web)"/>
    <w:basedOn w:val="prastasis"/>
    <w:uiPriority w:val="99"/>
    <w:unhideWhenUsed/>
    <w:rsid w:val="00E365B3"/>
    <w:pPr>
      <w:tabs>
        <w:tab w:val="clear" w:pos="851"/>
        <w:tab w:val="clear" w:pos="1701"/>
        <w:tab w:val="clear" w:pos="2552"/>
        <w:tab w:val="clear" w:pos="3402"/>
        <w:tab w:val="clear" w:pos="4253"/>
      </w:tabs>
      <w:spacing w:before="100" w:beforeAutospacing="1" w:after="100" w:afterAutospacing="1"/>
      <w:jc w:val="left"/>
    </w:pPr>
    <w:rPr>
      <w:rFonts w:ascii="Times New Roman" w:hAnsi="Times New Roman"/>
      <w:szCs w:val="24"/>
      <w:lang w:eastAsia="lt-LT"/>
    </w:rPr>
  </w:style>
  <w:style w:type="paragraph" w:styleId="HTMLiankstoformatuotas">
    <w:name w:val="HTML Preformatted"/>
    <w:basedOn w:val="prastasis"/>
    <w:link w:val="HTMLiankstoformatuotasDiagrama"/>
    <w:uiPriority w:val="99"/>
    <w:unhideWhenUsed/>
    <w:rsid w:val="00E365B3"/>
    <w:pPr>
      <w:tabs>
        <w:tab w:val="clear" w:pos="851"/>
        <w:tab w:val="clear" w:pos="1701"/>
        <w:tab w:val="clear" w:pos="2552"/>
        <w:tab w:val="clear" w:pos="3402"/>
        <w:tab w:val="clear" w:pos="425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E365B3"/>
    <w:rPr>
      <w:rFonts w:ascii="Courier New" w:eastAsia="Times New Roman" w:hAnsi="Courier New" w:cs="Courier New"/>
      <w:sz w:val="20"/>
      <w:szCs w:val="20"/>
      <w:lang w:eastAsia="lt-LT"/>
    </w:rPr>
  </w:style>
  <w:style w:type="character" w:customStyle="1" w:styleId="markedcontent">
    <w:name w:val="markedcontent"/>
    <w:basedOn w:val="Numatytasispastraiposriftas"/>
    <w:rsid w:val="00E365B3"/>
  </w:style>
  <w:style w:type="character" w:customStyle="1" w:styleId="text">
    <w:name w:val="text"/>
    <w:basedOn w:val="Numatytasispastraiposriftas"/>
    <w:rsid w:val="00E365B3"/>
  </w:style>
  <w:style w:type="table" w:styleId="Lentelstinklelis">
    <w:name w:val="Table Grid"/>
    <w:basedOn w:val="prastojilentel"/>
    <w:uiPriority w:val="39"/>
    <w:rsid w:val="00E365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Buletai,Bullet EY,List Paragraph21,List Paragraph2,lp1,Bullet 1,Use Case List Paragraph,Numbering,ERP-List Paragraph,List Paragraph11,List Paragraph111,Paragraph,List Paragraph Red"/>
    <w:basedOn w:val="prastasis"/>
    <w:link w:val="SraopastraipaDiagrama"/>
    <w:uiPriority w:val="34"/>
    <w:qFormat/>
    <w:rsid w:val="008F27D7"/>
    <w:pPr>
      <w:ind w:left="720"/>
      <w:contextualSpacing/>
    </w:pPr>
  </w:style>
  <w:style w:type="character" w:customStyle="1" w:styleId="SraopastraipaDiagrama">
    <w:name w:val="Sąrašo pastraipa Diagrama"/>
    <w:aliases w:val="Buletai Diagrama,Bullet EY Diagrama,List Paragraph21 Diagrama,List Paragraph2 Diagrama,lp1 Diagrama,Bullet 1 Diagrama,Use Case List Paragraph Diagrama,Numbering Diagrama,ERP-List Paragraph Diagrama,List Paragraph11 Diagrama"/>
    <w:basedOn w:val="Numatytasispastraiposriftas"/>
    <w:link w:val="Sraopastraipa"/>
    <w:uiPriority w:val="34"/>
    <w:locked/>
    <w:rsid w:val="008F27D7"/>
    <w:rPr>
      <w:rFonts w:ascii="Garamond" w:eastAsia="Times New Roman" w:hAnsi="Garamond" w:cs="Times New Roman"/>
      <w:sz w:val="24"/>
      <w:szCs w:val="20"/>
    </w:rPr>
  </w:style>
  <w:style w:type="character" w:styleId="Neapdorotaspaminjimas">
    <w:name w:val="Unresolved Mention"/>
    <w:basedOn w:val="Numatytasispastraiposriftas"/>
    <w:uiPriority w:val="99"/>
    <w:semiHidden/>
    <w:unhideWhenUsed/>
    <w:rsid w:val="003C5BD6"/>
    <w:rPr>
      <w:color w:val="605E5C"/>
      <w:shd w:val="clear" w:color="auto" w:fill="E1DFDD"/>
    </w:rPr>
  </w:style>
  <w:style w:type="paragraph" w:styleId="Puslapioinaostekstas">
    <w:name w:val="footnote text"/>
    <w:basedOn w:val="prastasis"/>
    <w:link w:val="PuslapioinaostekstasDiagrama"/>
    <w:semiHidden/>
    <w:unhideWhenUsed/>
    <w:rsid w:val="005F5331"/>
    <w:pPr>
      <w:tabs>
        <w:tab w:val="clear" w:pos="851"/>
        <w:tab w:val="clear" w:pos="1701"/>
        <w:tab w:val="clear" w:pos="2552"/>
        <w:tab w:val="clear" w:pos="3402"/>
        <w:tab w:val="clear" w:pos="4253"/>
      </w:tabs>
      <w:suppressAutoHyphens/>
      <w:jc w:val="left"/>
    </w:pPr>
    <w:rPr>
      <w:rFonts w:ascii="Times New Roman" w:hAnsi="Times New Roman"/>
      <w:sz w:val="20"/>
      <w:lang w:val="en-GB" w:eastAsia="ar-SA"/>
    </w:rPr>
  </w:style>
  <w:style w:type="character" w:customStyle="1" w:styleId="PuslapioinaostekstasDiagrama">
    <w:name w:val="Puslapio išnašos tekstas Diagrama"/>
    <w:basedOn w:val="Numatytasispastraiposriftas"/>
    <w:link w:val="Puslapioinaostekstas"/>
    <w:semiHidden/>
    <w:rsid w:val="005F5331"/>
    <w:rPr>
      <w:rFonts w:ascii="Times New Roman" w:eastAsia="Times New Roman" w:hAnsi="Times New Roman" w:cs="Times New Roman"/>
      <w:sz w:val="20"/>
      <w:szCs w:val="20"/>
      <w:lang w:val="en-GB" w:eastAsia="ar-SA"/>
    </w:rPr>
  </w:style>
  <w:style w:type="character" w:styleId="Puslapioinaosnuoroda">
    <w:name w:val="footnote reference"/>
    <w:basedOn w:val="Numatytasispastraiposriftas"/>
    <w:semiHidden/>
    <w:unhideWhenUsed/>
    <w:rsid w:val="005F5331"/>
    <w:rPr>
      <w:vertAlign w:val="superscript"/>
    </w:rPr>
  </w:style>
  <w:style w:type="paragraph" w:styleId="Pagrindiniotekstotrauka">
    <w:name w:val="Body Text Indent"/>
    <w:basedOn w:val="prastasis"/>
    <w:link w:val="PagrindiniotekstotraukaDiagrama"/>
    <w:unhideWhenUsed/>
    <w:rsid w:val="00B52779"/>
    <w:pPr>
      <w:tabs>
        <w:tab w:val="clear" w:pos="851"/>
        <w:tab w:val="clear" w:pos="1701"/>
        <w:tab w:val="clear" w:pos="2552"/>
        <w:tab w:val="clear" w:pos="3402"/>
        <w:tab w:val="clear" w:pos="4253"/>
      </w:tabs>
      <w:spacing w:after="120"/>
      <w:ind w:left="283"/>
    </w:pPr>
    <w:rPr>
      <w:rFonts w:ascii="Times New Roman" w:hAnsi="Times New Roman"/>
      <w:lang w:val="en-GB"/>
    </w:rPr>
  </w:style>
  <w:style w:type="character" w:customStyle="1" w:styleId="PagrindiniotekstotraukaDiagrama">
    <w:name w:val="Pagrindinio teksto įtrauka Diagrama"/>
    <w:basedOn w:val="Numatytasispastraiposriftas"/>
    <w:link w:val="Pagrindiniotekstotrauka"/>
    <w:rsid w:val="00B52779"/>
    <w:rPr>
      <w:rFonts w:ascii="Times New Roman" w:eastAsia="Times New Roman" w:hAnsi="Times New Roman" w:cs="Times New Roman"/>
      <w:sz w:val="24"/>
      <w:szCs w:val="20"/>
      <w:lang w:val="en-GB"/>
    </w:rPr>
  </w:style>
  <w:style w:type="paragraph" w:styleId="Paprastasistekstas">
    <w:name w:val="Plain Text"/>
    <w:basedOn w:val="prastasis"/>
    <w:link w:val="PaprastasistekstasDiagrama"/>
    <w:uiPriority w:val="99"/>
    <w:unhideWhenUsed/>
    <w:rsid w:val="00372956"/>
    <w:pPr>
      <w:tabs>
        <w:tab w:val="clear" w:pos="851"/>
        <w:tab w:val="clear" w:pos="1701"/>
        <w:tab w:val="clear" w:pos="2552"/>
        <w:tab w:val="clear" w:pos="3402"/>
        <w:tab w:val="clear" w:pos="4253"/>
      </w:tabs>
      <w:jc w:val="left"/>
    </w:pPr>
    <w:rPr>
      <w:rFonts w:ascii="Calibri" w:eastAsiaTheme="minorHAnsi" w:hAnsi="Calibri" w:cstheme="minorBidi"/>
      <w:sz w:val="22"/>
      <w:szCs w:val="21"/>
    </w:rPr>
  </w:style>
  <w:style w:type="character" w:customStyle="1" w:styleId="PaprastasistekstasDiagrama">
    <w:name w:val="Paprastasis tekstas Diagrama"/>
    <w:basedOn w:val="Numatytasispastraiposriftas"/>
    <w:link w:val="Paprastasistekstas"/>
    <w:uiPriority w:val="99"/>
    <w:rsid w:val="00372956"/>
    <w:rPr>
      <w:rFonts w:ascii="Calibri" w:hAnsi="Calibri"/>
      <w:szCs w:val="21"/>
    </w:rPr>
  </w:style>
  <w:style w:type="character" w:customStyle="1" w:styleId="highlight">
    <w:name w:val="highlight"/>
    <w:basedOn w:val="Numatytasispastraiposriftas"/>
    <w:rsid w:val="00F41821"/>
  </w:style>
  <w:style w:type="paragraph" w:customStyle="1" w:styleId="xmsonormal">
    <w:name w:val="x_msonormal"/>
    <w:basedOn w:val="prastasis"/>
    <w:rsid w:val="00177552"/>
    <w:pPr>
      <w:tabs>
        <w:tab w:val="clear" w:pos="851"/>
        <w:tab w:val="clear" w:pos="1701"/>
        <w:tab w:val="clear" w:pos="2552"/>
        <w:tab w:val="clear" w:pos="3402"/>
        <w:tab w:val="clear" w:pos="4253"/>
      </w:tabs>
      <w:jc w:val="left"/>
    </w:pPr>
    <w:rPr>
      <w:rFonts w:ascii="Calibri" w:eastAsiaTheme="minorHAnsi" w:hAnsi="Calibri" w:cs="Calibri"/>
      <w:sz w:val="22"/>
      <w:szCs w:val="22"/>
      <w:lang w:eastAsia="lt-LT"/>
    </w:rPr>
  </w:style>
  <w:style w:type="character" w:customStyle="1" w:styleId="xmarkedcontent">
    <w:name w:val="x_markedcontent"/>
    <w:basedOn w:val="Numatytasispastraiposriftas"/>
    <w:rsid w:val="00177552"/>
  </w:style>
  <w:style w:type="paragraph" w:customStyle="1" w:styleId="tajtip">
    <w:name w:val="tajtip"/>
    <w:basedOn w:val="prastasis"/>
    <w:rsid w:val="00894240"/>
    <w:pPr>
      <w:tabs>
        <w:tab w:val="clear" w:pos="851"/>
        <w:tab w:val="clear" w:pos="1701"/>
        <w:tab w:val="clear" w:pos="2552"/>
        <w:tab w:val="clear" w:pos="3402"/>
        <w:tab w:val="clear" w:pos="4253"/>
      </w:tabs>
      <w:spacing w:before="100" w:beforeAutospacing="1" w:after="100" w:afterAutospacing="1"/>
      <w:jc w:val="left"/>
    </w:pPr>
    <w:rPr>
      <w:rFonts w:ascii="Calibri" w:eastAsiaTheme="minorHAnsi" w:hAnsi="Calibri" w:cs="Calibri"/>
      <w:sz w:val="22"/>
      <w:szCs w:val="22"/>
      <w:lang w:eastAsia="lt-LT"/>
    </w:rPr>
  </w:style>
  <w:style w:type="character" w:customStyle="1" w:styleId="v-button-caption">
    <w:name w:val="v-button-caption"/>
    <w:basedOn w:val="Numatytasispastraiposriftas"/>
    <w:rsid w:val="009D5BD7"/>
  </w:style>
  <w:style w:type="character" w:customStyle="1" w:styleId="fontstyle01">
    <w:name w:val="fontstyle01"/>
    <w:basedOn w:val="Numatytasispastraiposriftas"/>
    <w:rsid w:val="00215F35"/>
    <w:rPr>
      <w:rFonts w:ascii="TimesNewRomanPSMT" w:hAnsi="TimesNewRomanPSMT" w:hint="default"/>
      <w:b w:val="0"/>
      <w:bCs w:val="0"/>
      <w:i w:val="0"/>
      <w:iCs w:val="0"/>
      <w:color w:val="000000"/>
      <w:sz w:val="22"/>
      <w:szCs w:val="22"/>
    </w:rPr>
  </w:style>
  <w:style w:type="character" w:customStyle="1" w:styleId="fontstyle21">
    <w:name w:val="fontstyle21"/>
    <w:basedOn w:val="Numatytasispastraiposriftas"/>
    <w:rsid w:val="00F55D8C"/>
    <w:rPr>
      <w:rFonts w:ascii="ArialMT" w:hAnsi="ArialMT" w:hint="default"/>
      <w:b w:val="0"/>
      <w:bCs w:val="0"/>
      <w:i w:val="0"/>
      <w:iCs w:val="0"/>
      <w:color w:val="000000"/>
      <w:sz w:val="16"/>
      <w:szCs w:val="16"/>
    </w:rPr>
  </w:style>
  <w:style w:type="character" w:customStyle="1" w:styleId="fontstyle31">
    <w:name w:val="fontstyle31"/>
    <w:basedOn w:val="Numatytasispastraiposriftas"/>
    <w:rsid w:val="00F55D8C"/>
    <w:rPr>
      <w:rFonts w:ascii="ArialNarrow" w:hAnsi="ArialNarrow" w:hint="default"/>
      <w:b w:val="0"/>
      <w:bCs w:val="0"/>
      <w:i w:val="0"/>
      <w:iCs w:val="0"/>
      <w:color w:val="000000"/>
      <w:sz w:val="10"/>
      <w:szCs w:val="10"/>
    </w:rPr>
  </w:style>
  <w:style w:type="character" w:customStyle="1" w:styleId="fontstyle41">
    <w:name w:val="fontstyle41"/>
    <w:basedOn w:val="Numatytasispastraiposriftas"/>
    <w:rsid w:val="00F55D8C"/>
    <w:rPr>
      <w:rFonts w:ascii="ArialNarrow-Bold" w:hAnsi="ArialNarrow-Bold" w:hint="default"/>
      <w:b/>
      <w:bCs/>
      <w:i w:val="0"/>
      <w:iCs w:val="0"/>
      <w:color w:val="000000"/>
      <w:sz w:val="12"/>
      <w:szCs w:val="12"/>
    </w:rPr>
  </w:style>
  <w:style w:type="character" w:customStyle="1" w:styleId="fontstyle51">
    <w:name w:val="fontstyle51"/>
    <w:basedOn w:val="Numatytasispastraiposriftas"/>
    <w:rsid w:val="00F55D8C"/>
    <w:rPr>
      <w:rFonts w:ascii="Arial-BoldMT" w:hAnsi="Arial-BoldMT" w:hint="default"/>
      <w:b/>
      <w:bCs/>
      <w:i w:val="0"/>
      <w:iCs w:val="0"/>
      <w:color w:val="000000"/>
      <w:sz w:val="12"/>
      <w:szCs w:val="12"/>
    </w:rPr>
  </w:style>
  <w:style w:type="character" w:customStyle="1" w:styleId="fontstyle61">
    <w:name w:val="fontstyle61"/>
    <w:basedOn w:val="Numatytasispastraiposriftas"/>
    <w:rsid w:val="00F55D8C"/>
    <w:rPr>
      <w:rFonts w:ascii="Calibri" w:hAnsi="Calibri" w:cs="Calibri" w:hint="default"/>
      <w:b w:val="0"/>
      <w:bCs w:val="0"/>
      <w:i w:val="0"/>
      <w:iCs w:val="0"/>
      <w:color w:val="000000"/>
      <w:sz w:val="10"/>
      <w:szCs w:val="10"/>
    </w:rPr>
  </w:style>
  <w:style w:type="character" w:customStyle="1" w:styleId="fontstyle71">
    <w:name w:val="fontstyle71"/>
    <w:basedOn w:val="Numatytasispastraiposriftas"/>
    <w:rsid w:val="00F55D8C"/>
    <w:rPr>
      <w:rFonts w:ascii="Calibri-Bold" w:hAnsi="Calibri-Bold" w:hint="default"/>
      <w:b/>
      <w:bCs/>
      <w:i w:val="0"/>
      <w:iCs w:val="0"/>
      <w:color w:val="000000"/>
      <w:sz w:val="10"/>
      <w:szCs w:val="10"/>
    </w:rPr>
  </w:style>
  <w:style w:type="character" w:customStyle="1" w:styleId="fontstyle81">
    <w:name w:val="fontstyle81"/>
    <w:basedOn w:val="Numatytasispastraiposriftas"/>
    <w:rsid w:val="00F55D8C"/>
    <w:rPr>
      <w:rFonts w:ascii="TimesNewRomanPSMT" w:hAnsi="TimesNewRomanPSMT" w:hint="default"/>
      <w:b w:val="0"/>
      <w:bCs w:val="0"/>
      <w:i w:val="0"/>
      <w:iCs w:val="0"/>
      <w:color w:val="4BACC6"/>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330898">
      <w:bodyDiv w:val="1"/>
      <w:marLeft w:val="0"/>
      <w:marRight w:val="0"/>
      <w:marTop w:val="0"/>
      <w:marBottom w:val="0"/>
      <w:divBdr>
        <w:top w:val="none" w:sz="0" w:space="0" w:color="auto"/>
        <w:left w:val="none" w:sz="0" w:space="0" w:color="auto"/>
        <w:bottom w:val="none" w:sz="0" w:space="0" w:color="auto"/>
        <w:right w:val="none" w:sz="0" w:space="0" w:color="auto"/>
      </w:divBdr>
    </w:div>
    <w:div w:id="333265616">
      <w:bodyDiv w:val="1"/>
      <w:marLeft w:val="0"/>
      <w:marRight w:val="0"/>
      <w:marTop w:val="0"/>
      <w:marBottom w:val="0"/>
      <w:divBdr>
        <w:top w:val="none" w:sz="0" w:space="0" w:color="auto"/>
        <w:left w:val="none" w:sz="0" w:space="0" w:color="auto"/>
        <w:bottom w:val="none" w:sz="0" w:space="0" w:color="auto"/>
        <w:right w:val="none" w:sz="0" w:space="0" w:color="auto"/>
      </w:divBdr>
    </w:div>
    <w:div w:id="390933282">
      <w:bodyDiv w:val="1"/>
      <w:marLeft w:val="0"/>
      <w:marRight w:val="0"/>
      <w:marTop w:val="0"/>
      <w:marBottom w:val="0"/>
      <w:divBdr>
        <w:top w:val="none" w:sz="0" w:space="0" w:color="auto"/>
        <w:left w:val="none" w:sz="0" w:space="0" w:color="auto"/>
        <w:bottom w:val="none" w:sz="0" w:space="0" w:color="auto"/>
        <w:right w:val="none" w:sz="0" w:space="0" w:color="auto"/>
      </w:divBdr>
    </w:div>
    <w:div w:id="404843810">
      <w:bodyDiv w:val="1"/>
      <w:marLeft w:val="0"/>
      <w:marRight w:val="0"/>
      <w:marTop w:val="0"/>
      <w:marBottom w:val="0"/>
      <w:divBdr>
        <w:top w:val="none" w:sz="0" w:space="0" w:color="auto"/>
        <w:left w:val="none" w:sz="0" w:space="0" w:color="auto"/>
        <w:bottom w:val="none" w:sz="0" w:space="0" w:color="auto"/>
        <w:right w:val="none" w:sz="0" w:space="0" w:color="auto"/>
      </w:divBdr>
    </w:div>
    <w:div w:id="415320667">
      <w:bodyDiv w:val="1"/>
      <w:marLeft w:val="0"/>
      <w:marRight w:val="0"/>
      <w:marTop w:val="0"/>
      <w:marBottom w:val="0"/>
      <w:divBdr>
        <w:top w:val="none" w:sz="0" w:space="0" w:color="auto"/>
        <w:left w:val="none" w:sz="0" w:space="0" w:color="auto"/>
        <w:bottom w:val="none" w:sz="0" w:space="0" w:color="auto"/>
        <w:right w:val="none" w:sz="0" w:space="0" w:color="auto"/>
      </w:divBdr>
    </w:div>
    <w:div w:id="423379145">
      <w:bodyDiv w:val="1"/>
      <w:marLeft w:val="0"/>
      <w:marRight w:val="0"/>
      <w:marTop w:val="0"/>
      <w:marBottom w:val="0"/>
      <w:divBdr>
        <w:top w:val="none" w:sz="0" w:space="0" w:color="auto"/>
        <w:left w:val="none" w:sz="0" w:space="0" w:color="auto"/>
        <w:bottom w:val="none" w:sz="0" w:space="0" w:color="auto"/>
        <w:right w:val="none" w:sz="0" w:space="0" w:color="auto"/>
      </w:divBdr>
    </w:div>
    <w:div w:id="481120498">
      <w:bodyDiv w:val="1"/>
      <w:marLeft w:val="0"/>
      <w:marRight w:val="0"/>
      <w:marTop w:val="0"/>
      <w:marBottom w:val="0"/>
      <w:divBdr>
        <w:top w:val="none" w:sz="0" w:space="0" w:color="auto"/>
        <w:left w:val="none" w:sz="0" w:space="0" w:color="auto"/>
        <w:bottom w:val="none" w:sz="0" w:space="0" w:color="auto"/>
        <w:right w:val="none" w:sz="0" w:space="0" w:color="auto"/>
      </w:divBdr>
    </w:div>
    <w:div w:id="521090578">
      <w:bodyDiv w:val="1"/>
      <w:marLeft w:val="0"/>
      <w:marRight w:val="0"/>
      <w:marTop w:val="0"/>
      <w:marBottom w:val="0"/>
      <w:divBdr>
        <w:top w:val="none" w:sz="0" w:space="0" w:color="auto"/>
        <w:left w:val="none" w:sz="0" w:space="0" w:color="auto"/>
        <w:bottom w:val="none" w:sz="0" w:space="0" w:color="auto"/>
        <w:right w:val="none" w:sz="0" w:space="0" w:color="auto"/>
      </w:divBdr>
    </w:div>
    <w:div w:id="614600964">
      <w:bodyDiv w:val="1"/>
      <w:marLeft w:val="0"/>
      <w:marRight w:val="0"/>
      <w:marTop w:val="0"/>
      <w:marBottom w:val="0"/>
      <w:divBdr>
        <w:top w:val="none" w:sz="0" w:space="0" w:color="auto"/>
        <w:left w:val="none" w:sz="0" w:space="0" w:color="auto"/>
        <w:bottom w:val="none" w:sz="0" w:space="0" w:color="auto"/>
        <w:right w:val="none" w:sz="0" w:space="0" w:color="auto"/>
      </w:divBdr>
    </w:div>
    <w:div w:id="708606526">
      <w:bodyDiv w:val="1"/>
      <w:marLeft w:val="0"/>
      <w:marRight w:val="0"/>
      <w:marTop w:val="0"/>
      <w:marBottom w:val="0"/>
      <w:divBdr>
        <w:top w:val="none" w:sz="0" w:space="0" w:color="auto"/>
        <w:left w:val="none" w:sz="0" w:space="0" w:color="auto"/>
        <w:bottom w:val="none" w:sz="0" w:space="0" w:color="auto"/>
        <w:right w:val="none" w:sz="0" w:space="0" w:color="auto"/>
      </w:divBdr>
    </w:div>
    <w:div w:id="810053050">
      <w:bodyDiv w:val="1"/>
      <w:marLeft w:val="0"/>
      <w:marRight w:val="0"/>
      <w:marTop w:val="0"/>
      <w:marBottom w:val="0"/>
      <w:divBdr>
        <w:top w:val="none" w:sz="0" w:space="0" w:color="auto"/>
        <w:left w:val="none" w:sz="0" w:space="0" w:color="auto"/>
        <w:bottom w:val="none" w:sz="0" w:space="0" w:color="auto"/>
        <w:right w:val="none" w:sz="0" w:space="0" w:color="auto"/>
      </w:divBdr>
    </w:div>
    <w:div w:id="866454120">
      <w:bodyDiv w:val="1"/>
      <w:marLeft w:val="0"/>
      <w:marRight w:val="0"/>
      <w:marTop w:val="0"/>
      <w:marBottom w:val="0"/>
      <w:divBdr>
        <w:top w:val="none" w:sz="0" w:space="0" w:color="auto"/>
        <w:left w:val="none" w:sz="0" w:space="0" w:color="auto"/>
        <w:bottom w:val="none" w:sz="0" w:space="0" w:color="auto"/>
        <w:right w:val="none" w:sz="0" w:space="0" w:color="auto"/>
      </w:divBdr>
    </w:div>
    <w:div w:id="890115328">
      <w:bodyDiv w:val="1"/>
      <w:marLeft w:val="0"/>
      <w:marRight w:val="0"/>
      <w:marTop w:val="0"/>
      <w:marBottom w:val="0"/>
      <w:divBdr>
        <w:top w:val="none" w:sz="0" w:space="0" w:color="auto"/>
        <w:left w:val="none" w:sz="0" w:space="0" w:color="auto"/>
        <w:bottom w:val="none" w:sz="0" w:space="0" w:color="auto"/>
        <w:right w:val="none" w:sz="0" w:space="0" w:color="auto"/>
      </w:divBdr>
    </w:div>
    <w:div w:id="912474214">
      <w:bodyDiv w:val="1"/>
      <w:marLeft w:val="0"/>
      <w:marRight w:val="0"/>
      <w:marTop w:val="0"/>
      <w:marBottom w:val="0"/>
      <w:divBdr>
        <w:top w:val="none" w:sz="0" w:space="0" w:color="auto"/>
        <w:left w:val="none" w:sz="0" w:space="0" w:color="auto"/>
        <w:bottom w:val="none" w:sz="0" w:space="0" w:color="auto"/>
        <w:right w:val="none" w:sz="0" w:space="0" w:color="auto"/>
      </w:divBdr>
    </w:div>
    <w:div w:id="1051534359">
      <w:bodyDiv w:val="1"/>
      <w:marLeft w:val="0"/>
      <w:marRight w:val="0"/>
      <w:marTop w:val="0"/>
      <w:marBottom w:val="0"/>
      <w:divBdr>
        <w:top w:val="none" w:sz="0" w:space="0" w:color="auto"/>
        <w:left w:val="none" w:sz="0" w:space="0" w:color="auto"/>
        <w:bottom w:val="none" w:sz="0" w:space="0" w:color="auto"/>
        <w:right w:val="none" w:sz="0" w:space="0" w:color="auto"/>
      </w:divBdr>
    </w:div>
    <w:div w:id="1124957266">
      <w:bodyDiv w:val="1"/>
      <w:marLeft w:val="0"/>
      <w:marRight w:val="0"/>
      <w:marTop w:val="0"/>
      <w:marBottom w:val="0"/>
      <w:divBdr>
        <w:top w:val="none" w:sz="0" w:space="0" w:color="auto"/>
        <w:left w:val="none" w:sz="0" w:space="0" w:color="auto"/>
        <w:bottom w:val="none" w:sz="0" w:space="0" w:color="auto"/>
        <w:right w:val="none" w:sz="0" w:space="0" w:color="auto"/>
      </w:divBdr>
    </w:div>
    <w:div w:id="1317029860">
      <w:bodyDiv w:val="1"/>
      <w:marLeft w:val="0"/>
      <w:marRight w:val="0"/>
      <w:marTop w:val="0"/>
      <w:marBottom w:val="0"/>
      <w:divBdr>
        <w:top w:val="none" w:sz="0" w:space="0" w:color="auto"/>
        <w:left w:val="none" w:sz="0" w:space="0" w:color="auto"/>
        <w:bottom w:val="none" w:sz="0" w:space="0" w:color="auto"/>
        <w:right w:val="none" w:sz="0" w:space="0" w:color="auto"/>
      </w:divBdr>
    </w:div>
    <w:div w:id="1354965523">
      <w:bodyDiv w:val="1"/>
      <w:marLeft w:val="0"/>
      <w:marRight w:val="0"/>
      <w:marTop w:val="0"/>
      <w:marBottom w:val="0"/>
      <w:divBdr>
        <w:top w:val="none" w:sz="0" w:space="0" w:color="auto"/>
        <w:left w:val="none" w:sz="0" w:space="0" w:color="auto"/>
        <w:bottom w:val="none" w:sz="0" w:space="0" w:color="auto"/>
        <w:right w:val="none" w:sz="0" w:space="0" w:color="auto"/>
      </w:divBdr>
    </w:div>
    <w:div w:id="1358121156">
      <w:bodyDiv w:val="1"/>
      <w:marLeft w:val="0"/>
      <w:marRight w:val="0"/>
      <w:marTop w:val="0"/>
      <w:marBottom w:val="0"/>
      <w:divBdr>
        <w:top w:val="none" w:sz="0" w:space="0" w:color="auto"/>
        <w:left w:val="none" w:sz="0" w:space="0" w:color="auto"/>
        <w:bottom w:val="none" w:sz="0" w:space="0" w:color="auto"/>
        <w:right w:val="none" w:sz="0" w:space="0" w:color="auto"/>
      </w:divBdr>
    </w:div>
    <w:div w:id="1409962585">
      <w:bodyDiv w:val="1"/>
      <w:marLeft w:val="0"/>
      <w:marRight w:val="0"/>
      <w:marTop w:val="0"/>
      <w:marBottom w:val="0"/>
      <w:divBdr>
        <w:top w:val="none" w:sz="0" w:space="0" w:color="auto"/>
        <w:left w:val="none" w:sz="0" w:space="0" w:color="auto"/>
        <w:bottom w:val="none" w:sz="0" w:space="0" w:color="auto"/>
        <w:right w:val="none" w:sz="0" w:space="0" w:color="auto"/>
      </w:divBdr>
    </w:div>
    <w:div w:id="1424179097">
      <w:bodyDiv w:val="1"/>
      <w:marLeft w:val="0"/>
      <w:marRight w:val="0"/>
      <w:marTop w:val="0"/>
      <w:marBottom w:val="0"/>
      <w:divBdr>
        <w:top w:val="none" w:sz="0" w:space="0" w:color="auto"/>
        <w:left w:val="none" w:sz="0" w:space="0" w:color="auto"/>
        <w:bottom w:val="none" w:sz="0" w:space="0" w:color="auto"/>
        <w:right w:val="none" w:sz="0" w:space="0" w:color="auto"/>
      </w:divBdr>
    </w:div>
    <w:div w:id="1430273648">
      <w:bodyDiv w:val="1"/>
      <w:marLeft w:val="0"/>
      <w:marRight w:val="0"/>
      <w:marTop w:val="0"/>
      <w:marBottom w:val="0"/>
      <w:divBdr>
        <w:top w:val="none" w:sz="0" w:space="0" w:color="auto"/>
        <w:left w:val="none" w:sz="0" w:space="0" w:color="auto"/>
        <w:bottom w:val="none" w:sz="0" w:space="0" w:color="auto"/>
        <w:right w:val="none" w:sz="0" w:space="0" w:color="auto"/>
      </w:divBdr>
    </w:div>
    <w:div w:id="1573154642">
      <w:bodyDiv w:val="1"/>
      <w:marLeft w:val="0"/>
      <w:marRight w:val="0"/>
      <w:marTop w:val="0"/>
      <w:marBottom w:val="0"/>
      <w:divBdr>
        <w:top w:val="none" w:sz="0" w:space="0" w:color="auto"/>
        <w:left w:val="none" w:sz="0" w:space="0" w:color="auto"/>
        <w:bottom w:val="none" w:sz="0" w:space="0" w:color="auto"/>
        <w:right w:val="none" w:sz="0" w:space="0" w:color="auto"/>
      </w:divBdr>
    </w:div>
    <w:div w:id="1635332647">
      <w:bodyDiv w:val="1"/>
      <w:marLeft w:val="0"/>
      <w:marRight w:val="0"/>
      <w:marTop w:val="0"/>
      <w:marBottom w:val="0"/>
      <w:divBdr>
        <w:top w:val="none" w:sz="0" w:space="0" w:color="auto"/>
        <w:left w:val="none" w:sz="0" w:space="0" w:color="auto"/>
        <w:bottom w:val="none" w:sz="0" w:space="0" w:color="auto"/>
        <w:right w:val="none" w:sz="0" w:space="0" w:color="auto"/>
      </w:divBdr>
    </w:div>
    <w:div w:id="1695498751">
      <w:bodyDiv w:val="1"/>
      <w:marLeft w:val="0"/>
      <w:marRight w:val="0"/>
      <w:marTop w:val="0"/>
      <w:marBottom w:val="0"/>
      <w:divBdr>
        <w:top w:val="none" w:sz="0" w:space="0" w:color="auto"/>
        <w:left w:val="none" w:sz="0" w:space="0" w:color="auto"/>
        <w:bottom w:val="none" w:sz="0" w:space="0" w:color="auto"/>
        <w:right w:val="none" w:sz="0" w:space="0" w:color="auto"/>
      </w:divBdr>
    </w:div>
    <w:div w:id="1978096998">
      <w:bodyDiv w:val="1"/>
      <w:marLeft w:val="0"/>
      <w:marRight w:val="0"/>
      <w:marTop w:val="0"/>
      <w:marBottom w:val="0"/>
      <w:divBdr>
        <w:top w:val="none" w:sz="0" w:space="0" w:color="auto"/>
        <w:left w:val="none" w:sz="0" w:space="0" w:color="auto"/>
        <w:bottom w:val="none" w:sz="0" w:space="0" w:color="auto"/>
        <w:right w:val="none" w:sz="0" w:space="0" w:color="auto"/>
      </w:divBdr>
    </w:div>
    <w:div w:id="202979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ilnius.lt/lt/savivaldybe/miesto-pletra/teritoriju-planavimo-viesuma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3307</Words>
  <Characters>1885</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Dovile</dc:creator>
  <cp:keywords/>
  <dc:description/>
  <cp:lastModifiedBy>Virginija Freigofienė</cp:lastModifiedBy>
  <cp:revision>5</cp:revision>
  <dcterms:created xsi:type="dcterms:W3CDTF">2023-07-27T12:24:00Z</dcterms:created>
  <dcterms:modified xsi:type="dcterms:W3CDTF">2023-07-28T05:37:00Z</dcterms:modified>
</cp:coreProperties>
</file>