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69F73" w14:textId="77777777" w:rsidR="006774EA" w:rsidRDefault="006774EA">
      <w:pPr>
        <w:rPr>
          <w:sz w:val="20"/>
          <w:szCs w:val="2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1"/>
        <w:gridCol w:w="3845"/>
      </w:tblGrid>
      <w:tr w:rsidR="006774EA" w14:paraId="12869F7A" w14:textId="77777777">
        <w:trPr>
          <w:cantSplit/>
          <w:tblHeader/>
        </w:trPr>
        <w:tc>
          <w:tcPr>
            <w:tcW w:w="57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4" w14:textId="77777777" w:rsidR="006774EA" w:rsidRDefault="00D20460">
            <w:pPr>
              <w:widowControl w:val="0"/>
              <w:suppressLineNumbers/>
              <w:spacing w:after="120"/>
              <w:ind w:left="360"/>
            </w:pPr>
            <w:r>
              <w:rPr>
                <w:rFonts w:eastAsia="Lucida Sans Unicode" w:cs="Tahoma"/>
                <w:sz w:val="22"/>
                <w:szCs w:val="22"/>
              </w:rPr>
              <w:t xml:space="preserve"> </w:t>
            </w:r>
          </w:p>
        </w:tc>
        <w:tc>
          <w:tcPr>
            <w:tcW w:w="38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69F75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PATVIRTINTA:</w:t>
            </w:r>
          </w:p>
          <w:p w14:paraId="12869F76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Vilniaus m. savivaldybės </w:t>
            </w:r>
          </w:p>
          <w:p w14:paraId="12869F77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administracijos direktoriaus pavaduotojas</w:t>
            </w:r>
          </w:p>
          <w:p w14:paraId="12869F78" w14:textId="0E0F34AB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F3B8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m. ____________________d.</w:t>
            </w:r>
          </w:p>
          <w:p w14:paraId="12869F79" w14:textId="77777777" w:rsidR="006774EA" w:rsidRDefault="00D204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įsakymu Nr. </w:t>
            </w:r>
          </w:p>
        </w:tc>
      </w:tr>
    </w:tbl>
    <w:p w14:paraId="12869F7B" w14:textId="77BF913C" w:rsidR="006774EA" w:rsidRDefault="006774EA">
      <w:pPr>
        <w:jc w:val="center"/>
        <w:rPr>
          <w:sz w:val="22"/>
          <w:szCs w:val="22"/>
        </w:rPr>
      </w:pPr>
    </w:p>
    <w:p w14:paraId="0B339580" w14:textId="77777777" w:rsidR="00E457F6" w:rsidRDefault="00E457F6">
      <w:pPr>
        <w:jc w:val="center"/>
        <w:rPr>
          <w:sz w:val="22"/>
          <w:szCs w:val="22"/>
        </w:rPr>
      </w:pPr>
    </w:p>
    <w:p w14:paraId="12869F7C" w14:textId="77777777" w:rsidR="006774EA" w:rsidRDefault="00D20460">
      <w:pPr>
        <w:jc w:val="center"/>
        <w:rPr>
          <w:b/>
          <w:caps/>
          <w:sz w:val="22"/>
          <w:szCs w:val="22"/>
          <w:lang w:val="pl-PL"/>
        </w:rPr>
      </w:pPr>
      <w:r>
        <w:rPr>
          <w:b/>
          <w:caps/>
          <w:sz w:val="22"/>
          <w:szCs w:val="22"/>
          <w:lang w:val="pl-PL"/>
        </w:rPr>
        <w:t xml:space="preserve">Planavimo darbų programa </w:t>
      </w:r>
    </w:p>
    <w:p w14:paraId="12869F7D" w14:textId="77777777" w:rsidR="006774EA" w:rsidRDefault="00D20460">
      <w:pPr>
        <w:jc w:val="center"/>
      </w:pPr>
      <w:r>
        <w:rPr>
          <w:b/>
          <w:bCs/>
          <w:caps/>
          <w:sz w:val="22"/>
          <w:szCs w:val="22"/>
        </w:rPr>
        <w:t>detali</w:t>
      </w:r>
      <w:r>
        <w:rPr>
          <w:b/>
          <w:bCs/>
          <w:sz w:val="22"/>
          <w:szCs w:val="22"/>
        </w:rPr>
        <w:t>OJO</w:t>
      </w:r>
      <w:r>
        <w:rPr>
          <w:b/>
          <w:bCs/>
          <w:caps/>
          <w:sz w:val="22"/>
          <w:szCs w:val="22"/>
        </w:rPr>
        <w:t xml:space="preserve"> planavimo </w:t>
      </w:r>
      <w:r>
        <w:rPr>
          <w:b/>
          <w:bCs/>
          <w:sz w:val="22"/>
          <w:szCs w:val="22"/>
        </w:rPr>
        <w:t>DOKUMENTUI RENGTI</w:t>
      </w:r>
    </w:p>
    <w:p w14:paraId="12869F7E" w14:textId="2A39A868" w:rsidR="006774EA" w:rsidRDefault="006774EA">
      <w:pPr>
        <w:jc w:val="center"/>
        <w:rPr>
          <w:sz w:val="22"/>
          <w:szCs w:val="22"/>
        </w:rPr>
      </w:pPr>
    </w:p>
    <w:p w14:paraId="00FE76CD" w14:textId="77777777" w:rsidR="00E457F6" w:rsidRDefault="00E457F6">
      <w:pPr>
        <w:jc w:val="center"/>
        <w:rPr>
          <w:sz w:val="22"/>
          <w:szCs w:val="22"/>
        </w:rPr>
      </w:pPr>
    </w:p>
    <w:p w14:paraId="4FA3E8DC" w14:textId="3BD5D817" w:rsidR="00047A1C" w:rsidRPr="00047A1C" w:rsidRDefault="00D20460" w:rsidP="00E457F6">
      <w:pPr>
        <w:suppressAutoHyphens w:val="0"/>
        <w:spacing w:line="276" w:lineRule="auto"/>
        <w:rPr>
          <w:lang w:eastAsia="lt-LT"/>
        </w:rPr>
      </w:pPr>
      <w:r w:rsidRPr="00676AA4">
        <w:rPr>
          <w:b/>
        </w:rPr>
        <w:t xml:space="preserve">1. Planuojamos teritorijos adresas: </w:t>
      </w:r>
      <w:r w:rsidR="00047A1C" w:rsidRPr="00676AA4">
        <w:rPr>
          <w:lang w:eastAsia="lt-LT"/>
        </w:rPr>
        <w:t>Sklyp</w:t>
      </w:r>
      <w:r w:rsidR="003E3EBA" w:rsidRPr="00676AA4">
        <w:rPr>
          <w:lang w:eastAsia="lt-LT"/>
        </w:rPr>
        <w:t>as</w:t>
      </w:r>
      <w:r w:rsidR="00047A1C" w:rsidRPr="00676AA4">
        <w:rPr>
          <w:lang w:eastAsia="lt-LT"/>
        </w:rPr>
        <w:t xml:space="preserve"> </w:t>
      </w:r>
      <w:r w:rsidR="00047A1C" w:rsidRPr="00047A1C">
        <w:rPr>
          <w:lang w:eastAsia="lt-LT"/>
        </w:rPr>
        <w:t>Nr. 2</w:t>
      </w:r>
      <w:r w:rsidR="00047A1C" w:rsidRPr="00676AA4">
        <w:rPr>
          <w:lang w:eastAsia="lt-LT"/>
        </w:rPr>
        <w:t xml:space="preserve"> </w:t>
      </w:r>
      <w:r w:rsidR="00047A1C" w:rsidRPr="00047A1C">
        <w:rPr>
          <w:lang w:eastAsia="lt-LT"/>
        </w:rPr>
        <w:t>(kad</w:t>
      </w:r>
      <w:r w:rsidR="00047A1C" w:rsidRPr="00676AA4">
        <w:rPr>
          <w:lang w:eastAsia="lt-LT"/>
        </w:rPr>
        <w:t>astro</w:t>
      </w:r>
      <w:r w:rsidR="00047A1C" w:rsidRPr="00047A1C">
        <w:rPr>
          <w:lang w:eastAsia="lt-LT"/>
        </w:rPr>
        <w:t xml:space="preserve"> Nr. 0101/0115:179), </w:t>
      </w:r>
      <w:r w:rsidR="00047A1C" w:rsidRPr="00676AA4">
        <w:rPr>
          <w:lang w:eastAsia="lt-LT"/>
        </w:rPr>
        <w:t>sklyp</w:t>
      </w:r>
      <w:r w:rsidR="003E3EBA" w:rsidRPr="00676AA4">
        <w:rPr>
          <w:lang w:eastAsia="lt-LT"/>
        </w:rPr>
        <w:t>as</w:t>
      </w:r>
      <w:r w:rsidR="00047A1C" w:rsidRPr="00676AA4">
        <w:rPr>
          <w:lang w:eastAsia="lt-LT"/>
        </w:rPr>
        <w:t xml:space="preserve"> </w:t>
      </w:r>
      <w:r w:rsidR="00047A1C" w:rsidRPr="00047A1C">
        <w:rPr>
          <w:lang w:eastAsia="lt-LT"/>
        </w:rPr>
        <w:t>Nr. 3</w:t>
      </w:r>
      <w:r w:rsidR="00047A1C" w:rsidRPr="00676AA4">
        <w:rPr>
          <w:lang w:eastAsia="lt-LT"/>
        </w:rPr>
        <w:t xml:space="preserve"> </w:t>
      </w:r>
      <w:r w:rsidR="00047A1C" w:rsidRPr="00047A1C">
        <w:rPr>
          <w:lang w:eastAsia="lt-LT"/>
        </w:rPr>
        <w:t>Kryžiokų g. 238C</w:t>
      </w:r>
      <w:r w:rsidR="003E3EBA" w:rsidRPr="00676AA4">
        <w:rPr>
          <w:lang w:eastAsia="lt-LT"/>
        </w:rPr>
        <w:t xml:space="preserve"> (</w:t>
      </w:r>
      <w:r w:rsidR="00047A1C" w:rsidRPr="00047A1C">
        <w:rPr>
          <w:lang w:eastAsia="lt-LT"/>
        </w:rPr>
        <w:t>kad</w:t>
      </w:r>
      <w:r w:rsidR="003E3EBA" w:rsidRPr="00676AA4">
        <w:rPr>
          <w:lang w:eastAsia="lt-LT"/>
        </w:rPr>
        <w:t>astro</w:t>
      </w:r>
      <w:r w:rsidR="00047A1C" w:rsidRPr="00047A1C">
        <w:rPr>
          <w:lang w:eastAsia="lt-LT"/>
        </w:rPr>
        <w:t xml:space="preserve"> Nr. 0101/0115:180) ir </w:t>
      </w:r>
      <w:r w:rsidR="003E3EBA" w:rsidRPr="00676AA4">
        <w:rPr>
          <w:lang w:eastAsia="lt-LT"/>
        </w:rPr>
        <w:t xml:space="preserve">sklypas </w:t>
      </w:r>
      <w:r w:rsidR="00047A1C" w:rsidRPr="00047A1C">
        <w:rPr>
          <w:lang w:eastAsia="lt-LT"/>
        </w:rPr>
        <w:t>Nr. 4</w:t>
      </w:r>
      <w:r w:rsidR="003E3EBA" w:rsidRPr="00676AA4">
        <w:rPr>
          <w:lang w:eastAsia="lt-LT"/>
        </w:rPr>
        <w:t xml:space="preserve"> </w:t>
      </w:r>
      <w:r w:rsidR="00047A1C" w:rsidRPr="00047A1C">
        <w:rPr>
          <w:lang w:eastAsia="lt-LT"/>
        </w:rPr>
        <w:t>(kad</w:t>
      </w:r>
      <w:r w:rsidR="003E3EBA" w:rsidRPr="00676AA4">
        <w:rPr>
          <w:lang w:eastAsia="lt-LT"/>
        </w:rPr>
        <w:t>astro</w:t>
      </w:r>
      <w:r w:rsidR="00047A1C" w:rsidRPr="00047A1C">
        <w:rPr>
          <w:lang w:eastAsia="lt-LT"/>
        </w:rPr>
        <w:t xml:space="preserve"> Nr. 0101/0115:181)</w:t>
      </w:r>
      <w:r w:rsidR="0051365C" w:rsidRPr="00676AA4">
        <w:rPr>
          <w:lang w:eastAsia="lt-LT"/>
        </w:rPr>
        <w:t>, Vilnius.</w:t>
      </w:r>
    </w:p>
    <w:p w14:paraId="12869F80" w14:textId="451FFFF5" w:rsidR="006774EA" w:rsidRPr="00676AA4" w:rsidRDefault="00D20460" w:rsidP="00E457F6">
      <w:pPr>
        <w:spacing w:line="276" w:lineRule="auto"/>
        <w:jc w:val="both"/>
      </w:pPr>
      <w:r w:rsidRPr="00676AA4">
        <w:rPr>
          <w:b/>
        </w:rPr>
        <w:t xml:space="preserve">2. Planuojamos teritorijos plotas: </w:t>
      </w:r>
      <w:r w:rsidR="005866DC" w:rsidRPr="005866DC">
        <w:rPr>
          <w:bCs/>
        </w:rPr>
        <w:t xml:space="preserve">apie </w:t>
      </w:r>
      <w:r w:rsidRPr="00676AA4">
        <w:t>0,</w:t>
      </w:r>
      <w:r w:rsidR="0089125F" w:rsidRPr="00676AA4">
        <w:t>4</w:t>
      </w:r>
      <w:r w:rsidR="00710D09" w:rsidRPr="00676AA4">
        <w:t xml:space="preserve"> </w:t>
      </w:r>
      <w:r w:rsidRPr="00676AA4">
        <w:t xml:space="preserve">ha. </w:t>
      </w:r>
    </w:p>
    <w:p w14:paraId="12869F81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</w:rPr>
        <w:t xml:space="preserve">3. Planavimo organizatorius: </w:t>
      </w:r>
      <w:r w:rsidRPr="00676AA4">
        <w:rPr>
          <w:bCs/>
        </w:rPr>
        <w:t>Vilniaus miesto savivaldybės administracijos direktorius, Konstitucijos pr. 3,</w:t>
      </w:r>
      <w:r w:rsidRPr="00676AA4">
        <w:t xml:space="preserve"> Vilnius.</w:t>
      </w:r>
    </w:p>
    <w:p w14:paraId="4ED90C74" w14:textId="77777777" w:rsidR="00E457F6" w:rsidRDefault="00D20460" w:rsidP="00E457F6">
      <w:pPr>
        <w:spacing w:line="276" w:lineRule="auto"/>
        <w:jc w:val="both"/>
      </w:pPr>
      <w:r w:rsidRPr="00676AA4">
        <w:rPr>
          <w:b/>
        </w:rPr>
        <w:t xml:space="preserve">4. Planavimo pagrindas: </w:t>
      </w:r>
      <w:r w:rsidRPr="00676AA4">
        <w:t>žemės sklyp</w:t>
      </w:r>
      <w:r w:rsidR="00F30D89" w:rsidRPr="00676AA4">
        <w:t>ų</w:t>
      </w:r>
      <w:r w:rsidRPr="00676AA4">
        <w:t xml:space="preserve"> savininkų prašymas.</w:t>
      </w:r>
      <w:r w:rsidRPr="00676AA4">
        <w:rPr>
          <w:b/>
        </w:rPr>
        <w:t xml:space="preserve"> </w:t>
      </w:r>
    </w:p>
    <w:p w14:paraId="2EED423A" w14:textId="5937DAFD" w:rsidR="00E457F6" w:rsidRPr="005C5D42" w:rsidRDefault="00D20460" w:rsidP="00E457F6">
      <w:pPr>
        <w:spacing w:line="276" w:lineRule="auto"/>
        <w:jc w:val="both"/>
      </w:pPr>
      <w:r w:rsidRPr="00676AA4">
        <w:rPr>
          <w:b/>
        </w:rPr>
        <w:t xml:space="preserve">5. Planavimo uždaviniai: </w:t>
      </w:r>
      <w:bookmarkStart w:id="0" w:name="_Hlk25153497"/>
      <w:bookmarkStart w:id="1" w:name="_Hlk532974041"/>
      <w:bookmarkStart w:id="2" w:name="_Hlk51152482"/>
      <w:r w:rsidR="00E457F6">
        <w:t xml:space="preserve">keisti </w:t>
      </w:r>
      <w:r w:rsidR="00E457F6" w:rsidRPr="005C5D42">
        <w:t xml:space="preserve">sklypo (kadastro Nr. 0101/0115:43) Kryžiokų k. detaliojo plano (registro </w:t>
      </w:r>
      <w:r w:rsidR="00E457F6">
        <w:t xml:space="preserve"> </w:t>
      </w:r>
      <w:r w:rsidR="00E457F6" w:rsidRPr="005C5D42">
        <w:t xml:space="preserve">Nr. T00055832), patvirtinto Vilniaus miesto savivaldybės administracijos direktoriaus 2008 m. sausio 18 d. įsakymu Nr. 30-110 ,,Dėl sklypo (kadastro Nr. 0101/0115:43) Kryžiokų k. detaliojo plano tvirtinimo“, sprendinius apie 0,4 ha teritorijoje inicijavimo sutarties pagrindu: pakeisti sklypų ribas tarp sklypų Nr. 2 (kadastro Nr. 0101/0115:179) ir Nr. 3 Kryžiokų g. 238C (kadastro Nr. 0101/0115:180), tarp sklypų Nr. 3 Kryžiokų g. 238C (kadastro Nr. 0101/0115:180) ir Nr. 4 (kadastro Nr. 0101/0115:181), nustatyti sklypams Nr. 2 ir Nr. 3 vienbučių ir dvibučių gyvenamųjų pastatų teritorijos (G1) naudojimo būdą, </w:t>
      </w:r>
      <w:r w:rsidR="00E457F6">
        <w:t xml:space="preserve">daliai sklypo </w:t>
      </w:r>
      <w:r w:rsidR="00E457F6" w:rsidRPr="005C5D42">
        <w:t>Nr. 4</w:t>
      </w:r>
      <w:r w:rsidR="00E457F6">
        <w:t>,</w:t>
      </w:r>
      <w:r w:rsidR="00E457F6" w:rsidRPr="005C5D42">
        <w:t xml:space="preserve"> </w:t>
      </w:r>
      <w:r w:rsidR="00E457F6">
        <w:t xml:space="preserve">pakeičiant paskirtį iš miškų ūkio į kitos paskirties, naudojimo būdą iš </w:t>
      </w:r>
      <w:r w:rsidR="00E457F6" w:rsidRPr="005C5D42">
        <w:t xml:space="preserve">ūkinių miškų sklypų </w:t>
      </w:r>
      <w:r w:rsidR="00E457F6">
        <w:t xml:space="preserve">į vienbučių ir dvibučių gyvenamųjų pastatų teritorijos </w:t>
      </w:r>
      <w:r w:rsidR="00E457F6" w:rsidRPr="005C5D42">
        <w:t xml:space="preserve">naudojimo būdą, pakeisti žemės sklypų naudojimo reglamentus vadovaujantis </w:t>
      </w:r>
      <w:r w:rsidR="00E457F6" w:rsidRPr="005C5D42">
        <w:rPr>
          <w:lang w:eastAsia="lt-LT"/>
        </w:rPr>
        <w:t>Vilniaus miesto savivaldybės teritorijos bendruoju planu</w:t>
      </w:r>
      <w:r w:rsidR="00E457F6">
        <w:t>.</w:t>
      </w:r>
    </w:p>
    <w:bookmarkEnd w:id="0"/>
    <w:bookmarkEnd w:id="1"/>
    <w:bookmarkEnd w:id="2"/>
    <w:p w14:paraId="12869F84" w14:textId="01FCF07C" w:rsidR="006774EA" w:rsidRPr="00676AA4" w:rsidRDefault="00D20460" w:rsidP="00E457F6">
      <w:pPr>
        <w:spacing w:line="276" w:lineRule="auto"/>
        <w:jc w:val="both"/>
      </w:pPr>
      <w:r w:rsidRPr="00676AA4">
        <w:rPr>
          <w:b/>
        </w:rPr>
        <w:t xml:space="preserve">6. Papildomi planavimo uždaviniai: </w:t>
      </w:r>
      <w:r w:rsidRPr="00676AA4">
        <w:t>numatyti funkcinius bei kompozicinius ryšius su gretimomis teritorijomis</w:t>
      </w:r>
      <w:r w:rsidR="00AD6756" w:rsidRPr="00676AA4">
        <w:t>.</w:t>
      </w:r>
      <w:r w:rsidR="00360CA1" w:rsidRPr="00676AA4">
        <w:t xml:space="preserve"> </w:t>
      </w:r>
    </w:p>
    <w:p w14:paraId="12869F85" w14:textId="434EC7AE" w:rsidR="006774EA" w:rsidRPr="00676AA4" w:rsidRDefault="00D20460" w:rsidP="00E457F6">
      <w:pPr>
        <w:spacing w:line="276" w:lineRule="auto"/>
        <w:jc w:val="both"/>
        <w:rPr>
          <w:lang w:val="en-US"/>
        </w:rPr>
      </w:pPr>
      <w:r w:rsidRPr="00676AA4">
        <w:rPr>
          <w:b/>
        </w:rPr>
        <w:t xml:space="preserve">7. Papildomi reglamentai: </w:t>
      </w:r>
      <w:r w:rsidRPr="00676AA4">
        <w:t>teritorijos tūrinės ir erdvinės kompozicijos reikalavimai</w:t>
      </w:r>
      <w:r w:rsidR="001812E5" w:rsidRPr="00676AA4">
        <w:t xml:space="preserve">, susisiekimo komunikacijų išdėstymas, </w:t>
      </w:r>
      <w:r w:rsidR="00D14D28" w:rsidRPr="00676AA4">
        <w:t>atliekų surinkimo konteinerių aikštelių išdėstymas</w:t>
      </w:r>
      <w:r w:rsidR="00FE2323" w:rsidRPr="00676AA4">
        <w:t>.</w:t>
      </w:r>
    </w:p>
    <w:p w14:paraId="12869F86" w14:textId="47486333" w:rsidR="006774EA" w:rsidRPr="00676AA4" w:rsidRDefault="00D20460" w:rsidP="00E457F6">
      <w:pPr>
        <w:spacing w:line="276" w:lineRule="auto"/>
        <w:jc w:val="both"/>
      </w:pPr>
      <w:r w:rsidRPr="00676AA4">
        <w:rPr>
          <w:b/>
        </w:rPr>
        <w:t>8. Tyrimai ir galimybių studijos:</w:t>
      </w:r>
      <w:r w:rsidRPr="00676AA4">
        <w:t xml:space="preserve"> nereikalingos.</w:t>
      </w:r>
    </w:p>
    <w:p w14:paraId="12869F87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bCs/>
        </w:rPr>
        <w:t xml:space="preserve">9. SPAV reikalingumas: </w:t>
      </w:r>
      <w:r w:rsidRPr="00676AA4">
        <w:rPr>
          <w:bCs/>
        </w:rPr>
        <w:t>neprivalomas.</w:t>
      </w:r>
    </w:p>
    <w:p w14:paraId="12869F88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bCs/>
        </w:rPr>
        <w:t>10. Atviras konkursas geriausiai urbanistinei idėjai atrinkti:</w:t>
      </w:r>
      <w:r w:rsidRPr="00676AA4">
        <w:rPr>
          <w:bCs/>
        </w:rPr>
        <w:t xml:space="preserve"> nereikalingas. </w:t>
      </w:r>
    </w:p>
    <w:p w14:paraId="12869F89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lang w:eastAsia="lt-LT"/>
        </w:rPr>
        <w:t>11.</w:t>
      </w:r>
      <w:r w:rsidRPr="00676AA4">
        <w:rPr>
          <w:lang w:eastAsia="lt-LT"/>
        </w:rPr>
        <w:t xml:space="preserve"> </w:t>
      </w:r>
      <w:r w:rsidRPr="00676AA4">
        <w:rPr>
          <w:b/>
          <w:lang w:eastAsia="lt-LT"/>
        </w:rPr>
        <w:t xml:space="preserve">Detaliojo planavimo koregavimo etapai: </w:t>
      </w:r>
      <w:r w:rsidRPr="00676AA4">
        <w:rPr>
          <w:lang w:eastAsia="lt-LT"/>
        </w:rPr>
        <w:t xml:space="preserve">parengiamasis, rengimo ir baigiamasis etapai. </w:t>
      </w:r>
    </w:p>
    <w:p w14:paraId="12869F8A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lang w:eastAsia="lt-LT"/>
        </w:rPr>
        <w:t>12. Koncepcijos rengimas:</w:t>
      </w:r>
      <w:r w:rsidRPr="00676AA4">
        <w:rPr>
          <w:lang w:eastAsia="lt-LT"/>
        </w:rPr>
        <w:t xml:space="preserve"> detaliojo plano koncepcija nerengiama. </w:t>
      </w:r>
    </w:p>
    <w:p w14:paraId="12869F8B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bCs/>
        </w:rPr>
        <w:t xml:space="preserve">13. Sprendinių </w:t>
      </w:r>
      <w:proofErr w:type="spellStart"/>
      <w:r w:rsidRPr="00676AA4">
        <w:rPr>
          <w:b/>
          <w:bCs/>
          <w:lang w:val="en-US" w:eastAsia="lt-LT"/>
        </w:rPr>
        <w:t>nepriklausomas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profesinis</w:t>
      </w:r>
      <w:proofErr w:type="spellEnd"/>
      <w:r w:rsidRPr="00676AA4">
        <w:rPr>
          <w:b/>
          <w:bCs/>
          <w:lang w:val="en-US" w:eastAsia="lt-LT"/>
        </w:rPr>
        <w:t xml:space="preserve"> </w:t>
      </w:r>
      <w:proofErr w:type="spellStart"/>
      <w:r w:rsidRPr="00676AA4">
        <w:rPr>
          <w:b/>
          <w:bCs/>
          <w:lang w:val="en-US" w:eastAsia="lt-LT"/>
        </w:rPr>
        <w:t>vertinimas</w:t>
      </w:r>
      <w:proofErr w:type="spellEnd"/>
      <w:r w:rsidRPr="00676AA4">
        <w:rPr>
          <w:b/>
          <w:bCs/>
        </w:rPr>
        <w:t xml:space="preserve">: </w:t>
      </w:r>
      <w:r w:rsidRPr="00676AA4">
        <w:rPr>
          <w:bCs/>
        </w:rPr>
        <w:t>nereikalingas.</w:t>
      </w:r>
      <w:r w:rsidRPr="00676AA4">
        <w:rPr>
          <w:b/>
          <w:bCs/>
        </w:rPr>
        <w:t xml:space="preserve"> </w:t>
      </w:r>
    </w:p>
    <w:p w14:paraId="12869F8C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bCs/>
        </w:rPr>
        <w:t>14.</w:t>
      </w:r>
      <w:r w:rsidRPr="00676AA4">
        <w:rPr>
          <w:bCs/>
        </w:rPr>
        <w:t xml:space="preserve"> </w:t>
      </w:r>
      <w:r w:rsidRPr="00676AA4">
        <w:rPr>
          <w:b/>
          <w:bCs/>
        </w:rPr>
        <w:t xml:space="preserve">Viešumo užtikrinimas: </w:t>
      </w:r>
      <w:r w:rsidRPr="00676AA4">
        <w:rPr>
          <w:lang w:eastAsia="lt-LT"/>
        </w:rPr>
        <w:t>Vyriausybės nustatyta tvarka viešai paskelbia priimtą sprendimą dėl detaliojo plano rengimo pradžios, planavimo tikslų ir planavimo darbų programą.</w:t>
      </w:r>
    </w:p>
    <w:p w14:paraId="12869F8D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bCs/>
        </w:rPr>
        <w:t>15.</w:t>
      </w:r>
      <w:r w:rsidRPr="00676AA4">
        <w:rPr>
          <w:bCs/>
        </w:rPr>
        <w:t xml:space="preserve"> </w:t>
      </w:r>
      <w:r w:rsidRPr="00676AA4">
        <w:rPr>
          <w:b/>
        </w:rPr>
        <w:t xml:space="preserve">Planavimo terminai: </w:t>
      </w:r>
      <w:r w:rsidRPr="00676AA4">
        <w:t xml:space="preserve">5 metai nuo šios planavimo darbų programos patvirtinimo datos. </w:t>
      </w:r>
    </w:p>
    <w:p w14:paraId="12869F8E" w14:textId="77777777" w:rsidR="006774EA" w:rsidRPr="00676AA4" w:rsidRDefault="00D20460" w:rsidP="00E457F6">
      <w:pPr>
        <w:spacing w:line="276" w:lineRule="auto"/>
        <w:jc w:val="both"/>
      </w:pPr>
      <w:r w:rsidRPr="00676AA4">
        <w:rPr>
          <w:b/>
          <w:bCs/>
        </w:rPr>
        <w:t xml:space="preserve">16. Derinimo procedūra: </w:t>
      </w:r>
      <w:r w:rsidRPr="00676AA4">
        <w:rPr>
          <w:bCs/>
        </w:rPr>
        <w:t xml:space="preserve">detalųjį planą derinti </w:t>
      </w:r>
      <w:r w:rsidRPr="00676AA4">
        <w:t xml:space="preserve">Lietuvos Respublikos teritorijų planavimo dokumentų rengimo ir teritorijų planavimo proceso valstybinės priežiūros informacinėje sistemoje (TPDRIS). </w:t>
      </w:r>
    </w:p>
    <w:p w14:paraId="12869F91" w14:textId="41D7BBBB" w:rsidR="006774EA" w:rsidRPr="00676AA4" w:rsidRDefault="00D20460" w:rsidP="00E457F6">
      <w:pPr>
        <w:spacing w:line="276" w:lineRule="auto"/>
        <w:jc w:val="both"/>
        <w:rPr>
          <w:bCs/>
          <w:iCs/>
        </w:rPr>
      </w:pPr>
      <w:r w:rsidRPr="00676AA4">
        <w:rPr>
          <w:b/>
          <w:bCs/>
        </w:rPr>
        <w:lastRenderedPageBreak/>
        <w:t xml:space="preserve">17. Kiti reikalavimai: </w:t>
      </w:r>
      <w:r w:rsidRPr="00676AA4">
        <w:rPr>
          <w:bCs/>
          <w:iCs/>
        </w:rPr>
        <w:t>trūkstamus planavimui pradinius duomenis organizatorius paveda surinkti rengėjui. Projektą rengti ant skaitmeninių žemėlapių, panaudojant M 1:500-M1:1000 duomenis (detaliojo plano rengėjas gali papildomai naudoti ir kitus mastelius). Pateikti GIS aplinkoje kompiuterinėje laikmenoje.</w:t>
      </w:r>
    </w:p>
    <w:p w14:paraId="24E9ACA6" w14:textId="77777777" w:rsidR="0017152B" w:rsidRPr="00676AA4" w:rsidRDefault="0017152B" w:rsidP="00E457F6">
      <w:pPr>
        <w:spacing w:line="276" w:lineRule="auto"/>
        <w:jc w:val="both"/>
      </w:pPr>
    </w:p>
    <w:p w14:paraId="12869F92" w14:textId="77777777" w:rsidR="006774EA" w:rsidRPr="00676AA4" w:rsidRDefault="00D20460" w:rsidP="00E457F6">
      <w:pPr>
        <w:tabs>
          <w:tab w:val="left" w:pos="7560"/>
        </w:tabs>
        <w:spacing w:line="276" w:lineRule="auto"/>
        <w:jc w:val="both"/>
        <w:rPr>
          <w:iCs/>
        </w:rPr>
      </w:pPr>
      <w:r w:rsidRPr="00676AA4">
        <w:rPr>
          <w:iCs/>
        </w:rPr>
        <w:t>Suderinta: Miesto vyriausiasis architektas                                                                        Mindaugas Pakalnis</w:t>
      </w:r>
    </w:p>
    <w:p w14:paraId="59C4E37E" w14:textId="3D2041DB" w:rsidR="00A360C2" w:rsidRDefault="00A360C2" w:rsidP="00E457F6">
      <w:pPr>
        <w:tabs>
          <w:tab w:val="left" w:pos="7560"/>
        </w:tabs>
        <w:spacing w:line="276" w:lineRule="auto"/>
        <w:jc w:val="both"/>
      </w:pPr>
    </w:p>
    <w:p w14:paraId="198B4EEC" w14:textId="105F62F1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6637BA9" w14:textId="218BE082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E30941A" w14:textId="78AE57BF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53694454" w14:textId="086F33CB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2D22AE17" w14:textId="267D7CCD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7299326" w14:textId="50FEE801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5E1747FA" w14:textId="3E3124F3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7E636407" w14:textId="46015402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C00A71F" w14:textId="0018144D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6CF7EC0" w14:textId="513E6F1B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633940BD" w14:textId="26757C03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4234168" w14:textId="5790DCBD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6B713412" w14:textId="70E78894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7D6F8149" w14:textId="39BFC089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C4A1AB8" w14:textId="11EFBB3F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4EF0E6B" w14:textId="5208F0FE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C121D1C" w14:textId="1DF39709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24F60246" w14:textId="0CC1EE48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6DEF223" w14:textId="31FBE21C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271E2B42" w14:textId="4B6E49B5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610E9093" w14:textId="06CD3FDB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B176FFB" w14:textId="1D2FA53C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47E2B95A" w14:textId="5FED8144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5850A29" w14:textId="4BE3956B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74E8117E" w14:textId="05F416FF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022F0CF" w14:textId="577CE334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6D252FF6" w14:textId="46ADD213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1560F759" w14:textId="43FDE002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7D877BEC" w14:textId="51AA0CB6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3B68540" w14:textId="0C22A7A5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28860BAE" w14:textId="397AE887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3B376679" w14:textId="57630B38" w:rsidR="00E457F6" w:rsidRDefault="00E457F6" w:rsidP="00E457F6">
      <w:pPr>
        <w:tabs>
          <w:tab w:val="left" w:pos="7560"/>
        </w:tabs>
        <w:spacing w:line="276" w:lineRule="auto"/>
        <w:jc w:val="both"/>
      </w:pPr>
    </w:p>
    <w:p w14:paraId="0DB24654" w14:textId="77777777" w:rsidR="00E457F6" w:rsidRPr="00676AA4" w:rsidRDefault="00E457F6" w:rsidP="00E457F6">
      <w:pPr>
        <w:tabs>
          <w:tab w:val="left" w:pos="7560"/>
        </w:tabs>
        <w:spacing w:line="276" w:lineRule="auto"/>
        <w:jc w:val="both"/>
      </w:pPr>
    </w:p>
    <w:p w14:paraId="12869F96" w14:textId="77777777" w:rsidR="006774EA" w:rsidRPr="00676AA4" w:rsidRDefault="00D20460" w:rsidP="00E457F6">
      <w:pPr>
        <w:spacing w:line="276" w:lineRule="auto"/>
        <w:rPr>
          <w:i/>
        </w:rPr>
      </w:pPr>
      <w:r w:rsidRPr="00676AA4">
        <w:rPr>
          <w:i/>
        </w:rPr>
        <w:t xml:space="preserve">Detaliojo planavimo ir architektūros poskyrio </w:t>
      </w:r>
    </w:p>
    <w:p w14:paraId="12869F9A" w14:textId="7F622CC7" w:rsidR="006774EA" w:rsidRPr="00676AA4" w:rsidRDefault="00D20460" w:rsidP="00E457F6">
      <w:pPr>
        <w:spacing w:line="276" w:lineRule="auto"/>
        <w:rPr>
          <w:i/>
        </w:rPr>
      </w:pPr>
      <w:r w:rsidRPr="00676AA4">
        <w:rPr>
          <w:i/>
        </w:rPr>
        <w:t>vyr. specialistė Valdonė Gavorskienė, 211 2519</w:t>
      </w:r>
    </w:p>
    <w:sectPr w:rsidR="006774EA" w:rsidRPr="00676AA4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B5BB9" w14:textId="77777777" w:rsidR="00FA393F" w:rsidRDefault="00FA393F">
      <w:r>
        <w:separator/>
      </w:r>
    </w:p>
  </w:endnote>
  <w:endnote w:type="continuationSeparator" w:id="0">
    <w:p w14:paraId="4469B62A" w14:textId="77777777" w:rsidR="00FA393F" w:rsidRDefault="00FA3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91BF4" w14:textId="77777777" w:rsidR="00FA393F" w:rsidRDefault="00FA393F">
      <w:r>
        <w:rPr>
          <w:color w:val="000000"/>
        </w:rPr>
        <w:separator/>
      </w:r>
    </w:p>
  </w:footnote>
  <w:footnote w:type="continuationSeparator" w:id="0">
    <w:p w14:paraId="32C4F884" w14:textId="77777777" w:rsidR="00FA393F" w:rsidRDefault="00FA3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EA"/>
    <w:rsid w:val="00047A1C"/>
    <w:rsid w:val="0008550C"/>
    <w:rsid w:val="000B5967"/>
    <w:rsid w:val="0017152B"/>
    <w:rsid w:val="001812E5"/>
    <w:rsid w:val="00217244"/>
    <w:rsid w:val="002D10FF"/>
    <w:rsid w:val="00360CA1"/>
    <w:rsid w:val="003D64B1"/>
    <w:rsid w:val="003E3EBA"/>
    <w:rsid w:val="00421B3A"/>
    <w:rsid w:val="00425D24"/>
    <w:rsid w:val="004416B5"/>
    <w:rsid w:val="00477CCC"/>
    <w:rsid w:val="0051365C"/>
    <w:rsid w:val="005866DC"/>
    <w:rsid w:val="005D4036"/>
    <w:rsid w:val="00655BDF"/>
    <w:rsid w:val="00676AA4"/>
    <w:rsid w:val="006774EA"/>
    <w:rsid w:val="006A451B"/>
    <w:rsid w:val="006C5F0D"/>
    <w:rsid w:val="00710D09"/>
    <w:rsid w:val="00742394"/>
    <w:rsid w:val="00760295"/>
    <w:rsid w:val="00783FDB"/>
    <w:rsid w:val="0078688C"/>
    <w:rsid w:val="0079340E"/>
    <w:rsid w:val="00824DD7"/>
    <w:rsid w:val="00877680"/>
    <w:rsid w:val="0089125F"/>
    <w:rsid w:val="008B4E64"/>
    <w:rsid w:val="009D3A0A"/>
    <w:rsid w:val="00A360C2"/>
    <w:rsid w:val="00A905D6"/>
    <w:rsid w:val="00AD6756"/>
    <w:rsid w:val="00AE61B6"/>
    <w:rsid w:val="00B6381A"/>
    <w:rsid w:val="00BB2342"/>
    <w:rsid w:val="00CF32BE"/>
    <w:rsid w:val="00CF3B8D"/>
    <w:rsid w:val="00D14D28"/>
    <w:rsid w:val="00D20460"/>
    <w:rsid w:val="00D37AEF"/>
    <w:rsid w:val="00DB27F0"/>
    <w:rsid w:val="00E457F6"/>
    <w:rsid w:val="00E9140E"/>
    <w:rsid w:val="00EB2C89"/>
    <w:rsid w:val="00EF1E70"/>
    <w:rsid w:val="00F30D89"/>
    <w:rsid w:val="00F67EC6"/>
    <w:rsid w:val="00F80842"/>
    <w:rsid w:val="00FA393F"/>
    <w:rsid w:val="00FD75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9F73"/>
  <w15:docId w15:val="{F3A62FE3-5AC8-4FCF-99C3-70B32CD9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rastasis"/>
    <w:pPr>
      <w:jc w:val="center"/>
    </w:pPr>
    <w:rPr>
      <w:szCs w:val="20"/>
      <w:lang w:eastAsia="lt-LT"/>
    </w:rPr>
  </w:style>
  <w:style w:type="paragraph" w:styleId="Pagrindinistekstas">
    <w:name w:val="Body Text"/>
    <w:basedOn w:val="prastasis"/>
    <w:rPr>
      <w:szCs w:val="20"/>
    </w:rPr>
  </w:style>
  <w:style w:type="character" w:customStyle="1" w:styleId="PagrindinistekstasDiagrama">
    <w:name w:val="Pagrindinis tekstas Diagrama"/>
    <w:basedOn w:val="Numatytasispastraiposriftas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4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2" ma:contentTypeDescription="Kurkite naują dokumentą." ma:contentTypeScope="" ma:versionID="2268f002ccd28fe0f4885adfaf2d7380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e22496113db735f154fb8a07613e5426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5CBDE8-4807-4D1F-9A43-5F5EFF6BD9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3F234A-CD86-4C40-894A-DDFE43507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B96B3-7F91-44A9-BB46-61E7905112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2126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Valdonė Gavorskienė</dc:creator>
  <dc:description/>
  <cp:lastModifiedBy>Valdonė Gavorskienė</cp:lastModifiedBy>
  <cp:revision>2</cp:revision>
  <dcterms:created xsi:type="dcterms:W3CDTF">2021-04-12T07:28:00Z</dcterms:created>
  <dcterms:modified xsi:type="dcterms:W3CDTF">2021-04-12T07:28:00Z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